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44F372EF"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3905C698" w:rsidR="00351D8C" w:rsidRPr="0053273B" w:rsidRDefault="00FF3765"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CHEMISTRY</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5E780D96"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AA15F" w14:textId="77777777" w:rsidR="009F44CA" w:rsidRPr="009F44CA" w:rsidRDefault="009F44CA" w:rsidP="009F44CA">
                                <w:pPr>
                                  <w:pStyle w:val="NoSpacing"/>
                                  <w:jc w:val="center"/>
                                  <w:rPr>
                                    <w:rFonts w:ascii="Times New Roman" w:hAnsi="Times New Roman"/>
                                    <w:sz w:val="28"/>
                                    <w:szCs w:val="24"/>
                                    <w:lang w:val="en-IN"/>
                                  </w:rPr>
                                </w:pPr>
                                <w:r w:rsidRPr="009F44CA">
                                  <w:rPr>
                                    <w:rFonts w:ascii="Times New Roman" w:hAnsi="Times New Roman"/>
                                    <w:sz w:val="28"/>
                                    <w:szCs w:val="24"/>
                                    <w:lang w:val="en-IN"/>
                                  </w:rPr>
                                  <w:t>Upgraded &amp; Implemented from 3rd Semester of Academic Session 2022-26</w:t>
                                </w:r>
                              </w:p>
                              <w:p w14:paraId="3BDBA188" w14:textId="1CED9A9F" w:rsidR="008956A7" w:rsidRDefault="009F44CA" w:rsidP="009F44CA">
                                <w:pPr>
                                  <w:pStyle w:val="NoSpacing"/>
                                  <w:jc w:val="center"/>
                                  <w:rPr>
                                    <w:color w:val="4472C4" w:themeColor="accent1"/>
                                  </w:rPr>
                                </w:pPr>
                                <w:r w:rsidRPr="009F44CA">
                                  <w:rPr>
                                    <w:rFonts w:ascii="Times New Roman" w:hAnsi="Times New Roman"/>
                                    <w:sz w:val="28"/>
                                    <w:szCs w:val="24"/>
                                    <w:lang w:val="en-IN"/>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515AA15F" w14:textId="77777777" w:rsidR="009F44CA" w:rsidRPr="009F44CA" w:rsidRDefault="009F44CA" w:rsidP="009F44CA">
                          <w:pPr>
                            <w:pStyle w:val="NoSpacing"/>
                            <w:jc w:val="center"/>
                            <w:rPr>
                              <w:rFonts w:ascii="Times New Roman" w:hAnsi="Times New Roman"/>
                              <w:sz w:val="28"/>
                              <w:szCs w:val="24"/>
                              <w:lang w:val="en-IN"/>
                            </w:rPr>
                          </w:pPr>
                          <w:r w:rsidRPr="009F44CA">
                            <w:rPr>
                              <w:rFonts w:ascii="Times New Roman" w:hAnsi="Times New Roman"/>
                              <w:sz w:val="28"/>
                              <w:szCs w:val="24"/>
                              <w:lang w:val="en-IN"/>
                            </w:rPr>
                            <w:t>Upgraded &amp; Implemented from 3rd Semester of Academic Session 2022-26</w:t>
                          </w:r>
                        </w:p>
                        <w:p w14:paraId="3BDBA188" w14:textId="1CED9A9F" w:rsidR="008956A7" w:rsidRDefault="009F44CA" w:rsidP="009F44CA">
                          <w:pPr>
                            <w:pStyle w:val="NoSpacing"/>
                            <w:jc w:val="center"/>
                            <w:rPr>
                              <w:color w:val="4472C4" w:themeColor="accent1"/>
                            </w:rPr>
                          </w:pPr>
                          <w:r w:rsidRPr="009F44CA">
                            <w:rPr>
                              <w:rFonts w:ascii="Times New Roman" w:hAnsi="Times New Roman"/>
                              <w:sz w:val="28"/>
                              <w:szCs w:val="24"/>
                              <w:lang w:val="en-IN"/>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2D27BB1E" w14:textId="44373339" w:rsidR="00A51653" w:rsidRDefault="004A65F8" w:rsidP="00A51653">
      <w:pPr>
        <w:spacing w:after="160" w:line="259" w:lineRule="auto"/>
        <w:jc w:val="center"/>
        <w:rPr>
          <w:rFonts w:ascii="Times New Roman" w:hAnsi="Times New Roman" w:cs="Times New Roman"/>
          <w:b/>
          <w:bCs/>
          <w:sz w:val="36"/>
          <w:szCs w:val="44"/>
        </w:rPr>
      </w:pPr>
      <w:r>
        <w:rPr>
          <w:rFonts w:ascii="Times New Roman" w:hAnsi="Times New Roman" w:cs="Times New Roman"/>
          <w:b/>
          <w:bCs/>
          <w:noProof/>
          <w:szCs w:val="28"/>
          <w:lang w:val="en-IN" w:eastAsia="en-IN"/>
        </w:rPr>
        <w:lastRenderedPageBreak/>
        <mc:AlternateContent>
          <mc:Choice Requires="wps">
            <w:drawing>
              <wp:anchor distT="0" distB="0" distL="114300" distR="114300" simplePos="0" relativeHeight="251712512" behindDoc="0" locked="0" layoutInCell="1" allowOverlap="1" wp14:anchorId="14B4E8B4" wp14:editId="50CFFBDD">
                <wp:simplePos x="0" y="0"/>
                <wp:positionH relativeFrom="column">
                  <wp:posOffset>526415</wp:posOffset>
                </wp:positionH>
                <wp:positionV relativeFrom="paragraph">
                  <wp:posOffset>8780779</wp:posOffset>
                </wp:positionV>
                <wp:extent cx="3533775" cy="1619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353377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7527E6" id="Rectangle 14" o:spid="_x0000_s1026" style="position:absolute;margin-left:41.45pt;margin-top:691.4pt;width:278.25pt;height:12.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" fillcolor="white [3212]" strokecolor="white [3212]" strokeweight="1pt"/>
            </w:pict>
          </mc:Fallback>
        </mc:AlternateContent>
      </w:r>
      <w:r>
        <w:rPr>
          <w:rFonts w:ascii="Times New Roman" w:hAnsi="Times New Roman" w:cs="Times New Roman"/>
          <w:b/>
          <w:bCs/>
          <w:noProof/>
          <w:szCs w:val="28"/>
          <w:lang w:val="en-IN" w:eastAsia="en-IN"/>
        </w:rPr>
        <mc:AlternateContent>
          <mc:Choice Requires="wps">
            <w:drawing>
              <wp:anchor distT="0" distB="0" distL="114300" distR="114300" simplePos="0" relativeHeight="251711488" behindDoc="0" locked="0" layoutInCell="1" allowOverlap="1" wp14:anchorId="17303B64" wp14:editId="25F4E3B1">
                <wp:simplePos x="0" y="0"/>
                <wp:positionH relativeFrom="column">
                  <wp:posOffset>6050915</wp:posOffset>
                </wp:positionH>
                <wp:positionV relativeFrom="paragraph">
                  <wp:posOffset>8818880</wp:posOffset>
                </wp:positionV>
                <wp:extent cx="352425" cy="2476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524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D2BC70" id="Rectangle 13" o:spid="_x0000_s1026" style="position:absolute;margin-left:476.45pt;margin-top:694.4pt;width:27.75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" fillcolor="white [3212]" strokecolor="white [3212]" strokeweight="1pt"/>
            </w:pict>
          </mc:Fallback>
        </mc:AlternateContent>
      </w:r>
      <w:r w:rsidR="008A42A0" w:rsidRPr="008A42A0">
        <w:rPr>
          <w:rFonts w:ascii="Times New Roman" w:hAnsi="Times New Roman" w:cs="Times New Roman"/>
          <w:b/>
          <w:bCs/>
          <w:noProof/>
          <w:szCs w:val="28"/>
          <w:lang w:val="en-IN" w:eastAsia="en-IN"/>
        </w:rPr>
        <w:drawing>
          <wp:inline distT="0" distB="0" distL="0" distR="0" wp14:anchorId="33242F1F" wp14:editId="7DC305B6">
            <wp:extent cx="6578043" cy="8991600"/>
            <wp:effectExtent l="0" t="0" r="0" b="0"/>
            <wp:docPr id="11" name="Picture 11" descr="J:\Current Folder\NEP 2020\Syllabus\NEP 2022-26\New Syllabus Rough\Prepared\BOS\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BOS.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1789" t="3107" r="-2" b="3676"/>
                    <a:stretch/>
                  </pic:blipFill>
                  <pic:spPr bwMode="auto">
                    <a:xfrm>
                      <a:off x="0" y="0"/>
                      <a:ext cx="6584338" cy="9000205"/>
                    </a:xfrm>
                    <a:prstGeom prst="rect">
                      <a:avLst/>
                    </a:prstGeom>
                    <a:noFill/>
                    <a:ln>
                      <a:noFill/>
                    </a:ln>
                    <a:extLst>
                      <a:ext uri="{53640926-AAD7-44D8-BBD7-CCE9431645EC}">
                        <a14:shadowObscured xmlns:a14="http://schemas.microsoft.com/office/drawing/2010/main"/>
                      </a:ext>
                    </a:extLst>
                  </pic:spPr>
                </pic:pic>
              </a:graphicData>
            </a:graphic>
          </wp:inline>
        </w:drawing>
      </w:r>
      <w:r w:rsidR="002C6309">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Table of Content</w:t>
      </w:r>
      <w:bookmarkStart w:id="0" w:name="_GoBack"/>
      <w:bookmarkEnd w:id="0"/>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48E44A84" w14:textId="4D2D9E9F" w:rsidR="000F798C"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0992043" w:history="1">
            <w:r w:rsidR="000F798C" w:rsidRPr="00255213">
              <w:rPr>
                <w:rStyle w:val="Hyperlink"/>
                <w:noProof/>
              </w:rPr>
              <w:t>HIGHLIGHTS OF REGULATIONS OF FYUGP</w:t>
            </w:r>
            <w:r w:rsidR="000F798C">
              <w:rPr>
                <w:noProof/>
                <w:webHidden/>
              </w:rPr>
              <w:tab/>
            </w:r>
            <w:r w:rsidR="000F798C">
              <w:rPr>
                <w:noProof/>
                <w:webHidden/>
              </w:rPr>
              <w:fldChar w:fldCharType="begin"/>
            </w:r>
            <w:r w:rsidR="000F798C">
              <w:rPr>
                <w:noProof/>
                <w:webHidden/>
              </w:rPr>
              <w:instrText xml:space="preserve"> PAGEREF _Toc140992043 \h </w:instrText>
            </w:r>
            <w:r w:rsidR="000F798C">
              <w:rPr>
                <w:noProof/>
                <w:webHidden/>
              </w:rPr>
            </w:r>
            <w:r w:rsidR="000F798C">
              <w:rPr>
                <w:noProof/>
                <w:webHidden/>
              </w:rPr>
              <w:fldChar w:fldCharType="separate"/>
            </w:r>
            <w:r w:rsidR="000F798C">
              <w:rPr>
                <w:noProof/>
                <w:webHidden/>
              </w:rPr>
              <w:t>1</w:t>
            </w:r>
            <w:r w:rsidR="000F798C">
              <w:rPr>
                <w:noProof/>
                <w:webHidden/>
              </w:rPr>
              <w:fldChar w:fldCharType="end"/>
            </w:r>
          </w:hyperlink>
        </w:p>
        <w:p w14:paraId="790B867D" w14:textId="51030CD6"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44" w:history="1">
            <w:r w:rsidR="000F798C" w:rsidRPr="00255213">
              <w:rPr>
                <w:rStyle w:val="Hyperlink"/>
                <w:noProof/>
              </w:rPr>
              <w:t>PROGRAMME DURATION</w:t>
            </w:r>
            <w:r w:rsidR="000F798C">
              <w:rPr>
                <w:noProof/>
                <w:webHidden/>
              </w:rPr>
              <w:tab/>
            </w:r>
            <w:r w:rsidR="000F798C">
              <w:rPr>
                <w:noProof/>
                <w:webHidden/>
              </w:rPr>
              <w:fldChar w:fldCharType="begin"/>
            </w:r>
            <w:r w:rsidR="000F798C">
              <w:rPr>
                <w:noProof/>
                <w:webHidden/>
              </w:rPr>
              <w:instrText xml:space="preserve"> PAGEREF _Toc140992044 \h </w:instrText>
            </w:r>
            <w:r w:rsidR="000F798C">
              <w:rPr>
                <w:noProof/>
                <w:webHidden/>
              </w:rPr>
            </w:r>
            <w:r w:rsidR="000F798C">
              <w:rPr>
                <w:noProof/>
                <w:webHidden/>
              </w:rPr>
              <w:fldChar w:fldCharType="separate"/>
            </w:r>
            <w:r w:rsidR="000F798C">
              <w:rPr>
                <w:noProof/>
                <w:webHidden/>
              </w:rPr>
              <w:t>1</w:t>
            </w:r>
            <w:r w:rsidR="000F798C">
              <w:rPr>
                <w:noProof/>
                <w:webHidden/>
              </w:rPr>
              <w:fldChar w:fldCharType="end"/>
            </w:r>
          </w:hyperlink>
        </w:p>
        <w:p w14:paraId="4A334FC3" w14:textId="13948B22"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45" w:history="1">
            <w:r w:rsidR="000F798C" w:rsidRPr="00255213">
              <w:rPr>
                <w:rStyle w:val="Hyperlink"/>
                <w:noProof/>
              </w:rPr>
              <w:t>ELIGIBILITY</w:t>
            </w:r>
            <w:r w:rsidR="000F798C">
              <w:rPr>
                <w:noProof/>
                <w:webHidden/>
              </w:rPr>
              <w:tab/>
            </w:r>
            <w:r w:rsidR="000F798C">
              <w:rPr>
                <w:noProof/>
                <w:webHidden/>
              </w:rPr>
              <w:fldChar w:fldCharType="begin"/>
            </w:r>
            <w:r w:rsidR="000F798C">
              <w:rPr>
                <w:noProof/>
                <w:webHidden/>
              </w:rPr>
              <w:instrText xml:space="preserve"> PAGEREF _Toc140992045 \h </w:instrText>
            </w:r>
            <w:r w:rsidR="000F798C">
              <w:rPr>
                <w:noProof/>
                <w:webHidden/>
              </w:rPr>
            </w:r>
            <w:r w:rsidR="000F798C">
              <w:rPr>
                <w:noProof/>
                <w:webHidden/>
              </w:rPr>
              <w:fldChar w:fldCharType="separate"/>
            </w:r>
            <w:r w:rsidR="000F798C">
              <w:rPr>
                <w:noProof/>
                <w:webHidden/>
              </w:rPr>
              <w:t>1</w:t>
            </w:r>
            <w:r w:rsidR="000F798C">
              <w:rPr>
                <w:noProof/>
                <w:webHidden/>
              </w:rPr>
              <w:fldChar w:fldCharType="end"/>
            </w:r>
          </w:hyperlink>
        </w:p>
        <w:p w14:paraId="2D87CA7A" w14:textId="168FDEE4"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46" w:history="1">
            <w:r w:rsidR="000F798C" w:rsidRPr="00255213">
              <w:rPr>
                <w:rStyle w:val="Hyperlink"/>
                <w:noProof/>
              </w:rPr>
              <w:t>ADMISSION PROCEDURE</w:t>
            </w:r>
            <w:r w:rsidR="000F798C">
              <w:rPr>
                <w:noProof/>
                <w:webHidden/>
              </w:rPr>
              <w:tab/>
            </w:r>
            <w:r w:rsidR="000F798C">
              <w:rPr>
                <w:noProof/>
                <w:webHidden/>
              </w:rPr>
              <w:fldChar w:fldCharType="begin"/>
            </w:r>
            <w:r w:rsidR="000F798C">
              <w:rPr>
                <w:noProof/>
                <w:webHidden/>
              </w:rPr>
              <w:instrText xml:space="preserve"> PAGEREF _Toc140992046 \h </w:instrText>
            </w:r>
            <w:r w:rsidR="000F798C">
              <w:rPr>
                <w:noProof/>
                <w:webHidden/>
              </w:rPr>
            </w:r>
            <w:r w:rsidR="000F798C">
              <w:rPr>
                <w:noProof/>
                <w:webHidden/>
              </w:rPr>
              <w:fldChar w:fldCharType="separate"/>
            </w:r>
            <w:r w:rsidR="000F798C">
              <w:rPr>
                <w:noProof/>
                <w:webHidden/>
              </w:rPr>
              <w:t>1</w:t>
            </w:r>
            <w:r w:rsidR="000F798C">
              <w:rPr>
                <w:noProof/>
                <w:webHidden/>
              </w:rPr>
              <w:fldChar w:fldCharType="end"/>
            </w:r>
          </w:hyperlink>
        </w:p>
        <w:p w14:paraId="4D6F6D9B" w14:textId="34D168A9"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47" w:history="1">
            <w:r w:rsidR="000F798C" w:rsidRPr="00255213">
              <w:rPr>
                <w:rStyle w:val="Hyperlink"/>
                <w:noProof/>
              </w:rPr>
              <w:t>VALIDITY OF REGISTRATION</w:t>
            </w:r>
            <w:r w:rsidR="000F798C">
              <w:rPr>
                <w:noProof/>
                <w:webHidden/>
              </w:rPr>
              <w:tab/>
            </w:r>
            <w:r w:rsidR="000F798C">
              <w:rPr>
                <w:noProof/>
                <w:webHidden/>
              </w:rPr>
              <w:fldChar w:fldCharType="begin"/>
            </w:r>
            <w:r w:rsidR="000F798C">
              <w:rPr>
                <w:noProof/>
                <w:webHidden/>
              </w:rPr>
              <w:instrText xml:space="preserve"> PAGEREF _Toc140992047 \h </w:instrText>
            </w:r>
            <w:r w:rsidR="000F798C">
              <w:rPr>
                <w:noProof/>
                <w:webHidden/>
              </w:rPr>
            </w:r>
            <w:r w:rsidR="000F798C">
              <w:rPr>
                <w:noProof/>
                <w:webHidden/>
              </w:rPr>
              <w:fldChar w:fldCharType="separate"/>
            </w:r>
            <w:r w:rsidR="000F798C">
              <w:rPr>
                <w:noProof/>
                <w:webHidden/>
              </w:rPr>
              <w:t>1</w:t>
            </w:r>
            <w:r w:rsidR="000F798C">
              <w:rPr>
                <w:noProof/>
                <w:webHidden/>
              </w:rPr>
              <w:fldChar w:fldCharType="end"/>
            </w:r>
          </w:hyperlink>
        </w:p>
        <w:p w14:paraId="46CCB17E" w14:textId="67EED94A"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48" w:history="1">
            <w:r w:rsidR="000F798C" w:rsidRPr="00255213">
              <w:rPr>
                <w:rStyle w:val="Hyperlink"/>
                <w:noProof/>
              </w:rPr>
              <w:t>ACADEMIC CALENDAR</w:t>
            </w:r>
            <w:r w:rsidR="000F798C">
              <w:rPr>
                <w:noProof/>
                <w:webHidden/>
              </w:rPr>
              <w:tab/>
            </w:r>
            <w:r w:rsidR="000F798C">
              <w:rPr>
                <w:noProof/>
                <w:webHidden/>
              </w:rPr>
              <w:fldChar w:fldCharType="begin"/>
            </w:r>
            <w:r w:rsidR="000F798C">
              <w:rPr>
                <w:noProof/>
                <w:webHidden/>
              </w:rPr>
              <w:instrText xml:space="preserve"> PAGEREF _Toc140992048 \h </w:instrText>
            </w:r>
            <w:r w:rsidR="000F798C">
              <w:rPr>
                <w:noProof/>
                <w:webHidden/>
              </w:rPr>
            </w:r>
            <w:r w:rsidR="000F798C">
              <w:rPr>
                <w:noProof/>
                <w:webHidden/>
              </w:rPr>
              <w:fldChar w:fldCharType="separate"/>
            </w:r>
            <w:r w:rsidR="000F798C">
              <w:rPr>
                <w:noProof/>
                <w:webHidden/>
              </w:rPr>
              <w:t>1</w:t>
            </w:r>
            <w:r w:rsidR="000F798C">
              <w:rPr>
                <w:noProof/>
                <w:webHidden/>
              </w:rPr>
              <w:fldChar w:fldCharType="end"/>
            </w:r>
          </w:hyperlink>
        </w:p>
        <w:p w14:paraId="35C214FA" w14:textId="0E518C6F"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49" w:history="1">
            <w:r w:rsidR="000F798C" w:rsidRPr="00255213">
              <w:rPr>
                <w:rStyle w:val="Hyperlink"/>
                <w:noProof/>
              </w:rPr>
              <w:t>PROGRAMME OVERVIEW/ SCHEME OF THE PROGRAMME</w:t>
            </w:r>
            <w:r w:rsidR="000F798C">
              <w:rPr>
                <w:noProof/>
                <w:webHidden/>
              </w:rPr>
              <w:tab/>
            </w:r>
            <w:r w:rsidR="000F798C">
              <w:rPr>
                <w:noProof/>
                <w:webHidden/>
              </w:rPr>
              <w:fldChar w:fldCharType="begin"/>
            </w:r>
            <w:r w:rsidR="000F798C">
              <w:rPr>
                <w:noProof/>
                <w:webHidden/>
              </w:rPr>
              <w:instrText xml:space="preserve"> PAGEREF _Toc140992049 \h </w:instrText>
            </w:r>
            <w:r w:rsidR="000F798C">
              <w:rPr>
                <w:noProof/>
                <w:webHidden/>
              </w:rPr>
            </w:r>
            <w:r w:rsidR="000F798C">
              <w:rPr>
                <w:noProof/>
                <w:webHidden/>
              </w:rPr>
              <w:fldChar w:fldCharType="separate"/>
            </w:r>
            <w:r w:rsidR="000F798C">
              <w:rPr>
                <w:noProof/>
                <w:webHidden/>
              </w:rPr>
              <w:t>2</w:t>
            </w:r>
            <w:r w:rsidR="000F798C">
              <w:rPr>
                <w:noProof/>
                <w:webHidden/>
              </w:rPr>
              <w:fldChar w:fldCharType="end"/>
            </w:r>
          </w:hyperlink>
        </w:p>
        <w:p w14:paraId="71AB8B5E" w14:textId="69F556A1"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50" w:history="1">
            <w:r w:rsidR="000F798C" w:rsidRPr="00255213">
              <w:rPr>
                <w:rStyle w:val="Hyperlink"/>
                <w:noProof/>
              </w:rPr>
              <w:t>CREDIT OF COURSES</w:t>
            </w:r>
            <w:r w:rsidR="000F798C">
              <w:rPr>
                <w:noProof/>
                <w:webHidden/>
              </w:rPr>
              <w:tab/>
            </w:r>
            <w:r w:rsidR="000F798C">
              <w:rPr>
                <w:noProof/>
                <w:webHidden/>
              </w:rPr>
              <w:fldChar w:fldCharType="begin"/>
            </w:r>
            <w:r w:rsidR="000F798C">
              <w:rPr>
                <w:noProof/>
                <w:webHidden/>
              </w:rPr>
              <w:instrText xml:space="preserve"> PAGEREF _Toc140992050 \h </w:instrText>
            </w:r>
            <w:r w:rsidR="000F798C">
              <w:rPr>
                <w:noProof/>
                <w:webHidden/>
              </w:rPr>
            </w:r>
            <w:r w:rsidR="000F798C">
              <w:rPr>
                <w:noProof/>
                <w:webHidden/>
              </w:rPr>
              <w:fldChar w:fldCharType="separate"/>
            </w:r>
            <w:r w:rsidR="000F798C">
              <w:rPr>
                <w:noProof/>
                <w:webHidden/>
              </w:rPr>
              <w:t>2</w:t>
            </w:r>
            <w:r w:rsidR="000F798C">
              <w:rPr>
                <w:noProof/>
                <w:webHidden/>
              </w:rPr>
              <w:fldChar w:fldCharType="end"/>
            </w:r>
          </w:hyperlink>
        </w:p>
        <w:p w14:paraId="5D0E791A" w14:textId="40ECCB84"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51" w:history="1">
            <w:r w:rsidR="000F798C" w:rsidRPr="00255213">
              <w:rPr>
                <w:rStyle w:val="Hyperlink"/>
                <w:noProof/>
                <w:lang w:val="en-IN"/>
              </w:rPr>
              <w:t>CALCULATION OF MARKS FOR THE PURPOSE OF RESULT</w:t>
            </w:r>
            <w:r w:rsidR="000F798C">
              <w:rPr>
                <w:noProof/>
                <w:webHidden/>
              </w:rPr>
              <w:tab/>
            </w:r>
            <w:r w:rsidR="000F798C">
              <w:rPr>
                <w:noProof/>
                <w:webHidden/>
              </w:rPr>
              <w:fldChar w:fldCharType="begin"/>
            </w:r>
            <w:r w:rsidR="000F798C">
              <w:rPr>
                <w:noProof/>
                <w:webHidden/>
              </w:rPr>
              <w:instrText xml:space="preserve"> PAGEREF _Toc140992051 \h </w:instrText>
            </w:r>
            <w:r w:rsidR="000F798C">
              <w:rPr>
                <w:noProof/>
                <w:webHidden/>
              </w:rPr>
            </w:r>
            <w:r w:rsidR="000F798C">
              <w:rPr>
                <w:noProof/>
                <w:webHidden/>
              </w:rPr>
              <w:fldChar w:fldCharType="separate"/>
            </w:r>
            <w:r w:rsidR="000F798C">
              <w:rPr>
                <w:noProof/>
                <w:webHidden/>
              </w:rPr>
              <w:t>2</w:t>
            </w:r>
            <w:r w:rsidR="000F798C">
              <w:rPr>
                <w:noProof/>
                <w:webHidden/>
              </w:rPr>
              <w:fldChar w:fldCharType="end"/>
            </w:r>
          </w:hyperlink>
        </w:p>
        <w:p w14:paraId="0F48C047" w14:textId="134AB729"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52" w:history="1">
            <w:r w:rsidR="000F798C" w:rsidRPr="00255213">
              <w:rPr>
                <w:rStyle w:val="Hyperlink"/>
                <w:noProof/>
              </w:rPr>
              <w:t>PROMOTION CRITERIA</w:t>
            </w:r>
            <w:r w:rsidR="000F798C">
              <w:rPr>
                <w:noProof/>
                <w:webHidden/>
              </w:rPr>
              <w:tab/>
            </w:r>
            <w:r w:rsidR="000F798C">
              <w:rPr>
                <w:noProof/>
                <w:webHidden/>
              </w:rPr>
              <w:fldChar w:fldCharType="begin"/>
            </w:r>
            <w:r w:rsidR="000F798C">
              <w:rPr>
                <w:noProof/>
                <w:webHidden/>
              </w:rPr>
              <w:instrText xml:space="preserve"> PAGEREF _Toc140992052 \h </w:instrText>
            </w:r>
            <w:r w:rsidR="000F798C">
              <w:rPr>
                <w:noProof/>
                <w:webHidden/>
              </w:rPr>
            </w:r>
            <w:r w:rsidR="000F798C">
              <w:rPr>
                <w:noProof/>
                <w:webHidden/>
              </w:rPr>
              <w:fldChar w:fldCharType="separate"/>
            </w:r>
            <w:r w:rsidR="000F798C">
              <w:rPr>
                <w:noProof/>
                <w:webHidden/>
              </w:rPr>
              <w:t>3</w:t>
            </w:r>
            <w:r w:rsidR="000F798C">
              <w:rPr>
                <w:noProof/>
                <w:webHidden/>
              </w:rPr>
              <w:fldChar w:fldCharType="end"/>
            </w:r>
          </w:hyperlink>
        </w:p>
        <w:p w14:paraId="7505117F" w14:textId="62A116E0"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53" w:history="1">
            <w:r w:rsidR="000F798C" w:rsidRPr="00255213">
              <w:rPr>
                <w:rStyle w:val="Hyperlink"/>
                <w:noProof/>
              </w:rPr>
              <w:t>PUBLICATION OF RESULT</w:t>
            </w:r>
            <w:r w:rsidR="000F798C">
              <w:rPr>
                <w:noProof/>
                <w:webHidden/>
              </w:rPr>
              <w:tab/>
            </w:r>
            <w:r w:rsidR="000F798C">
              <w:rPr>
                <w:noProof/>
                <w:webHidden/>
              </w:rPr>
              <w:fldChar w:fldCharType="begin"/>
            </w:r>
            <w:r w:rsidR="000F798C">
              <w:rPr>
                <w:noProof/>
                <w:webHidden/>
              </w:rPr>
              <w:instrText xml:space="preserve"> PAGEREF _Toc140992053 \h </w:instrText>
            </w:r>
            <w:r w:rsidR="000F798C">
              <w:rPr>
                <w:noProof/>
                <w:webHidden/>
              </w:rPr>
            </w:r>
            <w:r w:rsidR="000F798C">
              <w:rPr>
                <w:noProof/>
                <w:webHidden/>
              </w:rPr>
              <w:fldChar w:fldCharType="separate"/>
            </w:r>
            <w:r w:rsidR="000F798C">
              <w:rPr>
                <w:noProof/>
                <w:webHidden/>
              </w:rPr>
              <w:t>3</w:t>
            </w:r>
            <w:r w:rsidR="000F798C">
              <w:rPr>
                <w:noProof/>
                <w:webHidden/>
              </w:rPr>
              <w:fldChar w:fldCharType="end"/>
            </w:r>
          </w:hyperlink>
        </w:p>
        <w:p w14:paraId="5E7D2DB2" w14:textId="32DBD575"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54" w:history="1">
            <w:r w:rsidR="000F798C" w:rsidRPr="00255213">
              <w:rPr>
                <w:rStyle w:val="Hyperlink"/>
                <w:noProof/>
              </w:rPr>
              <w:t>COURSE STUCTURE FOR FYUGP ‘HONOURS/ RESEARCH’</w:t>
            </w:r>
            <w:r w:rsidR="000F798C">
              <w:rPr>
                <w:noProof/>
                <w:webHidden/>
              </w:rPr>
              <w:tab/>
            </w:r>
            <w:r w:rsidR="000F798C">
              <w:rPr>
                <w:noProof/>
                <w:webHidden/>
              </w:rPr>
              <w:fldChar w:fldCharType="begin"/>
            </w:r>
            <w:r w:rsidR="000F798C">
              <w:rPr>
                <w:noProof/>
                <w:webHidden/>
              </w:rPr>
              <w:instrText xml:space="preserve"> PAGEREF _Toc140992054 \h </w:instrText>
            </w:r>
            <w:r w:rsidR="000F798C">
              <w:rPr>
                <w:noProof/>
                <w:webHidden/>
              </w:rPr>
            </w:r>
            <w:r w:rsidR="000F798C">
              <w:rPr>
                <w:noProof/>
                <w:webHidden/>
              </w:rPr>
              <w:fldChar w:fldCharType="separate"/>
            </w:r>
            <w:r w:rsidR="000F798C">
              <w:rPr>
                <w:noProof/>
                <w:webHidden/>
              </w:rPr>
              <w:t>4</w:t>
            </w:r>
            <w:r w:rsidR="000F798C">
              <w:rPr>
                <w:noProof/>
                <w:webHidden/>
              </w:rPr>
              <w:fldChar w:fldCharType="end"/>
            </w:r>
          </w:hyperlink>
        </w:p>
        <w:p w14:paraId="034EE98C" w14:textId="36D959AE"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55" w:history="1">
            <w:r w:rsidR="000F798C" w:rsidRPr="00255213">
              <w:rPr>
                <w:rStyle w:val="Hyperlink"/>
                <w:noProof/>
              </w:rPr>
              <w:t>Table 1:  Credit Framework for Four Year Undergraduate Programme (FYUGP) under State Universities of Jharkhand [Total Credits = 160]</w:t>
            </w:r>
            <w:r w:rsidR="000F798C">
              <w:rPr>
                <w:noProof/>
                <w:webHidden/>
              </w:rPr>
              <w:tab/>
            </w:r>
            <w:r w:rsidR="000F798C">
              <w:rPr>
                <w:noProof/>
                <w:webHidden/>
              </w:rPr>
              <w:fldChar w:fldCharType="begin"/>
            </w:r>
            <w:r w:rsidR="000F798C">
              <w:rPr>
                <w:noProof/>
                <w:webHidden/>
              </w:rPr>
              <w:instrText xml:space="preserve"> PAGEREF _Toc140992055 \h </w:instrText>
            </w:r>
            <w:r w:rsidR="000F798C">
              <w:rPr>
                <w:noProof/>
                <w:webHidden/>
              </w:rPr>
            </w:r>
            <w:r w:rsidR="000F798C">
              <w:rPr>
                <w:noProof/>
                <w:webHidden/>
              </w:rPr>
              <w:fldChar w:fldCharType="separate"/>
            </w:r>
            <w:r w:rsidR="000F798C">
              <w:rPr>
                <w:noProof/>
                <w:webHidden/>
              </w:rPr>
              <w:t>4</w:t>
            </w:r>
            <w:r w:rsidR="000F798C">
              <w:rPr>
                <w:noProof/>
                <w:webHidden/>
              </w:rPr>
              <w:fldChar w:fldCharType="end"/>
            </w:r>
          </w:hyperlink>
        </w:p>
        <w:p w14:paraId="05625836" w14:textId="3F6F8645"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56" w:history="1">
            <w:r w:rsidR="000F798C" w:rsidRPr="00255213">
              <w:rPr>
                <w:rStyle w:val="Hyperlink"/>
                <w:noProof/>
              </w:rPr>
              <w:t>COURSES OF STUDY FOR FOUR YEAR UNDERGRADUATE PROGRAMME</w:t>
            </w:r>
            <w:r w:rsidR="000F798C">
              <w:rPr>
                <w:noProof/>
                <w:webHidden/>
              </w:rPr>
              <w:tab/>
            </w:r>
            <w:r w:rsidR="000F798C">
              <w:rPr>
                <w:noProof/>
                <w:webHidden/>
              </w:rPr>
              <w:fldChar w:fldCharType="begin"/>
            </w:r>
            <w:r w:rsidR="000F798C">
              <w:rPr>
                <w:noProof/>
                <w:webHidden/>
              </w:rPr>
              <w:instrText xml:space="preserve"> PAGEREF _Toc140992056 \h </w:instrText>
            </w:r>
            <w:r w:rsidR="000F798C">
              <w:rPr>
                <w:noProof/>
                <w:webHidden/>
              </w:rPr>
            </w:r>
            <w:r w:rsidR="000F798C">
              <w:rPr>
                <w:noProof/>
                <w:webHidden/>
              </w:rPr>
              <w:fldChar w:fldCharType="separate"/>
            </w:r>
            <w:r w:rsidR="000F798C">
              <w:rPr>
                <w:noProof/>
                <w:webHidden/>
              </w:rPr>
              <w:t>5</w:t>
            </w:r>
            <w:r w:rsidR="000F798C">
              <w:rPr>
                <w:noProof/>
                <w:webHidden/>
              </w:rPr>
              <w:fldChar w:fldCharType="end"/>
            </w:r>
          </w:hyperlink>
        </w:p>
        <w:p w14:paraId="28DEB383" w14:textId="6C8E98E4"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57" w:history="1">
            <w:r w:rsidR="000F798C" w:rsidRPr="00255213">
              <w:rPr>
                <w:rStyle w:val="Hyperlink"/>
                <w:noProof/>
                <w:lang w:val="en-IN"/>
              </w:rPr>
              <w:t>Table 2: Semester wise Course Code and Credit Points for Single Major:</w:t>
            </w:r>
            <w:r w:rsidR="000F798C">
              <w:rPr>
                <w:noProof/>
                <w:webHidden/>
              </w:rPr>
              <w:tab/>
            </w:r>
            <w:r w:rsidR="000F798C">
              <w:rPr>
                <w:noProof/>
                <w:webHidden/>
              </w:rPr>
              <w:fldChar w:fldCharType="begin"/>
            </w:r>
            <w:r w:rsidR="000F798C">
              <w:rPr>
                <w:noProof/>
                <w:webHidden/>
              </w:rPr>
              <w:instrText xml:space="preserve"> PAGEREF _Toc140992057 \h </w:instrText>
            </w:r>
            <w:r w:rsidR="000F798C">
              <w:rPr>
                <w:noProof/>
                <w:webHidden/>
              </w:rPr>
            </w:r>
            <w:r w:rsidR="000F798C">
              <w:rPr>
                <w:noProof/>
                <w:webHidden/>
              </w:rPr>
              <w:fldChar w:fldCharType="separate"/>
            </w:r>
            <w:r w:rsidR="000F798C">
              <w:rPr>
                <w:noProof/>
                <w:webHidden/>
              </w:rPr>
              <w:t>5</w:t>
            </w:r>
            <w:r w:rsidR="000F798C">
              <w:rPr>
                <w:noProof/>
                <w:webHidden/>
              </w:rPr>
              <w:fldChar w:fldCharType="end"/>
            </w:r>
          </w:hyperlink>
        </w:p>
        <w:p w14:paraId="0299734A" w14:textId="3612DA85"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58" w:history="1">
            <w:r w:rsidR="000F798C" w:rsidRPr="00255213">
              <w:rPr>
                <w:rStyle w:val="Hyperlink"/>
                <w:noProof/>
                <w:lang w:val="en-IN"/>
              </w:rPr>
              <w:t>NUMBER OF CREDITS BY TYPE OF COURSE</w:t>
            </w:r>
            <w:r w:rsidR="000F798C">
              <w:rPr>
                <w:noProof/>
                <w:webHidden/>
              </w:rPr>
              <w:tab/>
            </w:r>
            <w:r w:rsidR="000F798C">
              <w:rPr>
                <w:noProof/>
                <w:webHidden/>
              </w:rPr>
              <w:fldChar w:fldCharType="begin"/>
            </w:r>
            <w:r w:rsidR="000F798C">
              <w:rPr>
                <w:noProof/>
                <w:webHidden/>
              </w:rPr>
              <w:instrText xml:space="preserve"> PAGEREF _Toc140992058 \h </w:instrText>
            </w:r>
            <w:r w:rsidR="000F798C">
              <w:rPr>
                <w:noProof/>
                <w:webHidden/>
              </w:rPr>
            </w:r>
            <w:r w:rsidR="000F798C">
              <w:rPr>
                <w:noProof/>
                <w:webHidden/>
              </w:rPr>
              <w:fldChar w:fldCharType="separate"/>
            </w:r>
            <w:r w:rsidR="000F798C">
              <w:rPr>
                <w:noProof/>
                <w:webHidden/>
              </w:rPr>
              <w:t>7</w:t>
            </w:r>
            <w:r w:rsidR="000F798C">
              <w:rPr>
                <w:noProof/>
                <w:webHidden/>
              </w:rPr>
              <w:fldChar w:fldCharType="end"/>
            </w:r>
          </w:hyperlink>
        </w:p>
        <w:p w14:paraId="53E885C8" w14:textId="775AFDD7"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59" w:history="1">
            <w:r w:rsidR="000F798C" w:rsidRPr="00255213">
              <w:rPr>
                <w:rStyle w:val="Hyperlink"/>
                <w:noProof/>
                <w:lang w:val="en-IN"/>
              </w:rPr>
              <w:t>Table 3: Overall Course Credit Points for Single Major</w:t>
            </w:r>
            <w:r w:rsidR="000F798C">
              <w:rPr>
                <w:noProof/>
                <w:webHidden/>
              </w:rPr>
              <w:tab/>
            </w:r>
            <w:r w:rsidR="000F798C">
              <w:rPr>
                <w:noProof/>
                <w:webHidden/>
              </w:rPr>
              <w:fldChar w:fldCharType="begin"/>
            </w:r>
            <w:r w:rsidR="000F798C">
              <w:rPr>
                <w:noProof/>
                <w:webHidden/>
              </w:rPr>
              <w:instrText xml:space="preserve"> PAGEREF _Toc140992059 \h </w:instrText>
            </w:r>
            <w:r w:rsidR="000F798C">
              <w:rPr>
                <w:noProof/>
                <w:webHidden/>
              </w:rPr>
            </w:r>
            <w:r w:rsidR="000F798C">
              <w:rPr>
                <w:noProof/>
                <w:webHidden/>
              </w:rPr>
              <w:fldChar w:fldCharType="separate"/>
            </w:r>
            <w:r w:rsidR="000F798C">
              <w:rPr>
                <w:noProof/>
                <w:webHidden/>
              </w:rPr>
              <w:t>7</w:t>
            </w:r>
            <w:r w:rsidR="000F798C">
              <w:rPr>
                <w:noProof/>
                <w:webHidden/>
              </w:rPr>
              <w:fldChar w:fldCharType="end"/>
            </w:r>
          </w:hyperlink>
        </w:p>
        <w:p w14:paraId="1A612C14" w14:textId="3E4A2E9A"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60" w:history="1">
            <w:r w:rsidR="000F798C" w:rsidRPr="00255213">
              <w:rPr>
                <w:rStyle w:val="Hyperlink"/>
                <w:noProof/>
                <w:lang w:val="en-IN"/>
              </w:rPr>
              <w:t>Table 4: Overall Course Code and Additional Credit Points for Double Major</w:t>
            </w:r>
            <w:r w:rsidR="000F798C">
              <w:rPr>
                <w:noProof/>
                <w:webHidden/>
              </w:rPr>
              <w:tab/>
            </w:r>
            <w:r w:rsidR="000F798C">
              <w:rPr>
                <w:noProof/>
                <w:webHidden/>
              </w:rPr>
              <w:fldChar w:fldCharType="begin"/>
            </w:r>
            <w:r w:rsidR="000F798C">
              <w:rPr>
                <w:noProof/>
                <w:webHidden/>
              </w:rPr>
              <w:instrText xml:space="preserve"> PAGEREF _Toc140992060 \h </w:instrText>
            </w:r>
            <w:r w:rsidR="000F798C">
              <w:rPr>
                <w:noProof/>
                <w:webHidden/>
              </w:rPr>
            </w:r>
            <w:r w:rsidR="000F798C">
              <w:rPr>
                <w:noProof/>
                <w:webHidden/>
              </w:rPr>
              <w:fldChar w:fldCharType="separate"/>
            </w:r>
            <w:r w:rsidR="000F798C">
              <w:rPr>
                <w:noProof/>
                <w:webHidden/>
              </w:rPr>
              <w:t>7</w:t>
            </w:r>
            <w:r w:rsidR="000F798C">
              <w:rPr>
                <w:noProof/>
                <w:webHidden/>
              </w:rPr>
              <w:fldChar w:fldCharType="end"/>
            </w:r>
          </w:hyperlink>
        </w:p>
        <w:p w14:paraId="1CE4C8F8" w14:textId="37FD4643"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61" w:history="1">
            <w:r w:rsidR="000F798C" w:rsidRPr="00255213">
              <w:rPr>
                <w:rStyle w:val="Hyperlink"/>
                <w:noProof/>
                <w:lang w:val="en-IN"/>
              </w:rPr>
              <w:t>Table 5: Semester wise Course Code and Additional Credit Points for Double Major:</w:t>
            </w:r>
            <w:r w:rsidR="000F798C">
              <w:rPr>
                <w:noProof/>
                <w:webHidden/>
              </w:rPr>
              <w:tab/>
            </w:r>
            <w:r w:rsidR="000F798C">
              <w:rPr>
                <w:noProof/>
                <w:webHidden/>
              </w:rPr>
              <w:fldChar w:fldCharType="begin"/>
            </w:r>
            <w:r w:rsidR="000F798C">
              <w:rPr>
                <w:noProof/>
                <w:webHidden/>
              </w:rPr>
              <w:instrText xml:space="preserve"> PAGEREF _Toc140992061 \h </w:instrText>
            </w:r>
            <w:r w:rsidR="000F798C">
              <w:rPr>
                <w:noProof/>
                <w:webHidden/>
              </w:rPr>
            </w:r>
            <w:r w:rsidR="000F798C">
              <w:rPr>
                <w:noProof/>
                <w:webHidden/>
              </w:rPr>
              <w:fldChar w:fldCharType="separate"/>
            </w:r>
            <w:r w:rsidR="000F798C">
              <w:rPr>
                <w:noProof/>
                <w:webHidden/>
              </w:rPr>
              <w:t>8</w:t>
            </w:r>
            <w:r w:rsidR="000F798C">
              <w:rPr>
                <w:noProof/>
                <w:webHidden/>
              </w:rPr>
              <w:fldChar w:fldCharType="end"/>
            </w:r>
          </w:hyperlink>
        </w:p>
        <w:p w14:paraId="0FFE936F" w14:textId="3F71C1B1"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62" w:history="1">
            <w:r w:rsidR="000F798C" w:rsidRPr="00255213">
              <w:rPr>
                <w:rStyle w:val="Hyperlink"/>
                <w:noProof/>
              </w:rPr>
              <w:t>SEMESTER WISE COURSES IN CHEMISTRY MAJOR-1 FOR FYUGP</w:t>
            </w:r>
            <w:r w:rsidR="000F798C">
              <w:rPr>
                <w:noProof/>
                <w:webHidden/>
              </w:rPr>
              <w:tab/>
            </w:r>
            <w:r w:rsidR="000F798C">
              <w:rPr>
                <w:noProof/>
                <w:webHidden/>
              </w:rPr>
              <w:fldChar w:fldCharType="begin"/>
            </w:r>
            <w:r w:rsidR="000F798C">
              <w:rPr>
                <w:noProof/>
                <w:webHidden/>
              </w:rPr>
              <w:instrText xml:space="preserve"> PAGEREF _Toc140992062 \h </w:instrText>
            </w:r>
            <w:r w:rsidR="000F798C">
              <w:rPr>
                <w:noProof/>
                <w:webHidden/>
              </w:rPr>
            </w:r>
            <w:r w:rsidR="000F798C">
              <w:rPr>
                <w:noProof/>
                <w:webHidden/>
              </w:rPr>
              <w:fldChar w:fldCharType="separate"/>
            </w:r>
            <w:r w:rsidR="000F798C">
              <w:rPr>
                <w:noProof/>
                <w:webHidden/>
              </w:rPr>
              <w:t>11</w:t>
            </w:r>
            <w:r w:rsidR="000F798C">
              <w:rPr>
                <w:noProof/>
                <w:webHidden/>
              </w:rPr>
              <w:fldChar w:fldCharType="end"/>
            </w:r>
          </w:hyperlink>
        </w:p>
        <w:p w14:paraId="346ACBC9" w14:textId="17466741"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63" w:history="1">
            <w:r w:rsidR="000F798C" w:rsidRPr="00255213">
              <w:rPr>
                <w:rStyle w:val="Hyperlink"/>
                <w:noProof/>
                <w:lang w:val="en-IN"/>
              </w:rPr>
              <w:t>Table 7: Semester wise Examination Structure in Discipline Courses:</w:t>
            </w:r>
            <w:r w:rsidR="000F798C">
              <w:rPr>
                <w:noProof/>
                <w:webHidden/>
              </w:rPr>
              <w:tab/>
            </w:r>
            <w:r w:rsidR="000F798C">
              <w:rPr>
                <w:noProof/>
                <w:webHidden/>
              </w:rPr>
              <w:fldChar w:fldCharType="begin"/>
            </w:r>
            <w:r w:rsidR="000F798C">
              <w:rPr>
                <w:noProof/>
                <w:webHidden/>
              </w:rPr>
              <w:instrText xml:space="preserve"> PAGEREF _Toc140992063 \h </w:instrText>
            </w:r>
            <w:r w:rsidR="000F798C">
              <w:rPr>
                <w:noProof/>
                <w:webHidden/>
              </w:rPr>
            </w:r>
            <w:r w:rsidR="000F798C">
              <w:rPr>
                <w:noProof/>
                <w:webHidden/>
              </w:rPr>
              <w:fldChar w:fldCharType="separate"/>
            </w:r>
            <w:r w:rsidR="000F798C">
              <w:rPr>
                <w:noProof/>
                <w:webHidden/>
              </w:rPr>
              <w:t>11</w:t>
            </w:r>
            <w:r w:rsidR="000F798C">
              <w:rPr>
                <w:noProof/>
                <w:webHidden/>
              </w:rPr>
              <w:fldChar w:fldCharType="end"/>
            </w:r>
          </w:hyperlink>
        </w:p>
        <w:p w14:paraId="0018BC49" w14:textId="5BEFBC64"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64" w:history="1">
            <w:r w:rsidR="000F798C" w:rsidRPr="00255213">
              <w:rPr>
                <w:rStyle w:val="Hyperlink"/>
                <w:noProof/>
                <w:lang w:val="en-IN"/>
              </w:rPr>
              <w:t>Table 8: Semester wise Course Code and Credit Points for Skill Enhancement Courses:</w:t>
            </w:r>
            <w:r w:rsidR="000F798C">
              <w:rPr>
                <w:noProof/>
                <w:webHidden/>
              </w:rPr>
              <w:tab/>
            </w:r>
            <w:r w:rsidR="000F798C">
              <w:rPr>
                <w:noProof/>
                <w:webHidden/>
              </w:rPr>
              <w:fldChar w:fldCharType="begin"/>
            </w:r>
            <w:r w:rsidR="000F798C">
              <w:rPr>
                <w:noProof/>
                <w:webHidden/>
              </w:rPr>
              <w:instrText xml:space="preserve"> PAGEREF _Toc140992064 \h </w:instrText>
            </w:r>
            <w:r w:rsidR="000F798C">
              <w:rPr>
                <w:noProof/>
                <w:webHidden/>
              </w:rPr>
            </w:r>
            <w:r w:rsidR="000F798C">
              <w:rPr>
                <w:noProof/>
                <w:webHidden/>
              </w:rPr>
              <w:fldChar w:fldCharType="separate"/>
            </w:r>
            <w:r w:rsidR="000F798C">
              <w:rPr>
                <w:noProof/>
                <w:webHidden/>
              </w:rPr>
              <w:t>12</w:t>
            </w:r>
            <w:r w:rsidR="000F798C">
              <w:rPr>
                <w:noProof/>
                <w:webHidden/>
              </w:rPr>
              <w:fldChar w:fldCharType="end"/>
            </w:r>
          </w:hyperlink>
        </w:p>
        <w:p w14:paraId="4FFBDCF6" w14:textId="044143E3" w:rsidR="000F798C" w:rsidRDefault="000F3286">
          <w:pPr>
            <w:pStyle w:val="TOC3"/>
            <w:tabs>
              <w:tab w:val="right" w:leader="dot" w:pos="9742"/>
            </w:tabs>
            <w:rPr>
              <w:rFonts w:eastAsiaTheme="minorEastAsia" w:cstheme="minorBidi"/>
              <w:i w:val="0"/>
              <w:iCs w:val="0"/>
              <w:noProof/>
              <w:sz w:val="22"/>
              <w:szCs w:val="22"/>
              <w:lang w:val="en-IN" w:eastAsia="en-IN"/>
            </w:rPr>
          </w:pPr>
          <w:hyperlink w:anchor="_Toc140992065" w:history="1">
            <w:r w:rsidR="000F798C" w:rsidRPr="00255213">
              <w:rPr>
                <w:rStyle w:val="Hyperlink"/>
                <w:noProof/>
                <w:lang w:val="en-IN"/>
              </w:rPr>
              <w:t>Table 9: Semester wise Course Code and Credit Points for Minor Courses:</w:t>
            </w:r>
            <w:r w:rsidR="000F798C">
              <w:rPr>
                <w:noProof/>
                <w:webHidden/>
              </w:rPr>
              <w:tab/>
            </w:r>
            <w:r w:rsidR="000F798C">
              <w:rPr>
                <w:noProof/>
                <w:webHidden/>
              </w:rPr>
              <w:fldChar w:fldCharType="begin"/>
            </w:r>
            <w:r w:rsidR="000F798C">
              <w:rPr>
                <w:noProof/>
                <w:webHidden/>
              </w:rPr>
              <w:instrText xml:space="preserve"> PAGEREF _Toc140992065 \h </w:instrText>
            </w:r>
            <w:r w:rsidR="000F798C">
              <w:rPr>
                <w:noProof/>
                <w:webHidden/>
              </w:rPr>
            </w:r>
            <w:r w:rsidR="000F798C">
              <w:rPr>
                <w:noProof/>
                <w:webHidden/>
              </w:rPr>
              <w:fldChar w:fldCharType="separate"/>
            </w:r>
            <w:r w:rsidR="000F798C">
              <w:rPr>
                <w:noProof/>
                <w:webHidden/>
              </w:rPr>
              <w:t>12</w:t>
            </w:r>
            <w:r w:rsidR="000F798C">
              <w:rPr>
                <w:noProof/>
                <w:webHidden/>
              </w:rPr>
              <w:fldChar w:fldCharType="end"/>
            </w:r>
          </w:hyperlink>
        </w:p>
        <w:p w14:paraId="0C58BC2A" w14:textId="1ACB1B3A"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66" w:history="1">
            <w:r w:rsidR="000F798C" w:rsidRPr="00255213">
              <w:rPr>
                <w:rStyle w:val="Hyperlink"/>
                <w:noProof/>
              </w:rPr>
              <w:t>INSTRUCTION TO QUESTION SETTER</w:t>
            </w:r>
            <w:r w:rsidR="000F798C">
              <w:rPr>
                <w:noProof/>
                <w:webHidden/>
              </w:rPr>
              <w:tab/>
            </w:r>
            <w:r w:rsidR="000F798C">
              <w:rPr>
                <w:noProof/>
                <w:webHidden/>
              </w:rPr>
              <w:fldChar w:fldCharType="begin"/>
            </w:r>
            <w:r w:rsidR="000F798C">
              <w:rPr>
                <w:noProof/>
                <w:webHidden/>
              </w:rPr>
              <w:instrText xml:space="preserve"> PAGEREF _Toc140992066 \h </w:instrText>
            </w:r>
            <w:r w:rsidR="000F798C">
              <w:rPr>
                <w:noProof/>
                <w:webHidden/>
              </w:rPr>
            </w:r>
            <w:r w:rsidR="000F798C">
              <w:rPr>
                <w:noProof/>
                <w:webHidden/>
              </w:rPr>
              <w:fldChar w:fldCharType="separate"/>
            </w:r>
            <w:r w:rsidR="000F798C">
              <w:rPr>
                <w:noProof/>
                <w:webHidden/>
              </w:rPr>
              <w:t>13</w:t>
            </w:r>
            <w:r w:rsidR="000F798C">
              <w:rPr>
                <w:noProof/>
                <w:webHidden/>
              </w:rPr>
              <w:fldChar w:fldCharType="end"/>
            </w:r>
          </w:hyperlink>
        </w:p>
        <w:p w14:paraId="43373C7F" w14:textId="7345D866"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67" w:history="1">
            <w:r w:rsidR="000F798C" w:rsidRPr="00255213">
              <w:rPr>
                <w:rStyle w:val="Hyperlink"/>
                <w:noProof/>
                <w:lang w:val="en-IN" w:bidi="hi-IN"/>
              </w:rPr>
              <w:t>FORMAT OF QUESTION PAPER FOR SEMESTER INTERNAL EXAMINATION</w:t>
            </w:r>
            <w:r w:rsidR="000F798C">
              <w:rPr>
                <w:noProof/>
                <w:webHidden/>
              </w:rPr>
              <w:tab/>
            </w:r>
            <w:r w:rsidR="000F798C">
              <w:rPr>
                <w:noProof/>
                <w:webHidden/>
              </w:rPr>
              <w:fldChar w:fldCharType="begin"/>
            </w:r>
            <w:r w:rsidR="000F798C">
              <w:rPr>
                <w:noProof/>
                <w:webHidden/>
              </w:rPr>
              <w:instrText xml:space="preserve"> PAGEREF _Toc140992067 \h </w:instrText>
            </w:r>
            <w:r w:rsidR="000F798C">
              <w:rPr>
                <w:noProof/>
                <w:webHidden/>
              </w:rPr>
            </w:r>
            <w:r w:rsidR="000F798C">
              <w:rPr>
                <w:noProof/>
                <w:webHidden/>
              </w:rPr>
              <w:fldChar w:fldCharType="separate"/>
            </w:r>
            <w:r w:rsidR="000F798C">
              <w:rPr>
                <w:noProof/>
                <w:webHidden/>
              </w:rPr>
              <w:t>14</w:t>
            </w:r>
            <w:r w:rsidR="000F798C">
              <w:rPr>
                <w:noProof/>
                <w:webHidden/>
              </w:rPr>
              <w:fldChar w:fldCharType="end"/>
            </w:r>
          </w:hyperlink>
        </w:p>
        <w:p w14:paraId="3918B88B" w14:textId="2DE3DBAD"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68" w:history="1">
            <w:r w:rsidR="000F798C" w:rsidRPr="00255213">
              <w:rPr>
                <w:rStyle w:val="Hyperlink"/>
                <w:noProof/>
                <w:lang w:val="en-IN" w:bidi="hi-IN"/>
              </w:rPr>
              <w:t>FORMAT OF QUESTION PAPER FOR END SEMESTER UNIVERSITY EXAMINATION</w:t>
            </w:r>
            <w:r w:rsidR="000F798C">
              <w:rPr>
                <w:noProof/>
                <w:webHidden/>
              </w:rPr>
              <w:tab/>
            </w:r>
            <w:r w:rsidR="000F798C">
              <w:rPr>
                <w:noProof/>
                <w:webHidden/>
              </w:rPr>
              <w:fldChar w:fldCharType="begin"/>
            </w:r>
            <w:r w:rsidR="000F798C">
              <w:rPr>
                <w:noProof/>
                <w:webHidden/>
              </w:rPr>
              <w:instrText xml:space="preserve"> PAGEREF _Toc140992068 \h </w:instrText>
            </w:r>
            <w:r w:rsidR="000F798C">
              <w:rPr>
                <w:noProof/>
                <w:webHidden/>
              </w:rPr>
            </w:r>
            <w:r w:rsidR="000F798C">
              <w:rPr>
                <w:noProof/>
                <w:webHidden/>
              </w:rPr>
              <w:fldChar w:fldCharType="separate"/>
            </w:r>
            <w:r w:rsidR="000F798C">
              <w:rPr>
                <w:noProof/>
                <w:webHidden/>
              </w:rPr>
              <w:t>15</w:t>
            </w:r>
            <w:r w:rsidR="000F798C">
              <w:rPr>
                <w:noProof/>
                <w:webHidden/>
              </w:rPr>
              <w:fldChar w:fldCharType="end"/>
            </w:r>
          </w:hyperlink>
        </w:p>
        <w:p w14:paraId="046C6F43" w14:textId="6425BD65"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69" w:history="1">
            <w:r w:rsidR="000F798C" w:rsidRPr="00255213">
              <w:rPr>
                <w:rStyle w:val="Hyperlink"/>
                <w:noProof/>
              </w:rPr>
              <w:t>SEMESTER I</w:t>
            </w:r>
            <w:r w:rsidR="000F798C">
              <w:rPr>
                <w:noProof/>
                <w:webHidden/>
              </w:rPr>
              <w:tab/>
            </w:r>
            <w:r w:rsidR="000F798C">
              <w:rPr>
                <w:noProof/>
                <w:webHidden/>
              </w:rPr>
              <w:fldChar w:fldCharType="begin"/>
            </w:r>
            <w:r w:rsidR="000F798C">
              <w:rPr>
                <w:noProof/>
                <w:webHidden/>
              </w:rPr>
              <w:instrText xml:space="preserve"> PAGEREF _Toc140992069 \h </w:instrText>
            </w:r>
            <w:r w:rsidR="000F798C">
              <w:rPr>
                <w:noProof/>
                <w:webHidden/>
              </w:rPr>
            </w:r>
            <w:r w:rsidR="000F798C">
              <w:rPr>
                <w:noProof/>
                <w:webHidden/>
              </w:rPr>
              <w:fldChar w:fldCharType="separate"/>
            </w:r>
            <w:r w:rsidR="000F798C">
              <w:rPr>
                <w:noProof/>
                <w:webHidden/>
              </w:rPr>
              <w:t>17</w:t>
            </w:r>
            <w:r w:rsidR="000F798C">
              <w:rPr>
                <w:noProof/>
                <w:webHidden/>
              </w:rPr>
              <w:fldChar w:fldCharType="end"/>
            </w:r>
          </w:hyperlink>
        </w:p>
        <w:p w14:paraId="4EF50ABF" w14:textId="20BC6A7D"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70" w:history="1">
            <w:r w:rsidR="000F798C" w:rsidRPr="00255213">
              <w:rPr>
                <w:rStyle w:val="Hyperlink"/>
                <w:noProof/>
              </w:rPr>
              <w:t>I.</w:t>
            </w:r>
            <w:r w:rsidR="000F798C">
              <w:rPr>
                <w:rFonts w:eastAsiaTheme="minorEastAsia" w:cstheme="minorBidi"/>
                <w:smallCaps w:val="0"/>
                <w:noProof/>
                <w:sz w:val="22"/>
                <w:szCs w:val="22"/>
                <w:lang w:val="en-IN" w:eastAsia="en-IN"/>
              </w:rPr>
              <w:tab/>
            </w:r>
            <w:r w:rsidR="000F798C" w:rsidRPr="00255213">
              <w:rPr>
                <w:rStyle w:val="Hyperlink"/>
                <w:noProof/>
              </w:rPr>
              <w:t>MAJOR COURSE –MJ 1: ATOMIC STRUCTURE, CHEMICAL BONDING &amp; REDOX REACTIONS</w:t>
            </w:r>
            <w:r w:rsidR="000F798C">
              <w:rPr>
                <w:noProof/>
                <w:webHidden/>
              </w:rPr>
              <w:tab/>
            </w:r>
            <w:r w:rsidR="000F798C">
              <w:rPr>
                <w:noProof/>
                <w:webHidden/>
              </w:rPr>
              <w:fldChar w:fldCharType="begin"/>
            </w:r>
            <w:r w:rsidR="000F798C">
              <w:rPr>
                <w:noProof/>
                <w:webHidden/>
              </w:rPr>
              <w:instrText xml:space="preserve"> PAGEREF _Toc140992070 \h </w:instrText>
            </w:r>
            <w:r w:rsidR="000F798C">
              <w:rPr>
                <w:noProof/>
                <w:webHidden/>
              </w:rPr>
            </w:r>
            <w:r w:rsidR="000F798C">
              <w:rPr>
                <w:noProof/>
                <w:webHidden/>
              </w:rPr>
              <w:fldChar w:fldCharType="separate"/>
            </w:r>
            <w:r w:rsidR="000F798C">
              <w:rPr>
                <w:noProof/>
                <w:webHidden/>
              </w:rPr>
              <w:t>17</w:t>
            </w:r>
            <w:r w:rsidR="000F798C">
              <w:rPr>
                <w:noProof/>
                <w:webHidden/>
              </w:rPr>
              <w:fldChar w:fldCharType="end"/>
            </w:r>
          </w:hyperlink>
        </w:p>
        <w:p w14:paraId="29AA1E13" w14:textId="4DDB36F8"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71" w:history="1">
            <w:r w:rsidR="000F798C" w:rsidRPr="00255213">
              <w:rPr>
                <w:rStyle w:val="Hyperlink"/>
                <w:noProof/>
              </w:rPr>
              <w:t>II.</w:t>
            </w:r>
            <w:r w:rsidR="000F798C">
              <w:rPr>
                <w:rFonts w:eastAsiaTheme="minorEastAsia" w:cstheme="minorBidi"/>
                <w:smallCaps w:val="0"/>
                <w:noProof/>
                <w:sz w:val="22"/>
                <w:szCs w:val="22"/>
                <w:lang w:val="en-IN" w:eastAsia="en-IN"/>
              </w:rPr>
              <w:tab/>
            </w:r>
            <w:r w:rsidR="000F798C" w:rsidRPr="00255213">
              <w:rPr>
                <w:rStyle w:val="Hyperlink"/>
                <w:noProof/>
              </w:rPr>
              <w:t>SKILL ENHANCEMENT COURSE- SEC 1: FUEL &amp; PHARMACEUTICAL CHEMISTRY</w:t>
            </w:r>
            <w:r w:rsidR="000F798C">
              <w:rPr>
                <w:noProof/>
                <w:webHidden/>
              </w:rPr>
              <w:tab/>
            </w:r>
            <w:r w:rsidR="000F798C">
              <w:rPr>
                <w:noProof/>
                <w:webHidden/>
              </w:rPr>
              <w:fldChar w:fldCharType="begin"/>
            </w:r>
            <w:r w:rsidR="000F798C">
              <w:rPr>
                <w:noProof/>
                <w:webHidden/>
              </w:rPr>
              <w:instrText xml:space="preserve"> PAGEREF _Toc140992071 \h </w:instrText>
            </w:r>
            <w:r w:rsidR="000F798C">
              <w:rPr>
                <w:noProof/>
                <w:webHidden/>
              </w:rPr>
            </w:r>
            <w:r w:rsidR="000F798C">
              <w:rPr>
                <w:noProof/>
                <w:webHidden/>
              </w:rPr>
              <w:fldChar w:fldCharType="separate"/>
            </w:r>
            <w:r w:rsidR="000F798C">
              <w:rPr>
                <w:noProof/>
                <w:webHidden/>
              </w:rPr>
              <w:t>19</w:t>
            </w:r>
            <w:r w:rsidR="000F798C">
              <w:rPr>
                <w:noProof/>
                <w:webHidden/>
              </w:rPr>
              <w:fldChar w:fldCharType="end"/>
            </w:r>
          </w:hyperlink>
        </w:p>
        <w:p w14:paraId="7E508CD3" w14:textId="66DB7FCB"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72" w:history="1">
            <w:r w:rsidR="000F798C" w:rsidRPr="00255213">
              <w:rPr>
                <w:rStyle w:val="Hyperlink"/>
                <w:noProof/>
              </w:rPr>
              <w:t>SEMESTER II</w:t>
            </w:r>
            <w:r w:rsidR="000F798C">
              <w:rPr>
                <w:noProof/>
                <w:webHidden/>
              </w:rPr>
              <w:tab/>
            </w:r>
            <w:r w:rsidR="000F798C">
              <w:rPr>
                <w:noProof/>
                <w:webHidden/>
              </w:rPr>
              <w:fldChar w:fldCharType="begin"/>
            </w:r>
            <w:r w:rsidR="000F798C">
              <w:rPr>
                <w:noProof/>
                <w:webHidden/>
              </w:rPr>
              <w:instrText xml:space="preserve"> PAGEREF _Toc140992072 \h </w:instrText>
            </w:r>
            <w:r w:rsidR="000F798C">
              <w:rPr>
                <w:noProof/>
                <w:webHidden/>
              </w:rPr>
            </w:r>
            <w:r w:rsidR="000F798C">
              <w:rPr>
                <w:noProof/>
                <w:webHidden/>
              </w:rPr>
              <w:fldChar w:fldCharType="separate"/>
            </w:r>
            <w:r w:rsidR="000F798C">
              <w:rPr>
                <w:noProof/>
                <w:webHidden/>
              </w:rPr>
              <w:t>21</w:t>
            </w:r>
            <w:r w:rsidR="000F798C">
              <w:rPr>
                <w:noProof/>
                <w:webHidden/>
              </w:rPr>
              <w:fldChar w:fldCharType="end"/>
            </w:r>
          </w:hyperlink>
        </w:p>
        <w:p w14:paraId="73377741" w14:textId="2619CFD1"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73" w:history="1">
            <w:r w:rsidR="000F798C" w:rsidRPr="00255213">
              <w:rPr>
                <w:rStyle w:val="Hyperlink"/>
                <w:noProof/>
              </w:rPr>
              <w:t>I.</w:t>
            </w:r>
            <w:r w:rsidR="000F798C">
              <w:rPr>
                <w:rFonts w:eastAsiaTheme="minorEastAsia" w:cstheme="minorBidi"/>
                <w:smallCaps w:val="0"/>
                <w:noProof/>
                <w:sz w:val="22"/>
                <w:szCs w:val="22"/>
                <w:lang w:val="en-IN" w:eastAsia="en-IN"/>
              </w:rPr>
              <w:tab/>
            </w:r>
            <w:r w:rsidR="000F798C" w:rsidRPr="00255213">
              <w:rPr>
                <w:rStyle w:val="Hyperlink"/>
                <w:noProof/>
              </w:rPr>
              <w:t>MAJOR COURSE- MJ 2: ORGANIC BASICS AND HYDROCARBONS</w:t>
            </w:r>
            <w:r w:rsidR="000F798C">
              <w:rPr>
                <w:noProof/>
                <w:webHidden/>
              </w:rPr>
              <w:tab/>
            </w:r>
            <w:r w:rsidR="000F798C">
              <w:rPr>
                <w:noProof/>
                <w:webHidden/>
              </w:rPr>
              <w:fldChar w:fldCharType="begin"/>
            </w:r>
            <w:r w:rsidR="000F798C">
              <w:rPr>
                <w:noProof/>
                <w:webHidden/>
              </w:rPr>
              <w:instrText xml:space="preserve"> PAGEREF _Toc140992073 \h </w:instrText>
            </w:r>
            <w:r w:rsidR="000F798C">
              <w:rPr>
                <w:noProof/>
                <w:webHidden/>
              </w:rPr>
            </w:r>
            <w:r w:rsidR="000F798C">
              <w:rPr>
                <w:noProof/>
                <w:webHidden/>
              </w:rPr>
              <w:fldChar w:fldCharType="separate"/>
            </w:r>
            <w:r w:rsidR="000F798C">
              <w:rPr>
                <w:noProof/>
                <w:webHidden/>
              </w:rPr>
              <w:t>21</w:t>
            </w:r>
            <w:r w:rsidR="000F798C">
              <w:rPr>
                <w:noProof/>
                <w:webHidden/>
              </w:rPr>
              <w:fldChar w:fldCharType="end"/>
            </w:r>
          </w:hyperlink>
        </w:p>
        <w:p w14:paraId="31E6FB84" w14:textId="3AFA9D2F"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74" w:history="1">
            <w:r w:rsidR="000F798C" w:rsidRPr="00255213">
              <w:rPr>
                <w:rStyle w:val="Hyperlink"/>
                <w:noProof/>
              </w:rPr>
              <w:t>II.</w:t>
            </w:r>
            <w:r w:rsidR="000F798C">
              <w:rPr>
                <w:rFonts w:eastAsiaTheme="minorEastAsia" w:cstheme="minorBidi"/>
                <w:smallCaps w:val="0"/>
                <w:noProof/>
                <w:sz w:val="22"/>
                <w:szCs w:val="22"/>
                <w:lang w:val="en-IN" w:eastAsia="en-IN"/>
              </w:rPr>
              <w:tab/>
            </w:r>
            <w:r w:rsidR="000F798C" w:rsidRPr="00255213">
              <w:rPr>
                <w:rStyle w:val="Hyperlink"/>
                <w:noProof/>
              </w:rPr>
              <w:t>MAJOR COURSE- MJ 3: PRACTICALS-I</w:t>
            </w:r>
            <w:r w:rsidR="000F798C">
              <w:rPr>
                <w:noProof/>
                <w:webHidden/>
              </w:rPr>
              <w:tab/>
            </w:r>
            <w:r w:rsidR="000F798C">
              <w:rPr>
                <w:noProof/>
                <w:webHidden/>
              </w:rPr>
              <w:fldChar w:fldCharType="begin"/>
            </w:r>
            <w:r w:rsidR="000F798C">
              <w:rPr>
                <w:noProof/>
                <w:webHidden/>
              </w:rPr>
              <w:instrText xml:space="preserve"> PAGEREF _Toc140992074 \h </w:instrText>
            </w:r>
            <w:r w:rsidR="000F798C">
              <w:rPr>
                <w:noProof/>
                <w:webHidden/>
              </w:rPr>
            </w:r>
            <w:r w:rsidR="000F798C">
              <w:rPr>
                <w:noProof/>
                <w:webHidden/>
              </w:rPr>
              <w:fldChar w:fldCharType="separate"/>
            </w:r>
            <w:r w:rsidR="000F798C">
              <w:rPr>
                <w:noProof/>
                <w:webHidden/>
              </w:rPr>
              <w:t>23</w:t>
            </w:r>
            <w:r w:rsidR="000F798C">
              <w:rPr>
                <w:noProof/>
                <w:webHidden/>
              </w:rPr>
              <w:fldChar w:fldCharType="end"/>
            </w:r>
          </w:hyperlink>
        </w:p>
        <w:p w14:paraId="054BB705" w14:textId="687366F5"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75" w:history="1">
            <w:r w:rsidR="000F798C" w:rsidRPr="00255213">
              <w:rPr>
                <w:rStyle w:val="Hyperlink"/>
                <w:noProof/>
              </w:rPr>
              <w:t>III.</w:t>
            </w:r>
            <w:r w:rsidR="000F798C">
              <w:rPr>
                <w:rFonts w:eastAsiaTheme="minorEastAsia" w:cstheme="minorBidi"/>
                <w:smallCaps w:val="0"/>
                <w:noProof/>
                <w:sz w:val="22"/>
                <w:szCs w:val="22"/>
                <w:lang w:val="en-IN" w:eastAsia="en-IN"/>
              </w:rPr>
              <w:tab/>
            </w:r>
            <w:r w:rsidR="000F798C" w:rsidRPr="00255213">
              <w:rPr>
                <w:rStyle w:val="Hyperlink"/>
                <w:noProof/>
              </w:rPr>
              <w:t>SKILL ENHANCEMENT COURSE- SEC 2: GREEN CHEMISTRY</w:t>
            </w:r>
            <w:r w:rsidR="000F798C">
              <w:rPr>
                <w:noProof/>
                <w:webHidden/>
              </w:rPr>
              <w:tab/>
            </w:r>
            <w:r w:rsidR="000F798C">
              <w:rPr>
                <w:noProof/>
                <w:webHidden/>
              </w:rPr>
              <w:fldChar w:fldCharType="begin"/>
            </w:r>
            <w:r w:rsidR="000F798C">
              <w:rPr>
                <w:noProof/>
                <w:webHidden/>
              </w:rPr>
              <w:instrText xml:space="preserve"> PAGEREF _Toc140992075 \h </w:instrText>
            </w:r>
            <w:r w:rsidR="000F798C">
              <w:rPr>
                <w:noProof/>
                <w:webHidden/>
              </w:rPr>
            </w:r>
            <w:r w:rsidR="000F798C">
              <w:rPr>
                <w:noProof/>
                <w:webHidden/>
              </w:rPr>
              <w:fldChar w:fldCharType="separate"/>
            </w:r>
            <w:r w:rsidR="000F798C">
              <w:rPr>
                <w:noProof/>
                <w:webHidden/>
              </w:rPr>
              <w:t>25</w:t>
            </w:r>
            <w:r w:rsidR="000F798C">
              <w:rPr>
                <w:noProof/>
                <w:webHidden/>
              </w:rPr>
              <w:fldChar w:fldCharType="end"/>
            </w:r>
          </w:hyperlink>
        </w:p>
        <w:p w14:paraId="44B8F9E8" w14:textId="71080AEA"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76" w:history="1">
            <w:r w:rsidR="000F798C" w:rsidRPr="00255213">
              <w:rPr>
                <w:rStyle w:val="Hyperlink"/>
                <w:noProof/>
              </w:rPr>
              <w:t>SEMESTER III</w:t>
            </w:r>
            <w:r w:rsidR="000F798C">
              <w:rPr>
                <w:noProof/>
                <w:webHidden/>
              </w:rPr>
              <w:tab/>
            </w:r>
            <w:r w:rsidR="000F798C">
              <w:rPr>
                <w:noProof/>
                <w:webHidden/>
              </w:rPr>
              <w:fldChar w:fldCharType="begin"/>
            </w:r>
            <w:r w:rsidR="000F798C">
              <w:rPr>
                <w:noProof/>
                <w:webHidden/>
              </w:rPr>
              <w:instrText xml:space="preserve"> PAGEREF _Toc140992076 \h </w:instrText>
            </w:r>
            <w:r w:rsidR="000F798C">
              <w:rPr>
                <w:noProof/>
                <w:webHidden/>
              </w:rPr>
            </w:r>
            <w:r w:rsidR="000F798C">
              <w:rPr>
                <w:noProof/>
                <w:webHidden/>
              </w:rPr>
              <w:fldChar w:fldCharType="separate"/>
            </w:r>
            <w:r w:rsidR="000F798C">
              <w:rPr>
                <w:noProof/>
                <w:webHidden/>
              </w:rPr>
              <w:t>27</w:t>
            </w:r>
            <w:r w:rsidR="000F798C">
              <w:rPr>
                <w:noProof/>
                <w:webHidden/>
              </w:rPr>
              <w:fldChar w:fldCharType="end"/>
            </w:r>
          </w:hyperlink>
        </w:p>
        <w:p w14:paraId="075810E0" w14:textId="6FF66EA8"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77" w:history="1">
            <w:r w:rsidR="000F798C" w:rsidRPr="00255213">
              <w:rPr>
                <w:rStyle w:val="Hyperlink"/>
                <w:noProof/>
              </w:rPr>
              <w:t>I.</w:t>
            </w:r>
            <w:r w:rsidR="000F798C">
              <w:rPr>
                <w:rFonts w:eastAsiaTheme="minorEastAsia" w:cstheme="minorBidi"/>
                <w:smallCaps w:val="0"/>
                <w:noProof/>
                <w:sz w:val="22"/>
                <w:szCs w:val="22"/>
                <w:lang w:val="en-IN" w:eastAsia="en-IN"/>
              </w:rPr>
              <w:tab/>
            </w:r>
            <w:r w:rsidR="000F798C" w:rsidRPr="00255213">
              <w:rPr>
                <w:rStyle w:val="Hyperlink"/>
                <w:noProof/>
              </w:rPr>
              <w:t>MAJOR COURSE- MJ 4:  STATES OF MATTER &amp; CONCEPT OF EQUILIBRIA</w:t>
            </w:r>
            <w:r w:rsidR="000F798C">
              <w:rPr>
                <w:noProof/>
                <w:webHidden/>
              </w:rPr>
              <w:tab/>
            </w:r>
            <w:r w:rsidR="000F798C">
              <w:rPr>
                <w:noProof/>
                <w:webHidden/>
              </w:rPr>
              <w:fldChar w:fldCharType="begin"/>
            </w:r>
            <w:r w:rsidR="000F798C">
              <w:rPr>
                <w:noProof/>
                <w:webHidden/>
              </w:rPr>
              <w:instrText xml:space="preserve"> PAGEREF _Toc140992077 \h </w:instrText>
            </w:r>
            <w:r w:rsidR="000F798C">
              <w:rPr>
                <w:noProof/>
                <w:webHidden/>
              </w:rPr>
            </w:r>
            <w:r w:rsidR="000F798C">
              <w:rPr>
                <w:noProof/>
                <w:webHidden/>
              </w:rPr>
              <w:fldChar w:fldCharType="separate"/>
            </w:r>
            <w:r w:rsidR="000F798C">
              <w:rPr>
                <w:noProof/>
                <w:webHidden/>
              </w:rPr>
              <w:t>27</w:t>
            </w:r>
            <w:r w:rsidR="000F798C">
              <w:rPr>
                <w:noProof/>
                <w:webHidden/>
              </w:rPr>
              <w:fldChar w:fldCharType="end"/>
            </w:r>
          </w:hyperlink>
        </w:p>
        <w:p w14:paraId="588C21D0" w14:textId="03EAA6CD"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78" w:history="1">
            <w:r w:rsidR="000F798C" w:rsidRPr="00255213">
              <w:rPr>
                <w:rStyle w:val="Hyperlink"/>
                <w:noProof/>
              </w:rPr>
              <w:t>II.</w:t>
            </w:r>
            <w:r w:rsidR="000F798C">
              <w:rPr>
                <w:rFonts w:eastAsiaTheme="minorEastAsia" w:cstheme="minorBidi"/>
                <w:smallCaps w:val="0"/>
                <w:noProof/>
                <w:sz w:val="22"/>
                <w:szCs w:val="22"/>
                <w:lang w:val="en-IN" w:eastAsia="en-IN"/>
              </w:rPr>
              <w:tab/>
            </w:r>
            <w:r w:rsidR="000F798C" w:rsidRPr="00255213">
              <w:rPr>
                <w:rStyle w:val="Hyperlink"/>
                <w:noProof/>
              </w:rPr>
              <w:t>MAJOR COURSE- MJ 5: PRACTICALS-II</w:t>
            </w:r>
            <w:r w:rsidR="000F798C">
              <w:rPr>
                <w:noProof/>
                <w:webHidden/>
              </w:rPr>
              <w:tab/>
            </w:r>
            <w:r w:rsidR="000F798C">
              <w:rPr>
                <w:noProof/>
                <w:webHidden/>
              </w:rPr>
              <w:fldChar w:fldCharType="begin"/>
            </w:r>
            <w:r w:rsidR="000F798C">
              <w:rPr>
                <w:noProof/>
                <w:webHidden/>
              </w:rPr>
              <w:instrText xml:space="preserve"> PAGEREF _Toc140992078 \h </w:instrText>
            </w:r>
            <w:r w:rsidR="000F798C">
              <w:rPr>
                <w:noProof/>
                <w:webHidden/>
              </w:rPr>
            </w:r>
            <w:r w:rsidR="000F798C">
              <w:rPr>
                <w:noProof/>
                <w:webHidden/>
              </w:rPr>
              <w:fldChar w:fldCharType="separate"/>
            </w:r>
            <w:r w:rsidR="000F798C">
              <w:rPr>
                <w:noProof/>
                <w:webHidden/>
              </w:rPr>
              <w:t>29</w:t>
            </w:r>
            <w:r w:rsidR="000F798C">
              <w:rPr>
                <w:noProof/>
                <w:webHidden/>
              </w:rPr>
              <w:fldChar w:fldCharType="end"/>
            </w:r>
          </w:hyperlink>
        </w:p>
        <w:p w14:paraId="12FA0A7F" w14:textId="498AA682"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79" w:history="1">
            <w:r w:rsidR="000F798C" w:rsidRPr="00255213">
              <w:rPr>
                <w:rStyle w:val="Hyperlink"/>
                <w:noProof/>
              </w:rPr>
              <w:t>III.</w:t>
            </w:r>
            <w:r w:rsidR="000F798C">
              <w:rPr>
                <w:rFonts w:eastAsiaTheme="minorEastAsia" w:cstheme="minorBidi"/>
                <w:smallCaps w:val="0"/>
                <w:noProof/>
                <w:sz w:val="22"/>
                <w:szCs w:val="22"/>
                <w:lang w:val="en-IN" w:eastAsia="en-IN"/>
              </w:rPr>
              <w:tab/>
            </w:r>
            <w:r w:rsidR="000F798C" w:rsidRPr="00255213">
              <w:rPr>
                <w:rStyle w:val="Hyperlink"/>
                <w:noProof/>
              </w:rPr>
              <w:t>SKILL ENHANCEMENT COURSE- SEC 3: ELEMENTARY COMPUTER APPLICATION SOFTWARES</w:t>
            </w:r>
            <w:r w:rsidR="000F798C">
              <w:rPr>
                <w:noProof/>
                <w:webHidden/>
              </w:rPr>
              <w:tab/>
            </w:r>
            <w:r w:rsidR="000F798C">
              <w:rPr>
                <w:noProof/>
                <w:webHidden/>
              </w:rPr>
              <w:fldChar w:fldCharType="begin"/>
            </w:r>
            <w:r w:rsidR="000F798C">
              <w:rPr>
                <w:noProof/>
                <w:webHidden/>
              </w:rPr>
              <w:instrText xml:space="preserve"> PAGEREF _Toc140992079 \h </w:instrText>
            </w:r>
            <w:r w:rsidR="000F798C">
              <w:rPr>
                <w:noProof/>
                <w:webHidden/>
              </w:rPr>
            </w:r>
            <w:r w:rsidR="000F798C">
              <w:rPr>
                <w:noProof/>
                <w:webHidden/>
              </w:rPr>
              <w:fldChar w:fldCharType="separate"/>
            </w:r>
            <w:r w:rsidR="000F798C">
              <w:rPr>
                <w:noProof/>
                <w:webHidden/>
              </w:rPr>
              <w:t>30</w:t>
            </w:r>
            <w:r w:rsidR="000F798C">
              <w:rPr>
                <w:noProof/>
                <w:webHidden/>
              </w:rPr>
              <w:fldChar w:fldCharType="end"/>
            </w:r>
          </w:hyperlink>
        </w:p>
        <w:p w14:paraId="1D716D20" w14:textId="485815F8"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80" w:history="1">
            <w:r w:rsidR="000F798C" w:rsidRPr="00255213">
              <w:rPr>
                <w:rStyle w:val="Hyperlink"/>
                <w:noProof/>
              </w:rPr>
              <w:t>SEMESTER IV</w:t>
            </w:r>
            <w:r w:rsidR="000F798C">
              <w:rPr>
                <w:noProof/>
                <w:webHidden/>
              </w:rPr>
              <w:tab/>
            </w:r>
            <w:r w:rsidR="000F798C">
              <w:rPr>
                <w:noProof/>
                <w:webHidden/>
              </w:rPr>
              <w:fldChar w:fldCharType="begin"/>
            </w:r>
            <w:r w:rsidR="000F798C">
              <w:rPr>
                <w:noProof/>
                <w:webHidden/>
              </w:rPr>
              <w:instrText xml:space="preserve"> PAGEREF _Toc140992080 \h </w:instrText>
            </w:r>
            <w:r w:rsidR="000F798C">
              <w:rPr>
                <w:noProof/>
                <w:webHidden/>
              </w:rPr>
            </w:r>
            <w:r w:rsidR="000F798C">
              <w:rPr>
                <w:noProof/>
                <w:webHidden/>
              </w:rPr>
              <w:fldChar w:fldCharType="separate"/>
            </w:r>
            <w:r w:rsidR="000F798C">
              <w:rPr>
                <w:noProof/>
                <w:webHidden/>
              </w:rPr>
              <w:t>31</w:t>
            </w:r>
            <w:r w:rsidR="000F798C">
              <w:rPr>
                <w:noProof/>
                <w:webHidden/>
              </w:rPr>
              <w:fldChar w:fldCharType="end"/>
            </w:r>
          </w:hyperlink>
        </w:p>
        <w:p w14:paraId="237426F0" w14:textId="28D13285"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81" w:history="1">
            <w:r w:rsidR="000F798C" w:rsidRPr="00255213">
              <w:rPr>
                <w:rStyle w:val="Hyperlink"/>
                <w:noProof/>
              </w:rPr>
              <w:t>I.</w:t>
            </w:r>
            <w:r w:rsidR="000F798C">
              <w:rPr>
                <w:rFonts w:eastAsiaTheme="minorEastAsia" w:cstheme="minorBidi"/>
                <w:smallCaps w:val="0"/>
                <w:noProof/>
                <w:sz w:val="22"/>
                <w:szCs w:val="22"/>
                <w:lang w:val="en-IN" w:eastAsia="en-IN"/>
              </w:rPr>
              <w:tab/>
            </w:r>
            <w:r w:rsidR="000F798C" w:rsidRPr="00255213">
              <w:rPr>
                <w:rStyle w:val="Hyperlink"/>
                <w:noProof/>
              </w:rPr>
              <w:t>MAJOR COURSE- MJ 6:  FUNCTIONAL GROUPS CONTAINING X, O, S &amp; N</w:t>
            </w:r>
            <w:r w:rsidR="000F798C">
              <w:rPr>
                <w:noProof/>
                <w:webHidden/>
              </w:rPr>
              <w:tab/>
            </w:r>
            <w:r w:rsidR="000F798C">
              <w:rPr>
                <w:noProof/>
                <w:webHidden/>
              </w:rPr>
              <w:fldChar w:fldCharType="begin"/>
            </w:r>
            <w:r w:rsidR="000F798C">
              <w:rPr>
                <w:noProof/>
                <w:webHidden/>
              </w:rPr>
              <w:instrText xml:space="preserve"> PAGEREF _Toc140992081 \h </w:instrText>
            </w:r>
            <w:r w:rsidR="000F798C">
              <w:rPr>
                <w:noProof/>
                <w:webHidden/>
              </w:rPr>
            </w:r>
            <w:r w:rsidR="000F798C">
              <w:rPr>
                <w:noProof/>
                <w:webHidden/>
              </w:rPr>
              <w:fldChar w:fldCharType="separate"/>
            </w:r>
            <w:r w:rsidR="000F798C">
              <w:rPr>
                <w:noProof/>
                <w:webHidden/>
              </w:rPr>
              <w:t>31</w:t>
            </w:r>
            <w:r w:rsidR="000F798C">
              <w:rPr>
                <w:noProof/>
                <w:webHidden/>
              </w:rPr>
              <w:fldChar w:fldCharType="end"/>
            </w:r>
          </w:hyperlink>
        </w:p>
        <w:p w14:paraId="3A069583" w14:textId="226D69C8"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82" w:history="1">
            <w:r w:rsidR="000F798C" w:rsidRPr="00255213">
              <w:rPr>
                <w:rStyle w:val="Hyperlink"/>
                <w:noProof/>
              </w:rPr>
              <w:t>II.</w:t>
            </w:r>
            <w:r w:rsidR="000F798C">
              <w:rPr>
                <w:rFonts w:eastAsiaTheme="minorEastAsia" w:cstheme="minorBidi"/>
                <w:smallCaps w:val="0"/>
                <w:noProof/>
                <w:sz w:val="22"/>
                <w:szCs w:val="22"/>
                <w:lang w:val="en-IN" w:eastAsia="en-IN"/>
              </w:rPr>
              <w:tab/>
            </w:r>
            <w:r w:rsidR="000F798C" w:rsidRPr="00255213">
              <w:rPr>
                <w:rStyle w:val="Hyperlink"/>
                <w:noProof/>
              </w:rPr>
              <w:t xml:space="preserve">MAJOR COURSE- MJ 7:  </w:t>
            </w:r>
            <w:r w:rsidR="000F798C" w:rsidRPr="00255213">
              <w:rPr>
                <w:rStyle w:val="Hyperlink"/>
                <w:rFonts w:eastAsia="Calibri"/>
                <w:noProof/>
              </w:rPr>
              <w:t>s, p, d, f-block</w:t>
            </w:r>
            <w:r w:rsidR="000F798C" w:rsidRPr="00255213">
              <w:rPr>
                <w:rStyle w:val="Hyperlink"/>
                <w:noProof/>
              </w:rPr>
              <w:t xml:space="preserve"> ELEMENTS &amp; COORDINATION CHEMISTRY</w:t>
            </w:r>
            <w:r w:rsidR="000F798C">
              <w:rPr>
                <w:noProof/>
                <w:webHidden/>
              </w:rPr>
              <w:tab/>
            </w:r>
            <w:r w:rsidR="000F798C">
              <w:rPr>
                <w:noProof/>
                <w:webHidden/>
              </w:rPr>
              <w:fldChar w:fldCharType="begin"/>
            </w:r>
            <w:r w:rsidR="000F798C">
              <w:rPr>
                <w:noProof/>
                <w:webHidden/>
              </w:rPr>
              <w:instrText xml:space="preserve"> PAGEREF _Toc140992082 \h </w:instrText>
            </w:r>
            <w:r w:rsidR="000F798C">
              <w:rPr>
                <w:noProof/>
                <w:webHidden/>
              </w:rPr>
            </w:r>
            <w:r w:rsidR="000F798C">
              <w:rPr>
                <w:noProof/>
                <w:webHidden/>
              </w:rPr>
              <w:fldChar w:fldCharType="separate"/>
            </w:r>
            <w:r w:rsidR="000F798C">
              <w:rPr>
                <w:noProof/>
                <w:webHidden/>
              </w:rPr>
              <w:t>33</w:t>
            </w:r>
            <w:r w:rsidR="000F798C">
              <w:rPr>
                <w:noProof/>
                <w:webHidden/>
              </w:rPr>
              <w:fldChar w:fldCharType="end"/>
            </w:r>
          </w:hyperlink>
        </w:p>
        <w:p w14:paraId="29A291A4" w14:textId="00AAF745"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83" w:history="1">
            <w:r w:rsidR="000F798C" w:rsidRPr="00255213">
              <w:rPr>
                <w:rStyle w:val="Hyperlink"/>
                <w:noProof/>
              </w:rPr>
              <w:t>III.</w:t>
            </w:r>
            <w:r w:rsidR="000F798C">
              <w:rPr>
                <w:rFonts w:eastAsiaTheme="minorEastAsia" w:cstheme="minorBidi"/>
                <w:smallCaps w:val="0"/>
                <w:noProof/>
                <w:sz w:val="22"/>
                <w:szCs w:val="22"/>
                <w:lang w:val="en-IN" w:eastAsia="en-IN"/>
              </w:rPr>
              <w:tab/>
            </w:r>
            <w:r w:rsidR="000F798C" w:rsidRPr="00255213">
              <w:rPr>
                <w:rStyle w:val="Hyperlink"/>
                <w:noProof/>
              </w:rPr>
              <w:t>MAJOR COURSE- MJ 8: PRACTICALS-III</w:t>
            </w:r>
            <w:r w:rsidR="000F798C">
              <w:rPr>
                <w:noProof/>
                <w:webHidden/>
              </w:rPr>
              <w:tab/>
            </w:r>
            <w:r w:rsidR="000F798C">
              <w:rPr>
                <w:noProof/>
                <w:webHidden/>
              </w:rPr>
              <w:fldChar w:fldCharType="begin"/>
            </w:r>
            <w:r w:rsidR="000F798C">
              <w:rPr>
                <w:noProof/>
                <w:webHidden/>
              </w:rPr>
              <w:instrText xml:space="preserve"> PAGEREF _Toc140992083 \h </w:instrText>
            </w:r>
            <w:r w:rsidR="000F798C">
              <w:rPr>
                <w:noProof/>
                <w:webHidden/>
              </w:rPr>
            </w:r>
            <w:r w:rsidR="000F798C">
              <w:rPr>
                <w:noProof/>
                <w:webHidden/>
              </w:rPr>
              <w:fldChar w:fldCharType="separate"/>
            </w:r>
            <w:r w:rsidR="000F798C">
              <w:rPr>
                <w:noProof/>
                <w:webHidden/>
              </w:rPr>
              <w:t>35</w:t>
            </w:r>
            <w:r w:rsidR="000F798C">
              <w:rPr>
                <w:noProof/>
                <w:webHidden/>
              </w:rPr>
              <w:fldChar w:fldCharType="end"/>
            </w:r>
          </w:hyperlink>
        </w:p>
        <w:p w14:paraId="5CBA0C41" w14:textId="3FC6D7BD"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84" w:history="1">
            <w:r w:rsidR="000F798C" w:rsidRPr="00255213">
              <w:rPr>
                <w:rStyle w:val="Hyperlink"/>
                <w:noProof/>
              </w:rPr>
              <w:t>SEMESTER V</w:t>
            </w:r>
            <w:r w:rsidR="000F798C">
              <w:rPr>
                <w:noProof/>
                <w:webHidden/>
              </w:rPr>
              <w:tab/>
            </w:r>
            <w:r w:rsidR="000F798C">
              <w:rPr>
                <w:noProof/>
                <w:webHidden/>
              </w:rPr>
              <w:fldChar w:fldCharType="begin"/>
            </w:r>
            <w:r w:rsidR="000F798C">
              <w:rPr>
                <w:noProof/>
                <w:webHidden/>
              </w:rPr>
              <w:instrText xml:space="preserve"> PAGEREF _Toc140992084 \h </w:instrText>
            </w:r>
            <w:r w:rsidR="000F798C">
              <w:rPr>
                <w:noProof/>
                <w:webHidden/>
              </w:rPr>
            </w:r>
            <w:r w:rsidR="000F798C">
              <w:rPr>
                <w:noProof/>
                <w:webHidden/>
              </w:rPr>
              <w:fldChar w:fldCharType="separate"/>
            </w:r>
            <w:r w:rsidR="000F798C">
              <w:rPr>
                <w:noProof/>
                <w:webHidden/>
              </w:rPr>
              <w:t>36</w:t>
            </w:r>
            <w:r w:rsidR="000F798C">
              <w:rPr>
                <w:noProof/>
                <w:webHidden/>
              </w:rPr>
              <w:fldChar w:fldCharType="end"/>
            </w:r>
          </w:hyperlink>
        </w:p>
        <w:p w14:paraId="687504FC" w14:textId="1859B88B"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85" w:history="1">
            <w:r w:rsidR="000F798C" w:rsidRPr="00255213">
              <w:rPr>
                <w:rStyle w:val="Hyperlink"/>
                <w:noProof/>
              </w:rPr>
              <w:t>I.</w:t>
            </w:r>
            <w:r w:rsidR="000F798C">
              <w:rPr>
                <w:rFonts w:eastAsiaTheme="minorEastAsia" w:cstheme="minorBidi"/>
                <w:smallCaps w:val="0"/>
                <w:noProof/>
                <w:sz w:val="22"/>
                <w:szCs w:val="22"/>
                <w:lang w:val="en-IN" w:eastAsia="en-IN"/>
              </w:rPr>
              <w:tab/>
            </w:r>
            <w:r w:rsidR="000F798C" w:rsidRPr="00255213">
              <w:rPr>
                <w:rStyle w:val="Hyperlink"/>
                <w:noProof/>
              </w:rPr>
              <w:t>MAJOR COURSE- MJ 9:  CHEMICAL THERMODYNAMICS &amp; APPLICATIONS</w:t>
            </w:r>
            <w:r w:rsidR="000F798C">
              <w:rPr>
                <w:noProof/>
                <w:webHidden/>
              </w:rPr>
              <w:tab/>
            </w:r>
            <w:r w:rsidR="000F798C">
              <w:rPr>
                <w:noProof/>
                <w:webHidden/>
              </w:rPr>
              <w:fldChar w:fldCharType="begin"/>
            </w:r>
            <w:r w:rsidR="000F798C">
              <w:rPr>
                <w:noProof/>
                <w:webHidden/>
              </w:rPr>
              <w:instrText xml:space="preserve"> PAGEREF _Toc140992085 \h </w:instrText>
            </w:r>
            <w:r w:rsidR="000F798C">
              <w:rPr>
                <w:noProof/>
                <w:webHidden/>
              </w:rPr>
            </w:r>
            <w:r w:rsidR="000F798C">
              <w:rPr>
                <w:noProof/>
                <w:webHidden/>
              </w:rPr>
              <w:fldChar w:fldCharType="separate"/>
            </w:r>
            <w:r w:rsidR="000F798C">
              <w:rPr>
                <w:noProof/>
                <w:webHidden/>
              </w:rPr>
              <w:t>36</w:t>
            </w:r>
            <w:r w:rsidR="000F798C">
              <w:rPr>
                <w:noProof/>
                <w:webHidden/>
              </w:rPr>
              <w:fldChar w:fldCharType="end"/>
            </w:r>
          </w:hyperlink>
        </w:p>
        <w:p w14:paraId="6C4D1C8C" w14:textId="5122C8AB"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86" w:history="1">
            <w:r w:rsidR="000F798C" w:rsidRPr="00255213">
              <w:rPr>
                <w:rStyle w:val="Hyperlink"/>
                <w:noProof/>
              </w:rPr>
              <w:t>II.</w:t>
            </w:r>
            <w:r w:rsidR="000F798C">
              <w:rPr>
                <w:rFonts w:eastAsiaTheme="minorEastAsia" w:cstheme="minorBidi"/>
                <w:smallCaps w:val="0"/>
                <w:noProof/>
                <w:sz w:val="22"/>
                <w:szCs w:val="22"/>
                <w:lang w:val="en-IN" w:eastAsia="en-IN"/>
              </w:rPr>
              <w:tab/>
            </w:r>
            <w:r w:rsidR="000F798C" w:rsidRPr="00255213">
              <w:rPr>
                <w:rStyle w:val="Hyperlink"/>
                <w:noProof/>
              </w:rPr>
              <w:t>MAJOR COURSE- MJ 10:  REACTION MECHANISMS IN ORGANIC CHEMISTRY</w:t>
            </w:r>
            <w:r w:rsidR="000F798C">
              <w:rPr>
                <w:noProof/>
                <w:webHidden/>
              </w:rPr>
              <w:tab/>
            </w:r>
            <w:r w:rsidR="000F798C">
              <w:rPr>
                <w:noProof/>
                <w:webHidden/>
              </w:rPr>
              <w:fldChar w:fldCharType="begin"/>
            </w:r>
            <w:r w:rsidR="000F798C">
              <w:rPr>
                <w:noProof/>
                <w:webHidden/>
              </w:rPr>
              <w:instrText xml:space="preserve"> PAGEREF _Toc140992086 \h </w:instrText>
            </w:r>
            <w:r w:rsidR="000F798C">
              <w:rPr>
                <w:noProof/>
                <w:webHidden/>
              </w:rPr>
            </w:r>
            <w:r w:rsidR="000F798C">
              <w:rPr>
                <w:noProof/>
                <w:webHidden/>
              </w:rPr>
              <w:fldChar w:fldCharType="separate"/>
            </w:r>
            <w:r w:rsidR="000F798C">
              <w:rPr>
                <w:noProof/>
                <w:webHidden/>
              </w:rPr>
              <w:t>38</w:t>
            </w:r>
            <w:r w:rsidR="000F798C">
              <w:rPr>
                <w:noProof/>
                <w:webHidden/>
              </w:rPr>
              <w:fldChar w:fldCharType="end"/>
            </w:r>
          </w:hyperlink>
        </w:p>
        <w:p w14:paraId="654D215D" w14:textId="5C5CE71A"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87" w:history="1">
            <w:r w:rsidR="000F798C" w:rsidRPr="00255213">
              <w:rPr>
                <w:rStyle w:val="Hyperlink"/>
                <w:noProof/>
              </w:rPr>
              <w:t>III.</w:t>
            </w:r>
            <w:r w:rsidR="000F798C">
              <w:rPr>
                <w:rFonts w:eastAsiaTheme="minorEastAsia" w:cstheme="minorBidi"/>
                <w:smallCaps w:val="0"/>
                <w:noProof/>
                <w:sz w:val="22"/>
                <w:szCs w:val="22"/>
                <w:lang w:val="en-IN" w:eastAsia="en-IN"/>
              </w:rPr>
              <w:tab/>
            </w:r>
            <w:r w:rsidR="000F798C" w:rsidRPr="00255213">
              <w:rPr>
                <w:rStyle w:val="Hyperlink"/>
                <w:noProof/>
              </w:rPr>
              <w:t>MAJOR COURSE- MJ 11:  PRACTICALS-IV</w:t>
            </w:r>
            <w:r w:rsidR="000F798C">
              <w:rPr>
                <w:noProof/>
                <w:webHidden/>
              </w:rPr>
              <w:tab/>
            </w:r>
            <w:r w:rsidR="000F798C">
              <w:rPr>
                <w:noProof/>
                <w:webHidden/>
              </w:rPr>
              <w:fldChar w:fldCharType="begin"/>
            </w:r>
            <w:r w:rsidR="000F798C">
              <w:rPr>
                <w:noProof/>
                <w:webHidden/>
              </w:rPr>
              <w:instrText xml:space="preserve"> PAGEREF _Toc140992087 \h </w:instrText>
            </w:r>
            <w:r w:rsidR="000F798C">
              <w:rPr>
                <w:noProof/>
                <w:webHidden/>
              </w:rPr>
            </w:r>
            <w:r w:rsidR="000F798C">
              <w:rPr>
                <w:noProof/>
                <w:webHidden/>
              </w:rPr>
              <w:fldChar w:fldCharType="separate"/>
            </w:r>
            <w:r w:rsidR="000F798C">
              <w:rPr>
                <w:noProof/>
                <w:webHidden/>
              </w:rPr>
              <w:t>40</w:t>
            </w:r>
            <w:r w:rsidR="000F798C">
              <w:rPr>
                <w:noProof/>
                <w:webHidden/>
              </w:rPr>
              <w:fldChar w:fldCharType="end"/>
            </w:r>
          </w:hyperlink>
        </w:p>
        <w:p w14:paraId="5B05EC63" w14:textId="16DFD8ED"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88" w:history="1">
            <w:r w:rsidR="000F798C" w:rsidRPr="00255213">
              <w:rPr>
                <w:rStyle w:val="Hyperlink"/>
                <w:noProof/>
              </w:rPr>
              <w:t>SEMESTER VI</w:t>
            </w:r>
            <w:r w:rsidR="000F798C">
              <w:rPr>
                <w:noProof/>
                <w:webHidden/>
              </w:rPr>
              <w:tab/>
            </w:r>
            <w:r w:rsidR="000F798C">
              <w:rPr>
                <w:noProof/>
                <w:webHidden/>
              </w:rPr>
              <w:fldChar w:fldCharType="begin"/>
            </w:r>
            <w:r w:rsidR="000F798C">
              <w:rPr>
                <w:noProof/>
                <w:webHidden/>
              </w:rPr>
              <w:instrText xml:space="preserve"> PAGEREF _Toc140992088 \h </w:instrText>
            </w:r>
            <w:r w:rsidR="000F798C">
              <w:rPr>
                <w:noProof/>
                <w:webHidden/>
              </w:rPr>
            </w:r>
            <w:r w:rsidR="000F798C">
              <w:rPr>
                <w:noProof/>
                <w:webHidden/>
              </w:rPr>
              <w:fldChar w:fldCharType="separate"/>
            </w:r>
            <w:r w:rsidR="000F798C">
              <w:rPr>
                <w:noProof/>
                <w:webHidden/>
              </w:rPr>
              <w:t>41</w:t>
            </w:r>
            <w:r w:rsidR="000F798C">
              <w:rPr>
                <w:noProof/>
                <w:webHidden/>
              </w:rPr>
              <w:fldChar w:fldCharType="end"/>
            </w:r>
          </w:hyperlink>
        </w:p>
        <w:p w14:paraId="0D4A789F" w14:textId="51F37AAE"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89" w:history="1">
            <w:r w:rsidR="000F798C" w:rsidRPr="00255213">
              <w:rPr>
                <w:rStyle w:val="Hyperlink"/>
                <w:noProof/>
              </w:rPr>
              <w:t>I.</w:t>
            </w:r>
            <w:r w:rsidR="000F798C">
              <w:rPr>
                <w:rFonts w:eastAsiaTheme="minorEastAsia" w:cstheme="minorBidi"/>
                <w:smallCaps w:val="0"/>
                <w:noProof/>
                <w:sz w:val="22"/>
                <w:szCs w:val="22"/>
                <w:lang w:val="en-IN" w:eastAsia="en-IN"/>
              </w:rPr>
              <w:tab/>
            </w:r>
            <w:r w:rsidR="000F798C" w:rsidRPr="00255213">
              <w:rPr>
                <w:rStyle w:val="Hyperlink"/>
                <w:noProof/>
              </w:rPr>
              <w:t>MAJOR COURSE- MJ 12:  ANALYTICAL CHEMISTRY</w:t>
            </w:r>
            <w:r w:rsidR="000F798C">
              <w:rPr>
                <w:noProof/>
                <w:webHidden/>
              </w:rPr>
              <w:tab/>
            </w:r>
            <w:r w:rsidR="000F798C">
              <w:rPr>
                <w:noProof/>
                <w:webHidden/>
              </w:rPr>
              <w:fldChar w:fldCharType="begin"/>
            </w:r>
            <w:r w:rsidR="000F798C">
              <w:rPr>
                <w:noProof/>
                <w:webHidden/>
              </w:rPr>
              <w:instrText xml:space="preserve"> PAGEREF _Toc140992089 \h </w:instrText>
            </w:r>
            <w:r w:rsidR="000F798C">
              <w:rPr>
                <w:noProof/>
                <w:webHidden/>
              </w:rPr>
            </w:r>
            <w:r w:rsidR="000F798C">
              <w:rPr>
                <w:noProof/>
                <w:webHidden/>
              </w:rPr>
              <w:fldChar w:fldCharType="separate"/>
            </w:r>
            <w:r w:rsidR="000F798C">
              <w:rPr>
                <w:noProof/>
                <w:webHidden/>
              </w:rPr>
              <w:t>41</w:t>
            </w:r>
            <w:r w:rsidR="000F798C">
              <w:rPr>
                <w:noProof/>
                <w:webHidden/>
              </w:rPr>
              <w:fldChar w:fldCharType="end"/>
            </w:r>
          </w:hyperlink>
        </w:p>
        <w:p w14:paraId="7D021964" w14:textId="653D8A28"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90" w:history="1">
            <w:r w:rsidR="000F798C" w:rsidRPr="00255213">
              <w:rPr>
                <w:rStyle w:val="Hyperlink"/>
                <w:noProof/>
              </w:rPr>
              <w:t>II.</w:t>
            </w:r>
            <w:r w:rsidR="000F798C">
              <w:rPr>
                <w:rFonts w:eastAsiaTheme="minorEastAsia" w:cstheme="minorBidi"/>
                <w:smallCaps w:val="0"/>
                <w:noProof/>
                <w:sz w:val="22"/>
                <w:szCs w:val="22"/>
                <w:lang w:val="en-IN" w:eastAsia="en-IN"/>
              </w:rPr>
              <w:tab/>
            </w:r>
            <w:r w:rsidR="000F798C" w:rsidRPr="00255213">
              <w:rPr>
                <w:rStyle w:val="Hyperlink"/>
                <w:noProof/>
              </w:rPr>
              <w:t>MAJOR COURSE- MJ 13:  PHASE EQUILIBRIA, CHEMICAL KINETICS &amp; SURFACE CHEMISTRY</w:t>
            </w:r>
            <w:r w:rsidR="000F798C">
              <w:rPr>
                <w:noProof/>
                <w:webHidden/>
              </w:rPr>
              <w:tab/>
            </w:r>
            <w:r w:rsidR="000F798C">
              <w:rPr>
                <w:noProof/>
                <w:webHidden/>
              </w:rPr>
              <w:fldChar w:fldCharType="begin"/>
            </w:r>
            <w:r w:rsidR="000F798C">
              <w:rPr>
                <w:noProof/>
                <w:webHidden/>
              </w:rPr>
              <w:instrText xml:space="preserve"> PAGEREF _Toc140992090 \h </w:instrText>
            </w:r>
            <w:r w:rsidR="000F798C">
              <w:rPr>
                <w:noProof/>
                <w:webHidden/>
              </w:rPr>
            </w:r>
            <w:r w:rsidR="000F798C">
              <w:rPr>
                <w:noProof/>
                <w:webHidden/>
              </w:rPr>
              <w:fldChar w:fldCharType="separate"/>
            </w:r>
            <w:r w:rsidR="000F798C">
              <w:rPr>
                <w:noProof/>
                <w:webHidden/>
              </w:rPr>
              <w:t>43</w:t>
            </w:r>
            <w:r w:rsidR="000F798C">
              <w:rPr>
                <w:noProof/>
                <w:webHidden/>
              </w:rPr>
              <w:fldChar w:fldCharType="end"/>
            </w:r>
          </w:hyperlink>
        </w:p>
        <w:p w14:paraId="549502EB" w14:textId="79B3314D"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91" w:history="1">
            <w:r w:rsidR="000F798C" w:rsidRPr="00255213">
              <w:rPr>
                <w:rStyle w:val="Hyperlink"/>
                <w:noProof/>
              </w:rPr>
              <w:t>III.</w:t>
            </w:r>
            <w:r w:rsidR="000F798C">
              <w:rPr>
                <w:rFonts w:eastAsiaTheme="minorEastAsia" w:cstheme="minorBidi"/>
                <w:smallCaps w:val="0"/>
                <w:noProof/>
                <w:sz w:val="22"/>
                <w:szCs w:val="22"/>
                <w:lang w:val="en-IN" w:eastAsia="en-IN"/>
              </w:rPr>
              <w:tab/>
            </w:r>
            <w:r w:rsidR="000F798C" w:rsidRPr="00255213">
              <w:rPr>
                <w:rStyle w:val="Hyperlink"/>
                <w:noProof/>
              </w:rPr>
              <w:t>MAJOR COURSE- MJ 14:  ORGANOMETALLIC AND BIOINORGANIC CHEMISTRY</w:t>
            </w:r>
            <w:r w:rsidR="000F798C">
              <w:rPr>
                <w:noProof/>
                <w:webHidden/>
              </w:rPr>
              <w:tab/>
            </w:r>
            <w:r w:rsidR="000F798C">
              <w:rPr>
                <w:noProof/>
                <w:webHidden/>
              </w:rPr>
              <w:fldChar w:fldCharType="begin"/>
            </w:r>
            <w:r w:rsidR="000F798C">
              <w:rPr>
                <w:noProof/>
                <w:webHidden/>
              </w:rPr>
              <w:instrText xml:space="preserve"> PAGEREF _Toc140992091 \h </w:instrText>
            </w:r>
            <w:r w:rsidR="000F798C">
              <w:rPr>
                <w:noProof/>
                <w:webHidden/>
              </w:rPr>
            </w:r>
            <w:r w:rsidR="000F798C">
              <w:rPr>
                <w:noProof/>
                <w:webHidden/>
              </w:rPr>
              <w:fldChar w:fldCharType="separate"/>
            </w:r>
            <w:r w:rsidR="000F798C">
              <w:rPr>
                <w:noProof/>
                <w:webHidden/>
              </w:rPr>
              <w:t>45</w:t>
            </w:r>
            <w:r w:rsidR="000F798C">
              <w:rPr>
                <w:noProof/>
                <w:webHidden/>
              </w:rPr>
              <w:fldChar w:fldCharType="end"/>
            </w:r>
          </w:hyperlink>
        </w:p>
        <w:p w14:paraId="739DD94B" w14:textId="18BDCCC8"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92" w:history="1">
            <w:r w:rsidR="000F798C" w:rsidRPr="00255213">
              <w:rPr>
                <w:rStyle w:val="Hyperlink"/>
                <w:noProof/>
              </w:rPr>
              <w:t>IV.</w:t>
            </w:r>
            <w:r w:rsidR="000F798C">
              <w:rPr>
                <w:rFonts w:eastAsiaTheme="minorEastAsia" w:cstheme="minorBidi"/>
                <w:smallCaps w:val="0"/>
                <w:noProof/>
                <w:sz w:val="22"/>
                <w:szCs w:val="22"/>
                <w:lang w:val="en-IN" w:eastAsia="en-IN"/>
              </w:rPr>
              <w:tab/>
            </w:r>
            <w:r w:rsidR="000F798C" w:rsidRPr="00255213">
              <w:rPr>
                <w:rStyle w:val="Hyperlink"/>
                <w:noProof/>
              </w:rPr>
              <w:t>MAJOR COURSE- MJ 15:  PRACTICALS-V</w:t>
            </w:r>
            <w:r w:rsidR="000F798C">
              <w:rPr>
                <w:noProof/>
                <w:webHidden/>
              </w:rPr>
              <w:tab/>
            </w:r>
            <w:r w:rsidR="000F798C">
              <w:rPr>
                <w:noProof/>
                <w:webHidden/>
              </w:rPr>
              <w:fldChar w:fldCharType="begin"/>
            </w:r>
            <w:r w:rsidR="000F798C">
              <w:rPr>
                <w:noProof/>
                <w:webHidden/>
              </w:rPr>
              <w:instrText xml:space="preserve"> PAGEREF _Toc140992092 \h </w:instrText>
            </w:r>
            <w:r w:rsidR="000F798C">
              <w:rPr>
                <w:noProof/>
                <w:webHidden/>
              </w:rPr>
            </w:r>
            <w:r w:rsidR="000F798C">
              <w:rPr>
                <w:noProof/>
                <w:webHidden/>
              </w:rPr>
              <w:fldChar w:fldCharType="separate"/>
            </w:r>
            <w:r w:rsidR="000F798C">
              <w:rPr>
                <w:noProof/>
                <w:webHidden/>
              </w:rPr>
              <w:t>47</w:t>
            </w:r>
            <w:r w:rsidR="000F798C">
              <w:rPr>
                <w:noProof/>
                <w:webHidden/>
              </w:rPr>
              <w:fldChar w:fldCharType="end"/>
            </w:r>
          </w:hyperlink>
        </w:p>
        <w:p w14:paraId="09A60FFB" w14:textId="044D4C44"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93" w:history="1">
            <w:r w:rsidR="000F798C" w:rsidRPr="00255213">
              <w:rPr>
                <w:rStyle w:val="Hyperlink"/>
                <w:noProof/>
              </w:rPr>
              <w:t>SEMESTER VII</w:t>
            </w:r>
            <w:r w:rsidR="000F798C">
              <w:rPr>
                <w:noProof/>
                <w:webHidden/>
              </w:rPr>
              <w:tab/>
            </w:r>
            <w:r w:rsidR="000F798C">
              <w:rPr>
                <w:noProof/>
                <w:webHidden/>
              </w:rPr>
              <w:fldChar w:fldCharType="begin"/>
            </w:r>
            <w:r w:rsidR="000F798C">
              <w:rPr>
                <w:noProof/>
                <w:webHidden/>
              </w:rPr>
              <w:instrText xml:space="preserve"> PAGEREF _Toc140992093 \h </w:instrText>
            </w:r>
            <w:r w:rsidR="000F798C">
              <w:rPr>
                <w:noProof/>
                <w:webHidden/>
              </w:rPr>
            </w:r>
            <w:r w:rsidR="000F798C">
              <w:rPr>
                <w:noProof/>
                <w:webHidden/>
              </w:rPr>
              <w:fldChar w:fldCharType="separate"/>
            </w:r>
            <w:r w:rsidR="000F798C">
              <w:rPr>
                <w:noProof/>
                <w:webHidden/>
              </w:rPr>
              <w:t>48</w:t>
            </w:r>
            <w:r w:rsidR="000F798C">
              <w:rPr>
                <w:noProof/>
                <w:webHidden/>
              </w:rPr>
              <w:fldChar w:fldCharType="end"/>
            </w:r>
          </w:hyperlink>
        </w:p>
        <w:p w14:paraId="42BFBBDE" w14:textId="4314D7F4"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94" w:history="1">
            <w:r w:rsidR="000F798C" w:rsidRPr="00255213">
              <w:rPr>
                <w:rStyle w:val="Hyperlink"/>
                <w:noProof/>
              </w:rPr>
              <w:t>I.</w:t>
            </w:r>
            <w:r w:rsidR="000F798C">
              <w:rPr>
                <w:rFonts w:eastAsiaTheme="minorEastAsia" w:cstheme="minorBidi"/>
                <w:smallCaps w:val="0"/>
                <w:noProof/>
                <w:sz w:val="22"/>
                <w:szCs w:val="22"/>
                <w:lang w:val="en-IN" w:eastAsia="en-IN"/>
              </w:rPr>
              <w:tab/>
            </w:r>
            <w:r w:rsidR="000F798C" w:rsidRPr="00255213">
              <w:rPr>
                <w:rStyle w:val="Hyperlink"/>
                <w:noProof/>
              </w:rPr>
              <w:t>MAJOR COURSE- MJ 16:  ELECTROCHEMISTRY</w:t>
            </w:r>
            <w:r w:rsidR="000F798C">
              <w:rPr>
                <w:noProof/>
                <w:webHidden/>
              </w:rPr>
              <w:tab/>
            </w:r>
            <w:r w:rsidR="000F798C">
              <w:rPr>
                <w:noProof/>
                <w:webHidden/>
              </w:rPr>
              <w:fldChar w:fldCharType="begin"/>
            </w:r>
            <w:r w:rsidR="000F798C">
              <w:rPr>
                <w:noProof/>
                <w:webHidden/>
              </w:rPr>
              <w:instrText xml:space="preserve"> PAGEREF _Toc140992094 \h </w:instrText>
            </w:r>
            <w:r w:rsidR="000F798C">
              <w:rPr>
                <w:noProof/>
                <w:webHidden/>
              </w:rPr>
            </w:r>
            <w:r w:rsidR="000F798C">
              <w:rPr>
                <w:noProof/>
                <w:webHidden/>
              </w:rPr>
              <w:fldChar w:fldCharType="separate"/>
            </w:r>
            <w:r w:rsidR="000F798C">
              <w:rPr>
                <w:noProof/>
                <w:webHidden/>
              </w:rPr>
              <w:t>48</w:t>
            </w:r>
            <w:r w:rsidR="000F798C">
              <w:rPr>
                <w:noProof/>
                <w:webHidden/>
              </w:rPr>
              <w:fldChar w:fldCharType="end"/>
            </w:r>
          </w:hyperlink>
        </w:p>
        <w:p w14:paraId="50970984" w14:textId="118CB9A5"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95" w:history="1">
            <w:r w:rsidR="000F798C" w:rsidRPr="00255213">
              <w:rPr>
                <w:rStyle w:val="Hyperlink"/>
                <w:noProof/>
              </w:rPr>
              <w:t>II.</w:t>
            </w:r>
            <w:r w:rsidR="000F798C">
              <w:rPr>
                <w:rFonts w:eastAsiaTheme="minorEastAsia" w:cstheme="minorBidi"/>
                <w:smallCaps w:val="0"/>
                <w:noProof/>
                <w:sz w:val="22"/>
                <w:szCs w:val="22"/>
                <w:lang w:val="en-IN" w:eastAsia="en-IN"/>
              </w:rPr>
              <w:tab/>
            </w:r>
            <w:r w:rsidR="000F798C" w:rsidRPr="00255213">
              <w:rPr>
                <w:rStyle w:val="Hyperlink"/>
                <w:noProof/>
              </w:rPr>
              <w:t>MAJOR COURSE- MJ 17:  POLYMER &amp; MATERIALS CHEMISTRY</w:t>
            </w:r>
            <w:r w:rsidR="000F798C">
              <w:rPr>
                <w:noProof/>
                <w:webHidden/>
              </w:rPr>
              <w:tab/>
            </w:r>
            <w:r w:rsidR="000F798C">
              <w:rPr>
                <w:noProof/>
                <w:webHidden/>
              </w:rPr>
              <w:fldChar w:fldCharType="begin"/>
            </w:r>
            <w:r w:rsidR="000F798C">
              <w:rPr>
                <w:noProof/>
                <w:webHidden/>
              </w:rPr>
              <w:instrText xml:space="preserve"> PAGEREF _Toc140992095 \h </w:instrText>
            </w:r>
            <w:r w:rsidR="000F798C">
              <w:rPr>
                <w:noProof/>
                <w:webHidden/>
              </w:rPr>
            </w:r>
            <w:r w:rsidR="000F798C">
              <w:rPr>
                <w:noProof/>
                <w:webHidden/>
              </w:rPr>
              <w:fldChar w:fldCharType="separate"/>
            </w:r>
            <w:r w:rsidR="000F798C">
              <w:rPr>
                <w:noProof/>
                <w:webHidden/>
              </w:rPr>
              <w:t>50</w:t>
            </w:r>
            <w:r w:rsidR="000F798C">
              <w:rPr>
                <w:noProof/>
                <w:webHidden/>
              </w:rPr>
              <w:fldChar w:fldCharType="end"/>
            </w:r>
          </w:hyperlink>
        </w:p>
        <w:p w14:paraId="4D54ECF0" w14:textId="34C1B4E3"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96" w:history="1">
            <w:r w:rsidR="000F798C" w:rsidRPr="00255213">
              <w:rPr>
                <w:rStyle w:val="Hyperlink"/>
                <w:noProof/>
              </w:rPr>
              <w:t>III.</w:t>
            </w:r>
            <w:r w:rsidR="000F798C">
              <w:rPr>
                <w:rFonts w:eastAsiaTheme="minorEastAsia" w:cstheme="minorBidi"/>
                <w:smallCaps w:val="0"/>
                <w:noProof/>
                <w:sz w:val="22"/>
                <w:szCs w:val="22"/>
                <w:lang w:val="en-IN" w:eastAsia="en-IN"/>
              </w:rPr>
              <w:tab/>
            </w:r>
            <w:r w:rsidR="000F798C" w:rsidRPr="00255213">
              <w:rPr>
                <w:rStyle w:val="Hyperlink"/>
                <w:noProof/>
              </w:rPr>
              <w:t>MAJOR COURSE- MJ 18: REACTION MECHANISMS &amp;  ELECTRONIC SPECTRA IN INORGANIC CHEMISTRY</w:t>
            </w:r>
            <w:r w:rsidR="000F798C">
              <w:rPr>
                <w:noProof/>
                <w:webHidden/>
              </w:rPr>
              <w:tab/>
            </w:r>
            <w:r w:rsidR="000F798C">
              <w:rPr>
                <w:noProof/>
                <w:webHidden/>
              </w:rPr>
              <w:fldChar w:fldCharType="begin"/>
            </w:r>
            <w:r w:rsidR="000F798C">
              <w:rPr>
                <w:noProof/>
                <w:webHidden/>
              </w:rPr>
              <w:instrText xml:space="preserve"> PAGEREF _Toc140992096 \h </w:instrText>
            </w:r>
            <w:r w:rsidR="000F798C">
              <w:rPr>
                <w:noProof/>
                <w:webHidden/>
              </w:rPr>
            </w:r>
            <w:r w:rsidR="000F798C">
              <w:rPr>
                <w:noProof/>
                <w:webHidden/>
              </w:rPr>
              <w:fldChar w:fldCharType="separate"/>
            </w:r>
            <w:r w:rsidR="000F798C">
              <w:rPr>
                <w:noProof/>
                <w:webHidden/>
              </w:rPr>
              <w:t>52</w:t>
            </w:r>
            <w:r w:rsidR="000F798C">
              <w:rPr>
                <w:noProof/>
                <w:webHidden/>
              </w:rPr>
              <w:fldChar w:fldCharType="end"/>
            </w:r>
          </w:hyperlink>
        </w:p>
        <w:p w14:paraId="4E1280D0" w14:textId="5D28DD5B"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97" w:history="1">
            <w:r w:rsidR="000F798C" w:rsidRPr="00255213">
              <w:rPr>
                <w:rStyle w:val="Hyperlink"/>
                <w:noProof/>
              </w:rPr>
              <w:t>IV.</w:t>
            </w:r>
            <w:r w:rsidR="000F798C">
              <w:rPr>
                <w:rFonts w:eastAsiaTheme="minorEastAsia" w:cstheme="minorBidi"/>
                <w:smallCaps w:val="0"/>
                <w:noProof/>
                <w:sz w:val="22"/>
                <w:szCs w:val="22"/>
                <w:lang w:val="en-IN" w:eastAsia="en-IN"/>
              </w:rPr>
              <w:tab/>
            </w:r>
            <w:r w:rsidR="000F798C" w:rsidRPr="00255213">
              <w:rPr>
                <w:rStyle w:val="Hyperlink"/>
                <w:noProof/>
              </w:rPr>
              <w:t>MAJOR COURSE- MJ 19: PRACTICALS-VI</w:t>
            </w:r>
            <w:r w:rsidR="000F798C">
              <w:rPr>
                <w:noProof/>
                <w:webHidden/>
              </w:rPr>
              <w:tab/>
            </w:r>
            <w:r w:rsidR="000F798C">
              <w:rPr>
                <w:noProof/>
                <w:webHidden/>
              </w:rPr>
              <w:fldChar w:fldCharType="begin"/>
            </w:r>
            <w:r w:rsidR="000F798C">
              <w:rPr>
                <w:noProof/>
                <w:webHidden/>
              </w:rPr>
              <w:instrText xml:space="preserve"> PAGEREF _Toc140992097 \h </w:instrText>
            </w:r>
            <w:r w:rsidR="000F798C">
              <w:rPr>
                <w:noProof/>
                <w:webHidden/>
              </w:rPr>
            </w:r>
            <w:r w:rsidR="000F798C">
              <w:rPr>
                <w:noProof/>
                <w:webHidden/>
              </w:rPr>
              <w:fldChar w:fldCharType="separate"/>
            </w:r>
            <w:r w:rsidR="000F798C">
              <w:rPr>
                <w:noProof/>
                <w:webHidden/>
              </w:rPr>
              <w:t>53</w:t>
            </w:r>
            <w:r w:rsidR="000F798C">
              <w:rPr>
                <w:noProof/>
                <w:webHidden/>
              </w:rPr>
              <w:fldChar w:fldCharType="end"/>
            </w:r>
          </w:hyperlink>
        </w:p>
        <w:p w14:paraId="36E48C4C" w14:textId="06DA35DD" w:rsidR="000F798C" w:rsidRDefault="000F3286">
          <w:pPr>
            <w:pStyle w:val="TOC1"/>
            <w:tabs>
              <w:tab w:val="right" w:leader="dot" w:pos="9742"/>
            </w:tabs>
            <w:rPr>
              <w:rFonts w:eastAsiaTheme="minorEastAsia" w:cstheme="minorBidi"/>
              <w:b w:val="0"/>
              <w:bCs w:val="0"/>
              <w:caps w:val="0"/>
              <w:noProof/>
              <w:sz w:val="22"/>
              <w:szCs w:val="22"/>
              <w:lang w:val="en-IN" w:eastAsia="en-IN"/>
            </w:rPr>
          </w:pPr>
          <w:hyperlink w:anchor="_Toc140992098" w:history="1">
            <w:r w:rsidR="000F798C" w:rsidRPr="00255213">
              <w:rPr>
                <w:rStyle w:val="Hyperlink"/>
                <w:noProof/>
              </w:rPr>
              <w:t>SEMESTER VIII</w:t>
            </w:r>
            <w:r w:rsidR="000F798C">
              <w:rPr>
                <w:noProof/>
                <w:webHidden/>
              </w:rPr>
              <w:tab/>
            </w:r>
            <w:r w:rsidR="000F798C">
              <w:rPr>
                <w:noProof/>
                <w:webHidden/>
              </w:rPr>
              <w:fldChar w:fldCharType="begin"/>
            </w:r>
            <w:r w:rsidR="000F798C">
              <w:rPr>
                <w:noProof/>
                <w:webHidden/>
              </w:rPr>
              <w:instrText xml:space="preserve"> PAGEREF _Toc140992098 \h </w:instrText>
            </w:r>
            <w:r w:rsidR="000F798C">
              <w:rPr>
                <w:noProof/>
                <w:webHidden/>
              </w:rPr>
            </w:r>
            <w:r w:rsidR="000F798C">
              <w:rPr>
                <w:noProof/>
                <w:webHidden/>
              </w:rPr>
              <w:fldChar w:fldCharType="separate"/>
            </w:r>
            <w:r w:rsidR="000F798C">
              <w:rPr>
                <w:noProof/>
                <w:webHidden/>
              </w:rPr>
              <w:t>54</w:t>
            </w:r>
            <w:r w:rsidR="000F798C">
              <w:rPr>
                <w:noProof/>
                <w:webHidden/>
              </w:rPr>
              <w:fldChar w:fldCharType="end"/>
            </w:r>
          </w:hyperlink>
        </w:p>
        <w:p w14:paraId="78E70630" w14:textId="76918B3F"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099" w:history="1">
            <w:r w:rsidR="000F798C" w:rsidRPr="00255213">
              <w:rPr>
                <w:rStyle w:val="Hyperlink"/>
                <w:noProof/>
              </w:rPr>
              <w:t>I.</w:t>
            </w:r>
            <w:r w:rsidR="000F798C">
              <w:rPr>
                <w:rFonts w:eastAsiaTheme="minorEastAsia" w:cstheme="minorBidi"/>
                <w:smallCaps w:val="0"/>
                <w:noProof/>
                <w:sz w:val="22"/>
                <w:szCs w:val="22"/>
                <w:lang w:val="en-IN" w:eastAsia="en-IN"/>
              </w:rPr>
              <w:tab/>
            </w:r>
            <w:r w:rsidR="000F798C" w:rsidRPr="00255213">
              <w:rPr>
                <w:rStyle w:val="Hyperlink"/>
                <w:noProof/>
              </w:rPr>
              <w:t>MAJOR COURSE- MJ 20:  MOLECULAR SPECTROSCOPY &amp; PHOTOCHEMISTRY</w:t>
            </w:r>
            <w:r w:rsidR="000F798C">
              <w:rPr>
                <w:noProof/>
                <w:webHidden/>
              </w:rPr>
              <w:tab/>
            </w:r>
            <w:r w:rsidR="000F798C">
              <w:rPr>
                <w:noProof/>
                <w:webHidden/>
              </w:rPr>
              <w:fldChar w:fldCharType="begin"/>
            </w:r>
            <w:r w:rsidR="000F798C">
              <w:rPr>
                <w:noProof/>
                <w:webHidden/>
              </w:rPr>
              <w:instrText xml:space="preserve"> PAGEREF _Toc140992099 \h </w:instrText>
            </w:r>
            <w:r w:rsidR="000F798C">
              <w:rPr>
                <w:noProof/>
                <w:webHidden/>
              </w:rPr>
            </w:r>
            <w:r w:rsidR="000F798C">
              <w:rPr>
                <w:noProof/>
                <w:webHidden/>
              </w:rPr>
              <w:fldChar w:fldCharType="separate"/>
            </w:r>
            <w:r w:rsidR="000F798C">
              <w:rPr>
                <w:noProof/>
                <w:webHidden/>
              </w:rPr>
              <w:t>54</w:t>
            </w:r>
            <w:r w:rsidR="000F798C">
              <w:rPr>
                <w:noProof/>
                <w:webHidden/>
              </w:rPr>
              <w:fldChar w:fldCharType="end"/>
            </w:r>
          </w:hyperlink>
        </w:p>
        <w:p w14:paraId="51E563AF" w14:textId="45C70F9E"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100" w:history="1">
            <w:r w:rsidR="000F798C" w:rsidRPr="00255213">
              <w:rPr>
                <w:rStyle w:val="Hyperlink"/>
                <w:noProof/>
              </w:rPr>
              <w:t>II.</w:t>
            </w:r>
            <w:r w:rsidR="000F798C">
              <w:rPr>
                <w:rFonts w:eastAsiaTheme="minorEastAsia" w:cstheme="minorBidi"/>
                <w:smallCaps w:val="0"/>
                <w:noProof/>
                <w:sz w:val="22"/>
                <w:szCs w:val="22"/>
                <w:lang w:val="en-IN" w:eastAsia="en-IN"/>
              </w:rPr>
              <w:tab/>
            </w:r>
            <w:r w:rsidR="000F798C" w:rsidRPr="00255213">
              <w:rPr>
                <w:rStyle w:val="Hyperlink"/>
                <w:noProof/>
              </w:rPr>
              <w:t>ADVANCED MAJOR COURSE- AMJ 1: QUANTUM &amp; NANOCHEMISTRY</w:t>
            </w:r>
            <w:r w:rsidR="000F798C">
              <w:rPr>
                <w:noProof/>
                <w:webHidden/>
              </w:rPr>
              <w:tab/>
            </w:r>
            <w:r w:rsidR="000F798C">
              <w:rPr>
                <w:noProof/>
                <w:webHidden/>
              </w:rPr>
              <w:fldChar w:fldCharType="begin"/>
            </w:r>
            <w:r w:rsidR="000F798C">
              <w:rPr>
                <w:noProof/>
                <w:webHidden/>
              </w:rPr>
              <w:instrText xml:space="preserve"> PAGEREF _Toc140992100 \h </w:instrText>
            </w:r>
            <w:r w:rsidR="000F798C">
              <w:rPr>
                <w:noProof/>
                <w:webHidden/>
              </w:rPr>
            </w:r>
            <w:r w:rsidR="000F798C">
              <w:rPr>
                <w:noProof/>
                <w:webHidden/>
              </w:rPr>
              <w:fldChar w:fldCharType="separate"/>
            </w:r>
            <w:r w:rsidR="000F798C">
              <w:rPr>
                <w:noProof/>
                <w:webHidden/>
              </w:rPr>
              <w:t>56</w:t>
            </w:r>
            <w:r w:rsidR="000F798C">
              <w:rPr>
                <w:noProof/>
                <w:webHidden/>
              </w:rPr>
              <w:fldChar w:fldCharType="end"/>
            </w:r>
          </w:hyperlink>
        </w:p>
        <w:p w14:paraId="682E2157" w14:textId="4BA77BCF"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101" w:history="1">
            <w:r w:rsidR="000F798C" w:rsidRPr="00255213">
              <w:rPr>
                <w:rStyle w:val="Hyperlink"/>
                <w:noProof/>
              </w:rPr>
              <w:t>III.</w:t>
            </w:r>
            <w:r w:rsidR="000F798C">
              <w:rPr>
                <w:rFonts w:eastAsiaTheme="minorEastAsia" w:cstheme="minorBidi"/>
                <w:smallCaps w:val="0"/>
                <w:noProof/>
                <w:sz w:val="22"/>
                <w:szCs w:val="22"/>
                <w:lang w:val="en-IN" w:eastAsia="en-IN"/>
              </w:rPr>
              <w:tab/>
            </w:r>
            <w:r w:rsidR="000F798C" w:rsidRPr="00255213">
              <w:rPr>
                <w:rStyle w:val="Hyperlink"/>
                <w:noProof/>
              </w:rPr>
              <w:t>ADVANCED MAJOR COURSE- AMJ 2: HETEROCYCLICS &amp; BIOMOLECULES</w:t>
            </w:r>
            <w:r w:rsidR="000F798C">
              <w:rPr>
                <w:noProof/>
                <w:webHidden/>
              </w:rPr>
              <w:tab/>
            </w:r>
            <w:r w:rsidR="000F798C">
              <w:rPr>
                <w:noProof/>
                <w:webHidden/>
              </w:rPr>
              <w:fldChar w:fldCharType="begin"/>
            </w:r>
            <w:r w:rsidR="000F798C">
              <w:rPr>
                <w:noProof/>
                <w:webHidden/>
              </w:rPr>
              <w:instrText xml:space="preserve"> PAGEREF _Toc140992101 \h </w:instrText>
            </w:r>
            <w:r w:rsidR="000F798C">
              <w:rPr>
                <w:noProof/>
                <w:webHidden/>
              </w:rPr>
            </w:r>
            <w:r w:rsidR="000F798C">
              <w:rPr>
                <w:noProof/>
                <w:webHidden/>
              </w:rPr>
              <w:fldChar w:fldCharType="separate"/>
            </w:r>
            <w:r w:rsidR="000F798C">
              <w:rPr>
                <w:noProof/>
                <w:webHidden/>
              </w:rPr>
              <w:t>58</w:t>
            </w:r>
            <w:r w:rsidR="000F798C">
              <w:rPr>
                <w:noProof/>
                <w:webHidden/>
              </w:rPr>
              <w:fldChar w:fldCharType="end"/>
            </w:r>
          </w:hyperlink>
        </w:p>
        <w:p w14:paraId="4CC1EE9B" w14:textId="19B8A045"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102" w:history="1">
            <w:r w:rsidR="000F798C" w:rsidRPr="00255213">
              <w:rPr>
                <w:rStyle w:val="Hyperlink"/>
                <w:noProof/>
              </w:rPr>
              <w:t>IV.</w:t>
            </w:r>
            <w:r w:rsidR="000F798C">
              <w:rPr>
                <w:rFonts w:eastAsiaTheme="minorEastAsia" w:cstheme="minorBidi"/>
                <w:smallCaps w:val="0"/>
                <w:noProof/>
                <w:sz w:val="22"/>
                <w:szCs w:val="22"/>
                <w:lang w:val="en-IN" w:eastAsia="en-IN"/>
              </w:rPr>
              <w:tab/>
            </w:r>
            <w:r w:rsidR="000F798C" w:rsidRPr="00255213">
              <w:rPr>
                <w:rStyle w:val="Hyperlink"/>
                <w:noProof/>
              </w:rPr>
              <w:t>ADVANCED MAJOR COURSE- AMJ 3:  PRACTICALS-VII</w:t>
            </w:r>
            <w:r w:rsidR="000F798C">
              <w:rPr>
                <w:noProof/>
                <w:webHidden/>
              </w:rPr>
              <w:tab/>
            </w:r>
            <w:r w:rsidR="000F798C">
              <w:rPr>
                <w:noProof/>
                <w:webHidden/>
              </w:rPr>
              <w:fldChar w:fldCharType="begin"/>
            </w:r>
            <w:r w:rsidR="000F798C">
              <w:rPr>
                <w:noProof/>
                <w:webHidden/>
              </w:rPr>
              <w:instrText xml:space="preserve"> PAGEREF _Toc140992102 \h </w:instrText>
            </w:r>
            <w:r w:rsidR="000F798C">
              <w:rPr>
                <w:noProof/>
                <w:webHidden/>
              </w:rPr>
            </w:r>
            <w:r w:rsidR="000F798C">
              <w:rPr>
                <w:noProof/>
                <w:webHidden/>
              </w:rPr>
              <w:fldChar w:fldCharType="separate"/>
            </w:r>
            <w:r w:rsidR="000F798C">
              <w:rPr>
                <w:noProof/>
                <w:webHidden/>
              </w:rPr>
              <w:t>60</w:t>
            </w:r>
            <w:r w:rsidR="000F798C">
              <w:rPr>
                <w:noProof/>
                <w:webHidden/>
              </w:rPr>
              <w:fldChar w:fldCharType="end"/>
            </w:r>
          </w:hyperlink>
        </w:p>
        <w:p w14:paraId="46EB8EA5" w14:textId="242CE80A" w:rsidR="000F798C" w:rsidRDefault="000F3286">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0992103" w:history="1">
            <w:r w:rsidR="000F798C" w:rsidRPr="00255213">
              <w:rPr>
                <w:rStyle w:val="Hyperlink"/>
                <w:noProof/>
              </w:rPr>
              <w:t xml:space="preserve">MINOR COURSE-1A </w:t>
            </w:r>
            <w:r w:rsidR="000F798C">
              <w:rPr>
                <w:rFonts w:eastAsiaTheme="minorEastAsia" w:cstheme="minorBidi"/>
                <w:b w:val="0"/>
                <w:bCs w:val="0"/>
                <w:caps w:val="0"/>
                <w:noProof/>
                <w:sz w:val="22"/>
                <w:szCs w:val="22"/>
                <w:lang w:val="en-IN" w:eastAsia="en-IN"/>
              </w:rPr>
              <w:tab/>
            </w:r>
            <w:r w:rsidR="000F798C" w:rsidRPr="00255213">
              <w:rPr>
                <w:rStyle w:val="Hyperlink"/>
                <w:noProof/>
              </w:rPr>
              <w:t xml:space="preserve">        (SEM-I)</w:t>
            </w:r>
            <w:r w:rsidR="000F798C">
              <w:rPr>
                <w:noProof/>
                <w:webHidden/>
              </w:rPr>
              <w:tab/>
            </w:r>
            <w:r w:rsidR="000F798C">
              <w:rPr>
                <w:noProof/>
                <w:webHidden/>
              </w:rPr>
              <w:fldChar w:fldCharType="begin"/>
            </w:r>
            <w:r w:rsidR="000F798C">
              <w:rPr>
                <w:noProof/>
                <w:webHidden/>
              </w:rPr>
              <w:instrText xml:space="preserve"> PAGEREF _Toc140992103 \h </w:instrText>
            </w:r>
            <w:r w:rsidR="000F798C">
              <w:rPr>
                <w:noProof/>
                <w:webHidden/>
              </w:rPr>
            </w:r>
            <w:r w:rsidR="000F798C">
              <w:rPr>
                <w:noProof/>
                <w:webHidden/>
              </w:rPr>
              <w:fldChar w:fldCharType="separate"/>
            </w:r>
            <w:r w:rsidR="000F798C">
              <w:rPr>
                <w:noProof/>
                <w:webHidden/>
              </w:rPr>
              <w:t>61</w:t>
            </w:r>
            <w:r w:rsidR="000F798C">
              <w:rPr>
                <w:noProof/>
                <w:webHidden/>
              </w:rPr>
              <w:fldChar w:fldCharType="end"/>
            </w:r>
          </w:hyperlink>
        </w:p>
        <w:p w14:paraId="55CC1DB7" w14:textId="19608F71"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104" w:history="1">
            <w:r w:rsidR="000F798C" w:rsidRPr="00255213">
              <w:rPr>
                <w:rStyle w:val="Hyperlink"/>
                <w:noProof/>
              </w:rPr>
              <w:t>I.</w:t>
            </w:r>
            <w:r w:rsidR="000F798C">
              <w:rPr>
                <w:rFonts w:eastAsiaTheme="minorEastAsia" w:cstheme="minorBidi"/>
                <w:smallCaps w:val="0"/>
                <w:noProof/>
                <w:sz w:val="22"/>
                <w:szCs w:val="22"/>
                <w:lang w:val="en-IN" w:eastAsia="en-IN"/>
              </w:rPr>
              <w:tab/>
            </w:r>
            <w:r w:rsidR="000F798C" w:rsidRPr="00255213">
              <w:rPr>
                <w:rStyle w:val="Hyperlink"/>
                <w:noProof/>
              </w:rPr>
              <w:t>MINOR COURSE- MN 1A: INTRODUCTORY CHEMISTRY</w:t>
            </w:r>
            <w:r w:rsidR="000F798C">
              <w:rPr>
                <w:noProof/>
                <w:webHidden/>
              </w:rPr>
              <w:tab/>
            </w:r>
            <w:r w:rsidR="000F798C">
              <w:rPr>
                <w:noProof/>
                <w:webHidden/>
              </w:rPr>
              <w:fldChar w:fldCharType="begin"/>
            </w:r>
            <w:r w:rsidR="000F798C">
              <w:rPr>
                <w:noProof/>
                <w:webHidden/>
              </w:rPr>
              <w:instrText xml:space="preserve"> PAGEREF _Toc140992104 \h </w:instrText>
            </w:r>
            <w:r w:rsidR="000F798C">
              <w:rPr>
                <w:noProof/>
                <w:webHidden/>
              </w:rPr>
            </w:r>
            <w:r w:rsidR="000F798C">
              <w:rPr>
                <w:noProof/>
                <w:webHidden/>
              </w:rPr>
              <w:fldChar w:fldCharType="separate"/>
            </w:r>
            <w:r w:rsidR="000F798C">
              <w:rPr>
                <w:noProof/>
                <w:webHidden/>
              </w:rPr>
              <w:t>61</w:t>
            </w:r>
            <w:r w:rsidR="000F798C">
              <w:rPr>
                <w:noProof/>
                <w:webHidden/>
              </w:rPr>
              <w:fldChar w:fldCharType="end"/>
            </w:r>
          </w:hyperlink>
        </w:p>
        <w:p w14:paraId="129CE427" w14:textId="1FE93A02"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105" w:history="1">
            <w:r w:rsidR="000F798C" w:rsidRPr="00255213">
              <w:rPr>
                <w:rStyle w:val="Hyperlink"/>
                <w:noProof/>
              </w:rPr>
              <w:t>II.</w:t>
            </w:r>
            <w:r w:rsidR="000F798C">
              <w:rPr>
                <w:rFonts w:eastAsiaTheme="minorEastAsia" w:cstheme="minorBidi"/>
                <w:smallCaps w:val="0"/>
                <w:noProof/>
                <w:sz w:val="22"/>
                <w:szCs w:val="22"/>
                <w:lang w:val="en-IN" w:eastAsia="en-IN"/>
              </w:rPr>
              <w:tab/>
            </w:r>
            <w:r w:rsidR="000F798C" w:rsidRPr="00255213">
              <w:rPr>
                <w:rStyle w:val="Hyperlink"/>
                <w:noProof/>
              </w:rPr>
              <w:t>MINOR COURSE- MN 1A PR: MINOR PRACTICALS-1A PR</w:t>
            </w:r>
            <w:r w:rsidR="000F798C">
              <w:rPr>
                <w:noProof/>
                <w:webHidden/>
              </w:rPr>
              <w:tab/>
            </w:r>
            <w:r w:rsidR="000F798C">
              <w:rPr>
                <w:noProof/>
                <w:webHidden/>
              </w:rPr>
              <w:fldChar w:fldCharType="begin"/>
            </w:r>
            <w:r w:rsidR="000F798C">
              <w:rPr>
                <w:noProof/>
                <w:webHidden/>
              </w:rPr>
              <w:instrText xml:space="preserve"> PAGEREF _Toc140992105 \h </w:instrText>
            </w:r>
            <w:r w:rsidR="000F798C">
              <w:rPr>
                <w:noProof/>
                <w:webHidden/>
              </w:rPr>
            </w:r>
            <w:r w:rsidR="000F798C">
              <w:rPr>
                <w:noProof/>
                <w:webHidden/>
              </w:rPr>
              <w:fldChar w:fldCharType="separate"/>
            </w:r>
            <w:r w:rsidR="000F798C">
              <w:rPr>
                <w:noProof/>
                <w:webHidden/>
              </w:rPr>
              <w:t>63</w:t>
            </w:r>
            <w:r w:rsidR="000F798C">
              <w:rPr>
                <w:noProof/>
                <w:webHidden/>
              </w:rPr>
              <w:fldChar w:fldCharType="end"/>
            </w:r>
          </w:hyperlink>
        </w:p>
        <w:p w14:paraId="27E96A83" w14:textId="246C2CD3" w:rsidR="000F798C" w:rsidRDefault="000F3286">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0992106" w:history="1">
            <w:r w:rsidR="000F798C" w:rsidRPr="00255213">
              <w:rPr>
                <w:rStyle w:val="Hyperlink"/>
                <w:noProof/>
              </w:rPr>
              <w:t xml:space="preserve">MINOR COURSE-1B </w:t>
            </w:r>
            <w:r w:rsidR="000F798C">
              <w:rPr>
                <w:rFonts w:eastAsiaTheme="minorEastAsia" w:cstheme="minorBidi"/>
                <w:b w:val="0"/>
                <w:bCs w:val="0"/>
                <w:caps w:val="0"/>
                <w:noProof/>
                <w:sz w:val="22"/>
                <w:szCs w:val="22"/>
                <w:lang w:val="en-IN" w:eastAsia="en-IN"/>
              </w:rPr>
              <w:tab/>
            </w:r>
            <w:r w:rsidR="000F798C" w:rsidRPr="00255213">
              <w:rPr>
                <w:rStyle w:val="Hyperlink"/>
                <w:noProof/>
              </w:rPr>
              <w:t xml:space="preserve">               (SEM-III)</w:t>
            </w:r>
            <w:r w:rsidR="000F798C">
              <w:rPr>
                <w:noProof/>
                <w:webHidden/>
              </w:rPr>
              <w:tab/>
            </w:r>
            <w:r w:rsidR="000F798C">
              <w:rPr>
                <w:noProof/>
                <w:webHidden/>
              </w:rPr>
              <w:fldChar w:fldCharType="begin"/>
            </w:r>
            <w:r w:rsidR="000F798C">
              <w:rPr>
                <w:noProof/>
                <w:webHidden/>
              </w:rPr>
              <w:instrText xml:space="preserve"> PAGEREF _Toc140992106 \h </w:instrText>
            </w:r>
            <w:r w:rsidR="000F798C">
              <w:rPr>
                <w:noProof/>
                <w:webHidden/>
              </w:rPr>
            </w:r>
            <w:r w:rsidR="000F798C">
              <w:rPr>
                <w:noProof/>
                <w:webHidden/>
              </w:rPr>
              <w:fldChar w:fldCharType="separate"/>
            </w:r>
            <w:r w:rsidR="000F798C">
              <w:rPr>
                <w:noProof/>
                <w:webHidden/>
              </w:rPr>
              <w:t>64</w:t>
            </w:r>
            <w:r w:rsidR="000F798C">
              <w:rPr>
                <w:noProof/>
                <w:webHidden/>
              </w:rPr>
              <w:fldChar w:fldCharType="end"/>
            </w:r>
          </w:hyperlink>
        </w:p>
        <w:p w14:paraId="40A7DBDC" w14:textId="389B74A2"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107" w:history="1">
            <w:r w:rsidR="000F798C" w:rsidRPr="00255213">
              <w:rPr>
                <w:rStyle w:val="Hyperlink"/>
                <w:noProof/>
              </w:rPr>
              <w:t>III.</w:t>
            </w:r>
            <w:r w:rsidR="000F798C">
              <w:rPr>
                <w:rFonts w:eastAsiaTheme="minorEastAsia" w:cstheme="minorBidi"/>
                <w:smallCaps w:val="0"/>
                <w:noProof/>
                <w:sz w:val="22"/>
                <w:szCs w:val="22"/>
                <w:lang w:val="en-IN" w:eastAsia="en-IN"/>
              </w:rPr>
              <w:tab/>
            </w:r>
            <w:r w:rsidR="000F798C" w:rsidRPr="00255213">
              <w:rPr>
                <w:rStyle w:val="Hyperlink"/>
                <w:noProof/>
              </w:rPr>
              <w:t>MINOR COURSE- MN 1B: CHEMICAL EQUILIBRIA &amp; FUNCTIONAL GROUPS</w:t>
            </w:r>
            <w:r w:rsidR="000F798C">
              <w:rPr>
                <w:noProof/>
                <w:webHidden/>
              </w:rPr>
              <w:tab/>
            </w:r>
            <w:r w:rsidR="000F798C">
              <w:rPr>
                <w:noProof/>
                <w:webHidden/>
              </w:rPr>
              <w:fldChar w:fldCharType="begin"/>
            </w:r>
            <w:r w:rsidR="000F798C">
              <w:rPr>
                <w:noProof/>
                <w:webHidden/>
              </w:rPr>
              <w:instrText xml:space="preserve"> PAGEREF _Toc140992107 \h </w:instrText>
            </w:r>
            <w:r w:rsidR="000F798C">
              <w:rPr>
                <w:noProof/>
                <w:webHidden/>
              </w:rPr>
            </w:r>
            <w:r w:rsidR="000F798C">
              <w:rPr>
                <w:noProof/>
                <w:webHidden/>
              </w:rPr>
              <w:fldChar w:fldCharType="separate"/>
            </w:r>
            <w:r w:rsidR="000F798C">
              <w:rPr>
                <w:noProof/>
                <w:webHidden/>
              </w:rPr>
              <w:t>64</w:t>
            </w:r>
            <w:r w:rsidR="000F798C">
              <w:rPr>
                <w:noProof/>
                <w:webHidden/>
              </w:rPr>
              <w:fldChar w:fldCharType="end"/>
            </w:r>
          </w:hyperlink>
        </w:p>
        <w:p w14:paraId="02AA7093" w14:textId="0D630424"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108" w:history="1">
            <w:r w:rsidR="000F798C" w:rsidRPr="00255213">
              <w:rPr>
                <w:rStyle w:val="Hyperlink"/>
                <w:noProof/>
              </w:rPr>
              <w:t>IV.</w:t>
            </w:r>
            <w:r w:rsidR="000F798C">
              <w:rPr>
                <w:rFonts w:eastAsiaTheme="minorEastAsia" w:cstheme="minorBidi"/>
                <w:smallCaps w:val="0"/>
                <w:noProof/>
                <w:sz w:val="22"/>
                <w:szCs w:val="22"/>
                <w:lang w:val="en-IN" w:eastAsia="en-IN"/>
              </w:rPr>
              <w:tab/>
            </w:r>
            <w:r w:rsidR="000F798C" w:rsidRPr="00255213">
              <w:rPr>
                <w:rStyle w:val="Hyperlink"/>
                <w:noProof/>
              </w:rPr>
              <w:t>MINOR COURSE- MN 1B PR: MINOR PRACTICALS-1B PR</w:t>
            </w:r>
            <w:r w:rsidR="000F798C">
              <w:rPr>
                <w:noProof/>
                <w:webHidden/>
              </w:rPr>
              <w:tab/>
            </w:r>
            <w:r w:rsidR="000F798C">
              <w:rPr>
                <w:noProof/>
                <w:webHidden/>
              </w:rPr>
              <w:fldChar w:fldCharType="begin"/>
            </w:r>
            <w:r w:rsidR="000F798C">
              <w:rPr>
                <w:noProof/>
                <w:webHidden/>
              </w:rPr>
              <w:instrText xml:space="preserve"> PAGEREF _Toc140992108 \h </w:instrText>
            </w:r>
            <w:r w:rsidR="000F798C">
              <w:rPr>
                <w:noProof/>
                <w:webHidden/>
              </w:rPr>
            </w:r>
            <w:r w:rsidR="000F798C">
              <w:rPr>
                <w:noProof/>
                <w:webHidden/>
              </w:rPr>
              <w:fldChar w:fldCharType="separate"/>
            </w:r>
            <w:r w:rsidR="000F798C">
              <w:rPr>
                <w:noProof/>
                <w:webHidden/>
              </w:rPr>
              <w:t>66</w:t>
            </w:r>
            <w:r w:rsidR="000F798C">
              <w:rPr>
                <w:noProof/>
                <w:webHidden/>
              </w:rPr>
              <w:fldChar w:fldCharType="end"/>
            </w:r>
          </w:hyperlink>
        </w:p>
        <w:p w14:paraId="5FAD6F39" w14:textId="308F45CF" w:rsidR="000F798C" w:rsidRDefault="000F3286">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0992109" w:history="1">
            <w:r w:rsidR="000F798C" w:rsidRPr="00255213">
              <w:rPr>
                <w:rStyle w:val="Hyperlink"/>
                <w:noProof/>
              </w:rPr>
              <w:t xml:space="preserve">MINOR COURSE-1C </w:t>
            </w:r>
            <w:r w:rsidR="000F798C">
              <w:rPr>
                <w:rFonts w:eastAsiaTheme="minorEastAsia" w:cstheme="minorBidi"/>
                <w:b w:val="0"/>
                <w:bCs w:val="0"/>
                <w:caps w:val="0"/>
                <w:noProof/>
                <w:sz w:val="22"/>
                <w:szCs w:val="22"/>
                <w:lang w:val="en-IN" w:eastAsia="en-IN"/>
              </w:rPr>
              <w:tab/>
            </w:r>
            <w:r w:rsidR="000F798C" w:rsidRPr="00255213">
              <w:rPr>
                <w:rStyle w:val="Hyperlink"/>
                <w:noProof/>
              </w:rPr>
              <w:t xml:space="preserve">        (SEM-V)</w:t>
            </w:r>
            <w:r w:rsidR="000F798C">
              <w:rPr>
                <w:noProof/>
                <w:webHidden/>
              </w:rPr>
              <w:tab/>
            </w:r>
            <w:r w:rsidR="000F798C">
              <w:rPr>
                <w:noProof/>
                <w:webHidden/>
              </w:rPr>
              <w:fldChar w:fldCharType="begin"/>
            </w:r>
            <w:r w:rsidR="000F798C">
              <w:rPr>
                <w:noProof/>
                <w:webHidden/>
              </w:rPr>
              <w:instrText xml:space="preserve"> PAGEREF _Toc140992109 \h </w:instrText>
            </w:r>
            <w:r w:rsidR="000F798C">
              <w:rPr>
                <w:noProof/>
                <w:webHidden/>
              </w:rPr>
            </w:r>
            <w:r w:rsidR="000F798C">
              <w:rPr>
                <w:noProof/>
                <w:webHidden/>
              </w:rPr>
              <w:fldChar w:fldCharType="separate"/>
            </w:r>
            <w:r w:rsidR="000F798C">
              <w:rPr>
                <w:noProof/>
                <w:webHidden/>
              </w:rPr>
              <w:t>67</w:t>
            </w:r>
            <w:r w:rsidR="000F798C">
              <w:rPr>
                <w:noProof/>
                <w:webHidden/>
              </w:rPr>
              <w:fldChar w:fldCharType="end"/>
            </w:r>
          </w:hyperlink>
        </w:p>
        <w:p w14:paraId="1B90C3EA" w14:textId="6D0FD5F8"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110" w:history="1">
            <w:r w:rsidR="000F798C" w:rsidRPr="00255213">
              <w:rPr>
                <w:rStyle w:val="Hyperlink"/>
                <w:noProof/>
              </w:rPr>
              <w:t>V.</w:t>
            </w:r>
            <w:r w:rsidR="000F798C">
              <w:rPr>
                <w:rFonts w:eastAsiaTheme="minorEastAsia" w:cstheme="minorBidi"/>
                <w:smallCaps w:val="0"/>
                <w:noProof/>
                <w:sz w:val="22"/>
                <w:szCs w:val="22"/>
                <w:lang w:val="en-IN" w:eastAsia="en-IN"/>
              </w:rPr>
              <w:tab/>
            </w:r>
            <w:r w:rsidR="000F798C" w:rsidRPr="00255213">
              <w:rPr>
                <w:rStyle w:val="Hyperlink"/>
                <w:noProof/>
              </w:rPr>
              <w:t>MINOR COURSE- MN 1C: CHEMISTRY OF s- &amp; p-BLOCK ELEMENTS AND STATES OF MATTER</w:t>
            </w:r>
            <w:r w:rsidR="000F798C">
              <w:rPr>
                <w:noProof/>
                <w:webHidden/>
              </w:rPr>
              <w:tab/>
            </w:r>
            <w:r w:rsidR="000F798C">
              <w:rPr>
                <w:noProof/>
                <w:webHidden/>
              </w:rPr>
              <w:fldChar w:fldCharType="begin"/>
            </w:r>
            <w:r w:rsidR="000F798C">
              <w:rPr>
                <w:noProof/>
                <w:webHidden/>
              </w:rPr>
              <w:instrText xml:space="preserve"> PAGEREF _Toc140992110 \h </w:instrText>
            </w:r>
            <w:r w:rsidR="000F798C">
              <w:rPr>
                <w:noProof/>
                <w:webHidden/>
              </w:rPr>
            </w:r>
            <w:r w:rsidR="000F798C">
              <w:rPr>
                <w:noProof/>
                <w:webHidden/>
              </w:rPr>
              <w:fldChar w:fldCharType="separate"/>
            </w:r>
            <w:r w:rsidR="000F798C">
              <w:rPr>
                <w:noProof/>
                <w:webHidden/>
              </w:rPr>
              <w:t>67</w:t>
            </w:r>
            <w:r w:rsidR="000F798C">
              <w:rPr>
                <w:noProof/>
                <w:webHidden/>
              </w:rPr>
              <w:fldChar w:fldCharType="end"/>
            </w:r>
          </w:hyperlink>
        </w:p>
        <w:p w14:paraId="1BB8A933" w14:textId="73A70A8D" w:rsidR="000F798C" w:rsidRDefault="000F3286">
          <w:pPr>
            <w:pStyle w:val="TOC2"/>
            <w:tabs>
              <w:tab w:val="left" w:pos="660"/>
              <w:tab w:val="right" w:leader="dot" w:pos="9742"/>
            </w:tabs>
            <w:rPr>
              <w:rFonts w:eastAsiaTheme="minorEastAsia" w:cstheme="minorBidi"/>
              <w:smallCaps w:val="0"/>
              <w:noProof/>
              <w:sz w:val="22"/>
              <w:szCs w:val="22"/>
              <w:lang w:val="en-IN" w:eastAsia="en-IN"/>
            </w:rPr>
          </w:pPr>
          <w:hyperlink w:anchor="_Toc140992111" w:history="1">
            <w:r w:rsidR="000F798C" w:rsidRPr="00255213">
              <w:rPr>
                <w:rStyle w:val="Hyperlink"/>
                <w:noProof/>
              </w:rPr>
              <w:t>VI.</w:t>
            </w:r>
            <w:r w:rsidR="000F798C">
              <w:rPr>
                <w:rFonts w:eastAsiaTheme="minorEastAsia" w:cstheme="minorBidi"/>
                <w:smallCaps w:val="0"/>
                <w:noProof/>
                <w:sz w:val="22"/>
                <w:szCs w:val="22"/>
                <w:lang w:val="en-IN" w:eastAsia="en-IN"/>
              </w:rPr>
              <w:tab/>
            </w:r>
            <w:r w:rsidR="000F798C" w:rsidRPr="00255213">
              <w:rPr>
                <w:rStyle w:val="Hyperlink"/>
                <w:noProof/>
              </w:rPr>
              <w:t>MINOR COURSE- MN 1C PR: MINOR PRACTICALS-1C PR</w:t>
            </w:r>
            <w:r w:rsidR="000F798C">
              <w:rPr>
                <w:noProof/>
                <w:webHidden/>
              </w:rPr>
              <w:tab/>
            </w:r>
            <w:r w:rsidR="000F798C">
              <w:rPr>
                <w:noProof/>
                <w:webHidden/>
              </w:rPr>
              <w:fldChar w:fldCharType="begin"/>
            </w:r>
            <w:r w:rsidR="000F798C">
              <w:rPr>
                <w:noProof/>
                <w:webHidden/>
              </w:rPr>
              <w:instrText xml:space="preserve"> PAGEREF _Toc140992111 \h </w:instrText>
            </w:r>
            <w:r w:rsidR="000F798C">
              <w:rPr>
                <w:noProof/>
                <w:webHidden/>
              </w:rPr>
            </w:r>
            <w:r w:rsidR="000F798C">
              <w:rPr>
                <w:noProof/>
                <w:webHidden/>
              </w:rPr>
              <w:fldChar w:fldCharType="separate"/>
            </w:r>
            <w:r w:rsidR="000F798C">
              <w:rPr>
                <w:noProof/>
                <w:webHidden/>
              </w:rPr>
              <w:t>69</w:t>
            </w:r>
            <w:r w:rsidR="000F798C">
              <w:rPr>
                <w:noProof/>
                <w:webHidden/>
              </w:rPr>
              <w:fldChar w:fldCharType="end"/>
            </w:r>
          </w:hyperlink>
        </w:p>
        <w:p w14:paraId="163FBE0E" w14:textId="4DD07352" w:rsidR="000F798C" w:rsidRDefault="000F3286">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0992112" w:history="1">
            <w:r w:rsidR="000F798C" w:rsidRPr="00255213">
              <w:rPr>
                <w:rStyle w:val="Hyperlink"/>
                <w:noProof/>
              </w:rPr>
              <w:t xml:space="preserve">MINOR COURSE-1D </w:t>
            </w:r>
            <w:r w:rsidR="000F798C">
              <w:rPr>
                <w:rFonts w:eastAsiaTheme="minorEastAsia" w:cstheme="minorBidi"/>
                <w:b w:val="0"/>
                <w:bCs w:val="0"/>
                <w:caps w:val="0"/>
                <w:noProof/>
                <w:sz w:val="22"/>
                <w:szCs w:val="22"/>
                <w:lang w:val="en-IN" w:eastAsia="en-IN"/>
              </w:rPr>
              <w:tab/>
            </w:r>
            <w:r w:rsidR="000F798C" w:rsidRPr="00255213">
              <w:rPr>
                <w:rStyle w:val="Hyperlink"/>
                <w:noProof/>
              </w:rPr>
              <w:t xml:space="preserve">              (SEM-VII)</w:t>
            </w:r>
            <w:r w:rsidR="000F798C">
              <w:rPr>
                <w:noProof/>
                <w:webHidden/>
              </w:rPr>
              <w:tab/>
            </w:r>
            <w:r w:rsidR="000F798C">
              <w:rPr>
                <w:noProof/>
                <w:webHidden/>
              </w:rPr>
              <w:fldChar w:fldCharType="begin"/>
            </w:r>
            <w:r w:rsidR="000F798C">
              <w:rPr>
                <w:noProof/>
                <w:webHidden/>
              </w:rPr>
              <w:instrText xml:space="preserve"> PAGEREF _Toc140992112 \h </w:instrText>
            </w:r>
            <w:r w:rsidR="000F798C">
              <w:rPr>
                <w:noProof/>
                <w:webHidden/>
              </w:rPr>
            </w:r>
            <w:r w:rsidR="000F798C">
              <w:rPr>
                <w:noProof/>
                <w:webHidden/>
              </w:rPr>
              <w:fldChar w:fldCharType="separate"/>
            </w:r>
            <w:r w:rsidR="000F798C">
              <w:rPr>
                <w:noProof/>
                <w:webHidden/>
              </w:rPr>
              <w:t>70</w:t>
            </w:r>
            <w:r w:rsidR="000F798C">
              <w:rPr>
                <w:noProof/>
                <w:webHidden/>
              </w:rPr>
              <w:fldChar w:fldCharType="end"/>
            </w:r>
          </w:hyperlink>
        </w:p>
        <w:p w14:paraId="266ADF3A" w14:textId="689FBC56" w:rsidR="000F798C" w:rsidRDefault="000F3286">
          <w:pPr>
            <w:pStyle w:val="TOC2"/>
            <w:tabs>
              <w:tab w:val="left" w:pos="880"/>
              <w:tab w:val="right" w:leader="dot" w:pos="9742"/>
            </w:tabs>
            <w:rPr>
              <w:rFonts w:eastAsiaTheme="minorEastAsia" w:cstheme="minorBidi"/>
              <w:smallCaps w:val="0"/>
              <w:noProof/>
              <w:sz w:val="22"/>
              <w:szCs w:val="22"/>
              <w:lang w:val="en-IN" w:eastAsia="en-IN"/>
            </w:rPr>
          </w:pPr>
          <w:hyperlink w:anchor="_Toc140992113" w:history="1">
            <w:r w:rsidR="000F798C" w:rsidRPr="00255213">
              <w:rPr>
                <w:rStyle w:val="Hyperlink"/>
                <w:noProof/>
              </w:rPr>
              <w:t>VII.</w:t>
            </w:r>
            <w:r w:rsidR="000F798C">
              <w:rPr>
                <w:rFonts w:eastAsiaTheme="minorEastAsia" w:cstheme="minorBidi"/>
                <w:smallCaps w:val="0"/>
                <w:noProof/>
                <w:sz w:val="22"/>
                <w:szCs w:val="22"/>
                <w:lang w:val="en-IN" w:eastAsia="en-IN"/>
              </w:rPr>
              <w:tab/>
            </w:r>
            <w:r w:rsidR="000F798C" w:rsidRPr="00255213">
              <w:rPr>
                <w:rStyle w:val="Hyperlink"/>
                <w:noProof/>
              </w:rPr>
              <w:t>MINOR COURSE- MN 1D: CHEMISTRY OF d- &amp; f-BLOCK ELEMENTS &amp; MOLECULES OF LIFE</w:t>
            </w:r>
            <w:r w:rsidR="000F798C">
              <w:rPr>
                <w:noProof/>
                <w:webHidden/>
              </w:rPr>
              <w:tab/>
            </w:r>
            <w:r w:rsidR="000F798C">
              <w:rPr>
                <w:noProof/>
                <w:webHidden/>
              </w:rPr>
              <w:fldChar w:fldCharType="begin"/>
            </w:r>
            <w:r w:rsidR="000F798C">
              <w:rPr>
                <w:noProof/>
                <w:webHidden/>
              </w:rPr>
              <w:instrText xml:space="preserve"> PAGEREF _Toc140992113 \h </w:instrText>
            </w:r>
            <w:r w:rsidR="000F798C">
              <w:rPr>
                <w:noProof/>
                <w:webHidden/>
              </w:rPr>
            </w:r>
            <w:r w:rsidR="000F798C">
              <w:rPr>
                <w:noProof/>
                <w:webHidden/>
              </w:rPr>
              <w:fldChar w:fldCharType="separate"/>
            </w:r>
            <w:r w:rsidR="000F798C">
              <w:rPr>
                <w:noProof/>
                <w:webHidden/>
              </w:rPr>
              <w:t>70</w:t>
            </w:r>
            <w:r w:rsidR="000F798C">
              <w:rPr>
                <w:noProof/>
                <w:webHidden/>
              </w:rPr>
              <w:fldChar w:fldCharType="end"/>
            </w:r>
          </w:hyperlink>
        </w:p>
        <w:p w14:paraId="6D027A20" w14:textId="2B1DB2B1" w:rsidR="000F798C" w:rsidRDefault="000F3286">
          <w:pPr>
            <w:pStyle w:val="TOC2"/>
            <w:tabs>
              <w:tab w:val="left" w:pos="880"/>
              <w:tab w:val="right" w:leader="dot" w:pos="9742"/>
            </w:tabs>
            <w:rPr>
              <w:rFonts w:eastAsiaTheme="minorEastAsia" w:cstheme="minorBidi"/>
              <w:smallCaps w:val="0"/>
              <w:noProof/>
              <w:sz w:val="22"/>
              <w:szCs w:val="22"/>
              <w:lang w:val="en-IN" w:eastAsia="en-IN"/>
            </w:rPr>
          </w:pPr>
          <w:hyperlink w:anchor="_Toc140992114" w:history="1">
            <w:r w:rsidR="000F798C" w:rsidRPr="00255213">
              <w:rPr>
                <w:rStyle w:val="Hyperlink"/>
                <w:noProof/>
              </w:rPr>
              <w:t>VIII.</w:t>
            </w:r>
            <w:r w:rsidR="000F798C">
              <w:rPr>
                <w:rFonts w:eastAsiaTheme="minorEastAsia" w:cstheme="minorBidi"/>
                <w:smallCaps w:val="0"/>
                <w:noProof/>
                <w:sz w:val="22"/>
                <w:szCs w:val="22"/>
                <w:lang w:val="en-IN" w:eastAsia="en-IN"/>
              </w:rPr>
              <w:tab/>
            </w:r>
            <w:r w:rsidR="000F798C" w:rsidRPr="00255213">
              <w:rPr>
                <w:rStyle w:val="Hyperlink"/>
                <w:noProof/>
              </w:rPr>
              <w:t>MINOR COURSE- MN 1D PR: MINOR PRACTICALS-1D PR</w:t>
            </w:r>
            <w:r w:rsidR="000F798C">
              <w:rPr>
                <w:noProof/>
                <w:webHidden/>
              </w:rPr>
              <w:tab/>
            </w:r>
            <w:r w:rsidR="000F798C">
              <w:rPr>
                <w:noProof/>
                <w:webHidden/>
              </w:rPr>
              <w:fldChar w:fldCharType="begin"/>
            </w:r>
            <w:r w:rsidR="000F798C">
              <w:rPr>
                <w:noProof/>
                <w:webHidden/>
              </w:rPr>
              <w:instrText xml:space="preserve"> PAGEREF _Toc140992114 \h </w:instrText>
            </w:r>
            <w:r w:rsidR="000F798C">
              <w:rPr>
                <w:noProof/>
                <w:webHidden/>
              </w:rPr>
            </w:r>
            <w:r w:rsidR="000F798C">
              <w:rPr>
                <w:noProof/>
                <w:webHidden/>
              </w:rPr>
              <w:fldChar w:fldCharType="separate"/>
            </w:r>
            <w:r w:rsidR="000F798C">
              <w:rPr>
                <w:noProof/>
                <w:webHidden/>
              </w:rPr>
              <w:t>72</w:t>
            </w:r>
            <w:r w:rsidR="000F798C">
              <w:rPr>
                <w:noProof/>
                <w:webHidden/>
              </w:rPr>
              <w:fldChar w:fldCharType="end"/>
            </w:r>
          </w:hyperlink>
        </w:p>
        <w:p w14:paraId="0BA1761F" w14:textId="6542A5EC" w:rsidR="001E22E8" w:rsidRDefault="00721905">
          <w:r>
            <w:rPr>
              <w:rFonts w:ascii="Times New Roman" w:hAnsi="Times New Roman" w:cstheme="minorHAnsi"/>
              <w:b/>
              <w:bCs/>
              <w:caps/>
              <w:sz w:val="20"/>
              <w:szCs w:val="20"/>
            </w:rPr>
            <w:fldChar w:fldCharType="end"/>
          </w:r>
        </w:p>
      </w:sdtContent>
    </w:sdt>
    <w:p w14:paraId="1103C6E0" w14:textId="51DB767C" w:rsidR="00C6427B" w:rsidRPr="00AA24AE" w:rsidRDefault="00C6427B" w:rsidP="00AA24AE">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655EB670" w14:textId="58F12D74" w:rsidR="00C6427B" w:rsidRPr="00AA24AE" w:rsidRDefault="00C6427B" w:rsidP="00AA24AE">
      <w:pPr>
        <w:spacing w:after="160" w:line="259" w:lineRule="auto"/>
        <w:jc w:val="center"/>
        <w:rPr>
          <w:rFonts w:ascii="Times New Roman" w:hAnsi="Times New Roman" w:cs="Times New Roman"/>
          <w:b/>
          <w:bCs/>
          <w:sz w:val="18"/>
          <w:szCs w:val="28"/>
        </w:rPr>
        <w:sectPr w:rsidR="00C6427B" w:rsidRPr="00AA24AE"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AA24AE">
        <w:rPr>
          <w:rFonts w:ascii="Times New Roman" w:eastAsia="Times New Roman" w:hAnsi="Times New Roman" w:cs="Times New Roman"/>
          <w:b/>
          <w:sz w:val="28"/>
          <w:szCs w:val="24"/>
          <w:lang w:val="en-IN" w:bidi="hi-IN"/>
        </w:rPr>
        <w:t>Refer Syllabus of Allied/ Opted Subjects from R.U. Website</w:t>
      </w:r>
    </w:p>
    <w:p w14:paraId="48CFEC4D" w14:textId="77777777" w:rsidR="003835E6" w:rsidRPr="0010145B" w:rsidRDefault="003835E6" w:rsidP="003835E6">
      <w:pPr>
        <w:pStyle w:val="Heading1"/>
        <w:spacing w:before="0" w:after="0" w:line="276" w:lineRule="auto"/>
        <w:rPr>
          <w:rFonts w:eastAsia="Calibri"/>
          <w:color w:val="000000" w:themeColor="text1"/>
          <w:sz w:val="22"/>
          <w:szCs w:val="22"/>
        </w:rPr>
      </w:pPr>
      <w:bookmarkStart w:id="1" w:name="_Toc133323088"/>
      <w:bookmarkStart w:id="2" w:name="_Toc133325697"/>
      <w:bookmarkStart w:id="3" w:name="_Toc133325771"/>
      <w:bookmarkStart w:id="4" w:name="_Toc133399400"/>
      <w:bookmarkStart w:id="5" w:name="_Toc133399467"/>
      <w:bookmarkStart w:id="6" w:name="_Toc139029625"/>
      <w:bookmarkStart w:id="7" w:name="_Toc140992043"/>
      <w:r w:rsidRPr="0010145B">
        <w:rPr>
          <w:sz w:val="22"/>
          <w:szCs w:val="22"/>
        </w:rPr>
        <w:lastRenderedPageBreak/>
        <w:t>HIGHLIGHTS OF REGULATIONS OF FYUGP</w:t>
      </w:r>
      <w:bookmarkEnd w:id="1"/>
      <w:bookmarkEnd w:id="2"/>
      <w:bookmarkEnd w:id="3"/>
      <w:bookmarkEnd w:id="4"/>
      <w:bookmarkEnd w:id="5"/>
      <w:bookmarkEnd w:id="6"/>
      <w:bookmarkEnd w:id="7"/>
    </w:p>
    <w:p w14:paraId="6BA92F2B" w14:textId="77777777" w:rsidR="003835E6" w:rsidRPr="0010145B" w:rsidRDefault="003835E6" w:rsidP="003835E6">
      <w:pPr>
        <w:widowControl w:val="0"/>
        <w:autoSpaceDE w:val="0"/>
        <w:autoSpaceDN w:val="0"/>
        <w:spacing w:after="0"/>
        <w:jc w:val="both"/>
        <w:outlineLvl w:val="2"/>
        <w:rPr>
          <w:rFonts w:asciiTheme="majorBidi" w:hAnsiTheme="majorBidi" w:cstheme="majorBidi"/>
          <w:b/>
          <w:bCs/>
          <w:color w:val="000000"/>
          <w:u w:val="single"/>
        </w:rPr>
      </w:pPr>
    </w:p>
    <w:p w14:paraId="548385B9" w14:textId="77777777" w:rsidR="003835E6" w:rsidRPr="0010145B" w:rsidRDefault="003835E6" w:rsidP="003835E6">
      <w:pPr>
        <w:pStyle w:val="Heading3"/>
        <w:spacing w:before="0"/>
        <w:rPr>
          <w:sz w:val="22"/>
          <w:szCs w:val="22"/>
        </w:rPr>
      </w:pPr>
      <w:bookmarkStart w:id="8" w:name="_Toc133323089"/>
      <w:bookmarkStart w:id="9" w:name="_Toc133325698"/>
      <w:bookmarkStart w:id="10" w:name="_Toc133325772"/>
      <w:bookmarkStart w:id="11" w:name="_Toc133399401"/>
      <w:bookmarkStart w:id="12" w:name="_Toc133399468"/>
      <w:bookmarkStart w:id="13" w:name="_Toc139029626"/>
      <w:bookmarkStart w:id="14" w:name="_Toc140992044"/>
      <w:r w:rsidRPr="0010145B">
        <w:rPr>
          <w:sz w:val="22"/>
          <w:szCs w:val="22"/>
        </w:rPr>
        <w:t>PROGRAMME DURATION</w:t>
      </w:r>
      <w:bookmarkEnd w:id="8"/>
      <w:bookmarkEnd w:id="9"/>
      <w:bookmarkEnd w:id="10"/>
      <w:bookmarkEnd w:id="11"/>
      <w:bookmarkEnd w:id="12"/>
      <w:bookmarkEnd w:id="13"/>
      <w:bookmarkEnd w:id="14"/>
    </w:p>
    <w:p w14:paraId="54ADE2D9" w14:textId="77777777" w:rsidR="003835E6" w:rsidRPr="0010145B" w:rsidRDefault="003835E6" w:rsidP="003835E6">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2DE4741A" w14:textId="77777777" w:rsidR="003835E6" w:rsidRPr="0010145B" w:rsidRDefault="003835E6" w:rsidP="003835E6">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r w:rsidRPr="0010145B">
        <w:rPr>
          <w:rFonts w:asciiTheme="majorBidi" w:eastAsia="Times New Roman" w:hAnsiTheme="majorBidi" w:cstheme="majorBidi"/>
          <w:b/>
          <w:position w:val="8"/>
        </w:rPr>
        <w:t xml:space="preserve">st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3046D80C" w14:textId="77777777" w:rsidR="003835E6" w:rsidRPr="0010145B" w:rsidRDefault="003835E6" w:rsidP="003835E6">
      <w:pPr>
        <w:pStyle w:val="Heading3"/>
        <w:rPr>
          <w:sz w:val="22"/>
          <w:szCs w:val="22"/>
        </w:rPr>
      </w:pPr>
      <w:bookmarkStart w:id="15" w:name="_Toc133323090"/>
      <w:bookmarkStart w:id="16" w:name="_Toc133325699"/>
      <w:bookmarkStart w:id="17" w:name="_Toc133325773"/>
      <w:bookmarkStart w:id="18" w:name="_Toc133399402"/>
      <w:bookmarkStart w:id="19" w:name="_Toc133399469"/>
      <w:bookmarkStart w:id="20" w:name="_Toc139029627"/>
      <w:bookmarkStart w:id="21" w:name="_Toc140992045"/>
      <w:r w:rsidRPr="0010145B">
        <w:rPr>
          <w:sz w:val="22"/>
          <w:szCs w:val="22"/>
        </w:rPr>
        <w:t>ELIGIBILITY</w:t>
      </w:r>
      <w:bookmarkEnd w:id="15"/>
      <w:bookmarkEnd w:id="16"/>
      <w:bookmarkEnd w:id="17"/>
      <w:bookmarkEnd w:id="18"/>
      <w:bookmarkEnd w:id="19"/>
      <w:bookmarkEnd w:id="20"/>
      <w:bookmarkEnd w:id="21"/>
    </w:p>
    <w:p w14:paraId="28DB0C98" w14:textId="77777777" w:rsidR="003835E6" w:rsidRPr="0010145B" w:rsidRDefault="003835E6" w:rsidP="003835E6">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767EDA96" w14:textId="77777777" w:rsidR="003835E6" w:rsidRPr="0010145B" w:rsidRDefault="003835E6" w:rsidP="003835E6">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7B94B59C" w14:textId="77777777" w:rsidR="003835E6" w:rsidRPr="0010145B" w:rsidRDefault="003835E6" w:rsidP="003835E6">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13080B19" w14:textId="77777777" w:rsidR="003835E6" w:rsidRPr="0010145B" w:rsidRDefault="003835E6" w:rsidP="003835E6">
      <w:pPr>
        <w:pStyle w:val="Heading3"/>
        <w:rPr>
          <w:sz w:val="22"/>
          <w:szCs w:val="22"/>
        </w:rPr>
      </w:pPr>
      <w:bookmarkStart w:id="22" w:name="_Toc133323091"/>
      <w:bookmarkStart w:id="23" w:name="_Toc133325700"/>
      <w:bookmarkStart w:id="24" w:name="_Toc133325774"/>
      <w:bookmarkStart w:id="25" w:name="_Toc133399403"/>
      <w:bookmarkStart w:id="26" w:name="_Toc133399470"/>
      <w:bookmarkStart w:id="27" w:name="_Toc139029628"/>
      <w:bookmarkStart w:id="28" w:name="_Toc140992046"/>
      <w:r w:rsidRPr="0010145B">
        <w:rPr>
          <w:sz w:val="22"/>
          <w:szCs w:val="22"/>
        </w:rPr>
        <w:t>ADMISSION PROCEDURE</w:t>
      </w:r>
      <w:bookmarkEnd w:id="22"/>
      <w:bookmarkEnd w:id="23"/>
      <w:bookmarkEnd w:id="24"/>
      <w:bookmarkEnd w:id="25"/>
      <w:bookmarkEnd w:id="26"/>
      <w:bookmarkEnd w:id="27"/>
      <w:bookmarkEnd w:id="28"/>
    </w:p>
    <w:p w14:paraId="369E8770" w14:textId="77777777" w:rsidR="003835E6" w:rsidRPr="0010145B" w:rsidRDefault="003835E6" w:rsidP="003835E6">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7ABEA6DB" w14:textId="77777777" w:rsidR="003835E6" w:rsidRPr="0010145B" w:rsidRDefault="003835E6" w:rsidP="003835E6">
      <w:pPr>
        <w:pStyle w:val="Heading3"/>
        <w:rPr>
          <w:sz w:val="22"/>
          <w:szCs w:val="22"/>
        </w:rPr>
      </w:pPr>
      <w:bookmarkStart w:id="29" w:name="_Toc133323095"/>
      <w:bookmarkStart w:id="30" w:name="_Toc133325704"/>
      <w:bookmarkStart w:id="31" w:name="_Toc133325778"/>
      <w:bookmarkStart w:id="32" w:name="_Toc133399407"/>
      <w:bookmarkStart w:id="33" w:name="_Toc133399474"/>
      <w:bookmarkStart w:id="34" w:name="_Toc139029629"/>
      <w:bookmarkStart w:id="35" w:name="_Toc140992047"/>
      <w:r w:rsidRPr="0010145B">
        <w:rPr>
          <w:sz w:val="22"/>
          <w:szCs w:val="22"/>
        </w:rPr>
        <w:t>VALIDITY OF REGISTRATION</w:t>
      </w:r>
      <w:bookmarkEnd w:id="29"/>
      <w:bookmarkEnd w:id="30"/>
      <w:bookmarkEnd w:id="31"/>
      <w:bookmarkEnd w:id="32"/>
      <w:bookmarkEnd w:id="33"/>
      <w:bookmarkEnd w:id="34"/>
      <w:bookmarkEnd w:id="35"/>
    </w:p>
    <w:p w14:paraId="7F141139" w14:textId="77777777" w:rsidR="003835E6" w:rsidRPr="0010145B" w:rsidRDefault="003835E6" w:rsidP="003835E6">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3FE5A6AD" w14:textId="77777777" w:rsidR="003835E6" w:rsidRPr="0010145B" w:rsidRDefault="003835E6" w:rsidP="003835E6">
      <w:pPr>
        <w:pStyle w:val="Heading3"/>
        <w:rPr>
          <w:sz w:val="22"/>
          <w:szCs w:val="22"/>
        </w:rPr>
      </w:pPr>
      <w:bookmarkStart w:id="36" w:name="_Toc133323092"/>
      <w:bookmarkStart w:id="37" w:name="_Toc133325701"/>
      <w:bookmarkStart w:id="38" w:name="_Toc133325775"/>
      <w:bookmarkStart w:id="39" w:name="_Toc133399404"/>
      <w:bookmarkStart w:id="40" w:name="_Toc133399471"/>
      <w:bookmarkStart w:id="41" w:name="_Toc139029630"/>
      <w:bookmarkStart w:id="42" w:name="_Toc140992048"/>
      <w:r w:rsidRPr="0010145B">
        <w:rPr>
          <w:sz w:val="22"/>
          <w:szCs w:val="22"/>
        </w:rPr>
        <w:t>ACADEMIC CALENDAR</w:t>
      </w:r>
      <w:bookmarkEnd w:id="36"/>
      <w:bookmarkEnd w:id="37"/>
      <w:bookmarkEnd w:id="38"/>
      <w:bookmarkEnd w:id="39"/>
      <w:bookmarkEnd w:id="40"/>
      <w:bookmarkEnd w:id="41"/>
      <w:bookmarkEnd w:id="42"/>
    </w:p>
    <w:p w14:paraId="68381522" w14:textId="77777777" w:rsidR="003835E6" w:rsidRPr="0010145B" w:rsidRDefault="003835E6" w:rsidP="003835E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4A8FB4D5" w14:textId="77777777" w:rsidR="003835E6" w:rsidRPr="0010145B" w:rsidRDefault="003835E6" w:rsidP="003835E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06193669" w14:textId="77777777" w:rsidR="003835E6" w:rsidRPr="0010145B" w:rsidRDefault="003835E6" w:rsidP="003835E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O</w:t>
      </w:r>
      <w:r w:rsidRPr="0010145B">
        <w:rPr>
          <w:rFonts w:asciiTheme="majorBidi" w:eastAsia="Times New Roman" w:hAnsiTheme="majorBidi" w:cstheme="majorBidi"/>
          <w:u w:val="single"/>
        </w:rPr>
        <w:t>dd Semester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Pr="0010145B">
        <w:rPr>
          <w:rFonts w:asciiTheme="majorBidi" w:eastAsia="Times New Roman" w:hAnsiTheme="majorBidi" w:cstheme="majorBidi"/>
          <w:u w:val="single"/>
        </w:rPr>
        <w:t>Even Semester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10490442" w14:textId="77777777" w:rsidR="003835E6" w:rsidRPr="0010145B" w:rsidRDefault="003835E6" w:rsidP="003835E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5C350E99" w14:textId="77777777" w:rsidR="003835E6" w:rsidRPr="0010145B" w:rsidRDefault="003835E6" w:rsidP="003835E6">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7A7DED61" w14:textId="77777777" w:rsidR="003835E6" w:rsidRPr="0010145B" w:rsidRDefault="003835E6" w:rsidP="003835E6">
      <w:pPr>
        <w:pStyle w:val="ListParagraph"/>
        <w:widowControl w:val="0"/>
        <w:numPr>
          <w:ilvl w:val="0"/>
          <w:numId w:val="39"/>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4C088E5C" w14:textId="77777777" w:rsidR="003835E6" w:rsidRPr="0010145B" w:rsidRDefault="003835E6" w:rsidP="003835E6">
      <w:pPr>
        <w:pStyle w:val="ListParagraph"/>
        <w:widowControl w:val="0"/>
        <w:numPr>
          <w:ilvl w:val="0"/>
          <w:numId w:val="39"/>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7F4A3D74" w14:textId="77777777" w:rsidR="003835E6" w:rsidRPr="0010145B" w:rsidRDefault="003835E6" w:rsidP="003835E6">
      <w:pPr>
        <w:pStyle w:val="ListParagraph"/>
        <w:widowControl w:val="0"/>
        <w:numPr>
          <w:ilvl w:val="0"/>
          <w:numId w:val="40"/>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 xml:space="preserve">An academic year comprising 180 working days in the least is divided into two semesters, each semester having at least 90 working days. With six working days in a week, this would mean that each semester will have 90/ 6 = 15 teaching/ working weeks. Each working week will have 40 hours of instructional time.  </w:t>
      </w:r>
    </w:p>
    <w:p w14:paraId="5E2489C5" w14:textId="77777777" w:rsidR="003835E6" w:rsidRPr="0010145B" w:rsidRDefault="003835E6" w:rsidP="003835E6">
      <w:pPr>
        <w:widowControl w:val="0"/>
        <w:numPr>
          <w:ilvl w:val="1"/>
          <w:numId w:val="39"/>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3AC62382" w14:textId="77777777" w:rsidR="003835E6" w:rsidRPr="0010145B" w:rsidRDefault="003835E6" w:rsidP="003835E6">
      <w:pPr>
        <w:pStyle w:val="Heading3"/>
        <w:rPr>
          <w:sz w:val="22"/>
          <w:szCs w:val="22"/>
        </w:rPr>
      </w:pPr>
      <w:bookmarkStart w:id="43" w:name="_Toc133323093"/>
      <w:bookmarkStart w:id="44" w:name="_Toc133325702"/>
      <w:bookmarkStart w:id="45" w:name="_Toc133325776"/>
      <w:bookmarkStart w:id="46" w:name="_Toc133399405"/>
      <w:bookmarkStart w:id="47" w:name="_Toc133399472"/>
      <w:bookmarkStart w:id="48" w:name="_Toc139029631"/>
      <w:bookmarkStart w:id="49" w:name="_Toc140992049"/>
      <w:r w:rsidRPr="0010145B">
        <w:rPr>
          <w:sz w:val="22"/>
          <w:szCs w:val="22"/>
        </w:rPr>
        <w:t>PROGRAMME OVERVIEW/ SCHEME OF THE PROGRAMME</w:t>
      </w:r>
      <w:bookmarkEnd w:id="43"/>
      <w:bookmarkEnd w:id="44"/>
      <w:bookmarkEnd w:id="45"/>
      <w:bookmarkEnd w:id="46"/>
      <w:bookmarkEnd w:id="47"/>
      <w:bookmarkEnd w:id="48"/>
      <w:bookmarkEnd w:id="49"/>
    </w:p>
    <w:p w14:paraId="5E4CFD01" w14:textId="77777777" w:rsidR="003835E6" w:rsidRPr="0010145B" w:rsidRDefault="003835E6" w:rsidP="003835E6">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4A92F3D8" w14:textId="77777777" w:rsidR="003835E6" w:rsidRPr="0010145B" w:rsidRDefault="003835E6" w:rsidP="003835E6">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Certificate after completing 1 year (2 semesters) of study in the chosen fields of study provided they complete one vocational course of 4 credits during the summer vacation of the first year or internship/ Apprenticeship in addition to 6 credits from skill-based courses earned during first and second semester., </w:t>
      </w:r>
    </w:p>
    <w:p w14:paraId="02A16F34" w14:textId="77777777" w:rsidR="003835E6" w:rsidRPr="0010145B" w:rsidRDefault="003835E6" w:rsidP="003835E6">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Diploma after 2 years (4 semesters) of study diploma provided they complete one vocational course of 4 credits or internship/ Apprenticeship/ skill based vocational courses offered during first year or second year summer term in addition to 9 credits from skill-based courses earned during first, second, and third semester, </w:t>
      </w:r>
    </w:p>
    <w:p w14:paraId="0633C72E" w14:textId="77777777" w:rsidR="003835E6" w:rsidRPr="0010145B" w:rsidRDefault="003835E6" w:rsidP="003835E6">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Bachelor’s Degree after a 3-year (6 semesters) programme of study, </w:t>
      </w:r>
    </w:p>
    <w:p w14:paraId="0B6CE66A" w14:textId="77777777" w:rsidR="003835E6" w:rsidRPr="0010145B" w:rsidRDefault="003835E6" w:rsidP="003835E6">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Bachelor’s Degree (Honours) after a 4-year (8 semesters) programme of study.</w:t>
      </w:r>
    </w:p>
    <w:p w14:paraId="6BD02B8A" w14:textId="77777777" w:rsidR="003835E6" w:rsidRPr="0010145B" w:rsidRDefault="003835E6" w:rsidP="003835E6">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 Degree (Honours with Research) after a 4-year (8 semesters) programme of study to the students undertaking 12 credit Research component in fourth year of FYUGP.</w:t>
      </w:r>
    </w:p>
    <w:p w14:paraId="2C23432D" w14:textId="77777777" w:rsidR="003835E6" w:rsidRPr="0010145B" w:rsidRDefault="003835E6" w:rsidP="003835E6">
      <w:pPr>
        <w:pStyle w:val="Heading3"/>
        <w:rPr>
          <w:sz w:val="22"/>
          <w:szCs w:val="22"/>
        </w:rPr>
      </w:pPr>
      <w:bookmarkStart w:id="50" w:name="_Toc133323094"/>
      <w:bookmarkStart w:id="51" w:name="_Toc133325703"/>
      <w:bookmarkStart w:id="52" w:name="_Toc133325777"/>
      <w:bookmarkStart w:id="53" w:name="_Toc133399406"/>
      <w:bookmarkStart w:id="54" w:name="_Toc133399473"/>
      <w:bookmarkStart w:id="55" w:name="_Toc139029632"/>
      <w:bookmarkStart w:id="56" w:name="_Toc140992050"/>
      <w:r w:rsidRPr="0010145B">
        <w:rPr>
          <w:sz w:val="22"/>
          <w:szCs w:val="22"/>
        </w:rPr>
        <w:t>CREDIT OF COURSES</w:t>
      </w:r>
      <w:bookmarkEnd w:id="50"/>
      <w:bookmarkEnd w:id="51"/>
      <w:bookmarkEnd w:id="52"/>
      <w:bookmarkEnd w:id="53"/>
      <w:bookmarkEnd w:id="54"/>
      <w:bookmarkEnd w:id="55"/>
      <w:bookmarkEnd w:id="56"/>
    </w:p>
    <w:p w14:paraId="5FD4D376" w14:textId="77777777" w:rsidR="003835E6" w:rsidRPr="0010145B" w:rsidRDefault="003835E6" w:rsidP="003835E6">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02C145F7" w14:textId="77777777" w:rsidR="003835E6" w:rsidRPr="0010145B" w:rsidRDefault="003835E6" w:rsidP="003835E6">
      <w:pPr>
        <w:widowControl w:val="0"/>
        <w:numPr>
          <w:ilvl w:val="0"/>
          <w:numId w:val="37"/>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4BA5BE04" w14:textId="6250FD62" w:rsidR="003835E6" w:rsidRPr="0010145B" w:rsidRDefault="003835E6" w:rsidP="003835E6">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Pr="0010145B">
        <w:rPr>
          <w:rFonts w:asciiTheme="majorBidi" w:eastAsia="Times New Roman" w:hAnsiTheme="majorBidi" w:cstheme="majorBidi"/>
          <w:b/>
          <w:lang w:val="en-IN"/>
        </w:rPr>
        <w:tab/>
      </w:r>
      <w:r w:rsidR="00E50E3A">
        <w:rPr>
          <w:rFonts w:asciiTheme="majorBidi" w:eastAsia="Times New Roman" w:hAnsiTheme="majorBidi" w:cstheme="majorBidi"/>
          <w:b/>
          <w:lang w:val="en-IN"/>
        </w:rPr>
        <w:tab/>
      </w:r>
      <w:r w:rsidRPr="0010145B">
        <w:rPr>
          <w:rFonts w:asciiTheme="majorBidi" w:eastAsia="Times New Roman" w:hAnsiTheme="majorBidi" w:cstheme="majorBidi"/>
          <w:b/>
          <w:lang w:val="en-IN"/>
        </w:rPr>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30777C85" w14:textId="77777777" w:rsidR="003835E6" w:rsidRPr="0010145B" w:rsidRDefault="003835E6" w:rsidP="003835E6">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72F0B55B" w14:textId="77777777" w:rsidR="003835E6" w:rsidRPr="0010145B" w:rsidRDefault="003835E6" w:rsidP="003835E6">
      <w:pPr>
        <w:pStyle w:val="ListParagraph"/>
        <w:numPr>
          <w:ilvl w:val="0"/>
          <w:numId w:val="37"/>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176A695C" w14:textId="77777777" w:rsidR="003835E6" w:rsidRPr="0010145B" w:rsidRDefault="003835E6" w:rsidP="003835E6">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Hours (L) – </w:t>
      </w:r>
      <w:r w:rsidRPr="0010145B">
        <w:rPr>
          <w:rFonts w:asciiTheme="majorBidi" w:eastAsia="Times New Roman" w:hAnsiTheme="majorBidi" w:cstheme="majorBidi"/>
        </w:rPr>
        <w:t>Classroom Hours of one-hour duration.</w:t>
      </w:r>
    </w:p>
    <w:p w14:paraId="6858A74A" w14:textId="77777777" w:rsidR="003835E6" w:rsidRPr="0010145B" w:rsidRDefault="003835E6" w:rsidP="003835E6">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2C16BCEB" w14:textId="77777777" w:rsidR="003835E6" w:rsidRPr="0010145B" w:rsidRDefault="003835E6" w:rsidP="003835E6">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7F5A4095" w14:textId="77777777" w:rsidR="003835E6" w:rsidRPr="0010145B" w:rsidRDefault="003835E6" w:rsidP="003835E6">
      <w:pPr>
        <w:pStyle w:val="ListParagraph"/>
        <w:spacing w:after="160"/>
        <w:ind w:left="1440"/>
        <w:rPr>
          <w:rFonts w:asciiTheme="majorBidi" w:eastAsia="Times New Roman" w:hAnsiTheme="majorBidi" w:cstheme="majorBidi"/>
          <w:b/>
        </w:rPr>
      </w:pPr>
    </w:p>
    <w:p w14:paraId="446CA3B1" w14:textId="77777777" w:rsidR="003835E6" w:rsidRPr="0010145B" w:rsidRDefault="003835E6" w:rsidP="003835E6">
      <w:pPr>
        <w:pStyle w:val="Heading3"/>
        <w:rPr>
          <w:sz w:val="22"/>
          <w:szCs w:val="22"/>
          <w:lang w:val="en-IN"/>
        </w:rPr>
      </w:pPr>
      <w:bookmarkStart w:id="57" w:name="_Toc133323096"/>
      <w:bookmarkStart w:id="58" w:name="_Toc133325705"/>
      <w:bookmarkStart w:id="59" w:name="_Toc133325779"/>
      <w:bookmarkStart w:id="60" w:name="_Toc133399408"/>
      <w:bookmarkStart w:id="61" w:name="_Toc133399475"/>
      <w:bookmarkStart w:id="62" w:name="_Toc139029633"/>
      <w:bookmarkStart w:id="63" w:name="_Toc140992051"/>
      <w:r w:rsidRPr="0010145B">
        <w:rPr>
          <w:sz w:val="22"/>
          <w:szCs w:val="22"/>
          <w:lang w:val="en-IN"/>
        </w:rPr>
        <w:t>CALCULATION OF MARKS FOR THE PURPOSE OF RESULT</w:t>
      </w:r>
      <w:bookmarkEnd w:id="57"/>
      <w:bookmarkEnd w:id="58"/>
      <w:bookmarkEnd w:id="59"/>
      <w:bookmarkEnd w:id="60"/>
      <w:bookmarkEnd w:id="61"/>
      <w:bookmarkEnd w:id="62"/>
      <w:bookmarkEnd w:id="63"/>
    </w:p>
    <w:p w14:paraId="16D0980B" w14:textId="77777777" w:rsidR="003835E6" w:rsidRPr="0010145B" w:rsidRDefault="003835E6" w:rsidP="003835E6">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5B659032" w14:textId="77777777" w:rsidR="003835E6" w:rsidRPr="0010145B" w:rsidRDefault="003835E6" w:rsidP="003835E6">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6259C2D3" w14:textId="77777777" w:rsidR="003835E6" w:rsidRDefault="003835E6" w:rsidP="003835E6">
      <w:pPr>
        <w:spacing w:after="160" w:line="259" w:lineRule="auto"/>
        <w:rPr>
          <w:rFonts w:ascii="Times New Roman" w:hAnsi="Times New Roman" w:cs="Times New Roman"/>
          <w:b/>
          <w:bCs/>
        </w:rPr>
      </w:pPr>
      <w:bookmarkStart w:id="64" w:name="_Toc133323097"/>
      <w:bookmarkStart w:id="65" w:name="_Toc133325706"/>
      <w:bookmarkStart w:id="66" w:name="_Toc133325780"/>
      <w:bookmarkStart w:id="67" w:name="_Toc133399409"/>
      <w:bookmarkStart w:id="68" w:name="_Toc133399476"/>
      <w:r>
        <w:br w:type="page"/>
      </w:r>
    </w:p>
    <w:p w14:paraId="289411BD" w14:textId="77777777" w:rsidR="003835E6" w:rsidRPr="0010145B" w:rsidRDefault="003835E6" w:rsidP="003835E6">
      <w:pPr>
        <w:pStyle w:val="Heading3"/>
        <w:rPr>
          <w:sz w:val="22"/>
          <w:szCs w:val="22"/>
        </w:rPr>
      </w:pPr>
      <w:bookmarkStart w:id="69" w:name="_Toc139029634"/>
      <w:bookmarkStart w:id="70" w:name="_Toc140992052"/>
      <w:r w:rsidRPr="0010145B">
        <w:rPr>
          <w:sz w:val="22"/>
          <w:szCs w:val="22"/>
        </w:rPr>
        <w:lastRenderedPageBreak/>
        <w:t>PROMOTION CRITERIA</w:t>
      </w:r>
      <w:bookmarkEnd w:id="64"/>
      <w:bookmarkEnd w:id="65"/>
      <w:bookmarkEnd w:id="66"/>
      <w:bookmarkEnd w:id="67"/>
      <w:bookmarkEnd w:id="68"/>
      <w:bookmarkEnd w:id="69"/>
      <w:bookmarkEnd w:id="70"/>
    </w:p>
    <w:p w14:paraId="53794784" w14:textId="77777777" w:rsidR="003835E6" w:rsidRPr="0010145B" w:rsidRDefault="003835E6" w:rsidP="003835E6">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6EB97435" w14:textId="77777777" w:rsidR="003835E6" w:rsidRPr="0010145B" w:rsidRDefault="003835E6" w:rsidP="003835E6">
      <w:pPr>
        <w:numPr>
          <w:ilvl w:val="0"/>
          <w:numId w:val="38"/>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5BAC0C9D" w14:textId="77777777" w:rsidR="003835E6" w:rsidRPr="0010145B" w:rsidRDefault="003835E6" w:rsidP="003835E6">
      <w:pPr>
        <w:numPr>
          <w:ilvl w:val="0"/>
          <w:numId w:val="38"/>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726CCA82" w14:textId="77777777" w:rsidR="003835E6" w:rsidRPr="0010145B" w:rsidRDefault="003835E6" w:rsidP="003835E6">
      <w:pPr>
        <w:numPr>
          <w:ilvl w:val="0"/>
          <w:numId w:val="38"/>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52A1D782" w14:textId="77777777" w:rsidR="003835E6" w:rsidRPr="0010145B" w:rsidRDefault="003835E6" w:rsidP="003835E6">
      <w:pPr>
        <w:numPr>
          <w:ilvl w:val="0"/>
          <w:numId w:val="38"/>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25D580DA" w14:textId="77777777" w:rsidR="003835E6" w:rsidRPr="0010145B" w:rsidRDefault="003835E6" w:rsidP="003835E6">
      <w:pPr>
        <w:numPr>
          <w:ilvl w:val="0"/>
          <w:numId w:val="38"/>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0ABCF0E2" w14:textId="77777777" w:rsidR="003835E6" w:rsidRPr="0010145B" w:rsidRDefault="003835E6" w:rsidP="003835E6">
      <w:pPr>
        <w:numPr>
          <w:ilvl w:val="0"/>
          <w:numId w:val="38"/>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0D71BEBC" w14:textId="77777777" w:rsidR="003835E6" w:rsidRPr="0010145B" w:rsidRDefault="003835E6" w:rsidP="003835E6">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5FAEE15A" w14:textId="77777777" w:rsidR="003835E6" w:rsidRPr="0010145B" w:rsidRDefault="003835E6" w:rsidP="003835E6">
      <w:pPr>
        <w:numPr>
          <w:ilvl w:val="0"/>
          <w:numId w:val="38"/>
        </w:numPr>
        <w:tabs>
          <w:tab w:val="left" w:pos="270"/>
        </w:tabs>
        <w:spacing w:after="0"/>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5308163B" w14:textId="2CEE129C" w:rsidR="003835E6" w:rsidRPr="0010145B" w:rsidRDefault="003835E6" w:rsidP="003835E6">
      <w:pPr>
        <w:numPr>
          <w:ilvl w:val="0"/>
          <w:numId w:val="38"/>
        </w:numPr>
        <w:tabs>
          <w:tab w:val="left" w:pos="270"/>
        </w:tabs>
        <w:spacing w:after="0"/>
        <w:ind w:left="783"/>
        <w:jc w:val="both"/>
        <w:rPr>
          <w:rFonts w:ascii="Times New Roman" w:hAnsi="Times New Roman" w:cs="Times New Roman"/>
        </w:rPr>
      </w:pPr>
      <w:r w:rsidRPr="0010145B">
        <w:rPr>
          <w:rFonts w:ascii="Times New Roman" w:hAnsi="Times New Roman" w:cs="Times New Roman"/>
        </w:rPr>
        <w:t>To get eligible for taking ESE, a student will be required to pass in at least 75% of Courses in an academic year</w:t>
      </w:r>
      <w:r w:rsidR="00EB2B7D">
        <w:rPr>
          <w:rFonts w:ascii="Times New Roman" w:hAnsi="Times New Roman" w:cs="Times New Roman"/>
        </w:rPr>
        <w:t>,</w:t>
      </w:r>
      <w:r w:rsidRPr="0010145B">
        <w:rPr>
          <w:rFonts w:ascii="Times New Roman" w:hAnsi="Times New Roman" w:cs="Times New Roman"/>
        </w:rPr>
        <w:t xml:space="preserve"> a student has to pass in minimum 3</w:t>
      </w:r>
      <w:r w:rsidRPr="0010145B">
        <w:rPr>
          <w:rFonts w:ascii="Times New Roman" w:hAnsi="Times New Roman" w:cs="Times New Roman"/>
          <w:u w:val="single"/>
        </w:rPr>
        <w:t xml:space="preserve"> papers</w:t>
      </w:r>
      <w:r w:rsidRPr="0010145B">
        <w:rPr>
          <w:rFonts w:ascii="Times New Roman" w:hAnsi="Times New Roman" w:cs="Times New Roman"/>
        </w:rPr>
        <w:t xml:space="preserve"> out of the total 4 papers. </w:t>
      </w:r>
    </w:p>
    <w:p w14:paraId="7849BBC8" w14:textId="77777777" w:rsidR="003835E6" w:rsidRPr="0010145B" w:rsidRDefault="003835E6" w:rsidP="003835E6">
      <w:pPr>
        <w:numPr>
          <w:ilvl w:val="0"/>
          <w:numId w:val="38"/>
        </w:numPr>
        <w:tabs>
          <w:tab w:val="left" w:pos="270"/>
        </w:tabs>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3FB5EC81" w14:textId="77777777" w:rsidR="003835E6" w:rsidRPr="0010145B" w:rsidRDefault="003835E6" w:rsidP="003835E6">
      <w:pPr>
        <w:pStyle w:val="Heading3"/>
        <w:rPr>
          <w:sz w:val="22"/>
          <w:szCs w:val="22"/>
        </w:rPr>
      </w:pPr>
      <w:bookmarkStart w:id="71" w:name="_Toc133323098"/>
      <w:bookmarkStart w:id="72" w:name="_Toc133325707"/>
      <w:bookmarkStart w:id="73" w:name="_Toc133325781"/>
      <w:bookmarkStart w:id="74" w:name="_Toc133399410"/>
      <w:bookmarkStart w:id="75" w:name="_Toc133399477"/>
      <w:bookmarkStart w:id="76" w:name="_Toc139029635"/>
      <w:bookmarkStart w:id="77" w:name="_Toc140992053"/>
      <w:r w:rsidRPr="0010145B">
        <w:rPr>
          <w:sz w:val="22"/>
          <w:szCs w:val="22"/>
        </w:rPr>
        <w:t>PUBLICATION OF RESULT</w:t>
      </w:r>
      <w:bookmarkEnd w:id="71"/>
      <w:bookmarkEnd w:id="72"/>
      <w:bookmarkEnd w:id="73"/>
      <w:bookmarkEnd w:id="74"/>
      <w:bookmarkEnd w:id="75"/>
      <w:bookmarkEnd w:id="76"/>
      <w:bookmarkEnd w:id="77"/>
    </w:p>
    <w:p w14:paraId="413EECA7" w14:textId="7005505E" w:rsidR="003835E6" w:rsidRPr="0010145B" w:rsidRDefault="003835E6" w:rsidP="003835E6">
      <w:pPr>
        <w:widowControl w:val="0"/>
        <w:numPr>
          <w:ilvl w:val="1"/>
          <w:numId w:val="39"/>
        </w:numPr>
        <w:tabs>
          <w:tab w:val="left" w:pos="532"/>
        </w:tabs>
        <w:autoSpaceDE w:val="0"/>
        <w:autoSpaceDN w:val="0"/>
        <w:spacing w:before="1" w:after="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result </w:t>
      </w:r>
      <w:r w:rsidR="00EB2B7D">
        <w:rPr>
          <w:rFonts w:asciiTheme="majorBidi" w:eastAsia="Times New Roman" w:hAnsiTheme="majorBidi" w:cstheme="majorBidi"/>
        </w:rPr>
        <w:t>o</w:t>
      </w:r>
      <w:r w:rsidRPr="0010145B">
        <w:rPr>
          <w:rFonts w:asciiTheme="majorBidi" w:eastAsia="Times New Roman" w:hAnsiTheme="majorBidi" w:cstheme="majorBidi"/>
        </w:rPr>
        <w:t>f the examination shall be notified by the Controller of Examinations of the University in different newspapers and also on University</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website.</w:t>
      </w:r>
    </w:p>
    <w:p w14:paraId="260989B4" w14:textId="77777777" w:rsidR="003835E6" w:rsidRPr="0010145B" w:rsidRDefault="003835E6" w:rsidP="003835E6">
      <w:pPr>
        <w:widowControl w:val="0"/>
        <w:numPr>
          <w:ilvl w:val="1"/>
          <w:numId w:val="36"/>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56F4795C" w14:textId="77777777" w:rsidR="003835E6" w:rsidRPr="0010145B" w:rsidRDefault="003835E6" w:rsidP="003835E6">
      <w:pPr>
        <w:widowControl w:val="0"/>
        <w:numPr>
          <w:ilvl w:val="1"/>
          <w:numId w:val="39"/>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7BE09662" w14:textId="77777777" w:rsidR="003835E6" w:rsidRPr="0010145B" w:rsidRDefault="003835E6" w:rsidP="003835E6">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71F6373E" w:rsidR="004B7E46" w:rsidRDefault="003835E6" w:rsidP="003835E6">
      <w:pPr>
        <w:spacing w:after="0"/>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78" w:name="_Toc133323099"/>
      <w:bookmarkStart w:id="79" w:name="_Toc133325708"/>
      <w:bookmarkStart w:id="80" w:name="_Toc133325782"/>
      <w:bookmarkStart w:id="81" w:name="_Toc133399411"/>
      <w:bookmarkStart w:id="82" w:name="_Toc133399478"/>
      <w:bookmarkStart w:id="83" w:name="_Toc140992054"/>
      <w:r w:rsidRPr="00DE66F7">
        <w:rPr>
          <w:b w:val="0"/>
          <w:bCs w:val="0"/>
          <w:sz w:val="24"/>
          <w:szCs w:val="24"/>
        </w:rPr>
        <w:lastRenderedPageBreak/>
        <w:t>COURSE STUCTURE FOR FYUGP</w:t>
      </w:r>
      <w:r w:rsidRPr="00DE66F7">
        <w:rPr>
          <w:sz w:val="24"/>
          <w:szCs w:val="24"/>
        </w:rPr>
        <w:t xml:space="preserve"> ‘HONOURS/ RESEARCH’</w:t>
      </w:r>
      <w:bookmarkEnd w:id="78"/>
      <w:bookmarkEnd w:id="79"/>
      <w:bookmarkEnd w:id="80"/>
      <w:bookmarkEnd w:id="81"/>
      <w:bookmarkEnd w:id="82"/>
      <w:bookmarkEnd w:id="83"/>
    </w:p>
    <w:p w14:paraId="7D5001DB" w14:textId="6A1EFB84" w:rsidR="001A13AD" w:rsidRPr="006B0A1F" w:rsidRDefault="001A13AD" w:rsidP="006B0A1F">
      <w:pPr>
        <w:pStyle w:val="Heading3"/>
        <w:rPr>
          <w:sz w:val="22"/>
          <w:szCs w:val="22"/>
        </w:rPr>
      </w:pPr>
      <w:bookmarkStart w:id="84" w:name="_Toc133323100"/>
      <w:bookmarkStart w:id="85" w:name="_Toc133325709"/>
      <w:bookmarkStart w:id="86" w:name="_Toc133325783"/>
      <w:bookmarkStart w:id="87" w:name="_Toc133399412"/>
      <w:bookmarkStart w:id="88" w:name="_Toc133399479"/>
      <w:bookmarkStart w:id="89" w:name="_Toc140992055"/>
      <w:r w:rsidRPr="006B0A1F">
        <w:rPr>
          <w:sz w:val="22"/>
          <w:szCs w:val="22"/>
        </w:rPr>
        <w:t>Table 1:  Credit Framework for Four Year Undergraduate Programme (FYUGP) under State Universities of Jharkhand [Total Credits = 1</w:t>
      </w:r>
      <w:r w:rsidR="009F53DD">
        <w:rPr>
          <w:sz w:val="22"/>
          <w:szCs w:val="22"/>
        </w:rPr>
        <w:t>60</w:t>
      </w:r>
      <w:r w:rsidRPr="006B0A1F">
        <w:rPr>
          <w:sz w:val="22"/>
          <w:szCs w:val="22"/>
        </w:rPr>
        <w:t>]</w:t>
      </w:r>
      <w:bookmarkEnd w:id="84"/>
      <w:bookmarkEnd w:id="85"/>
      <w:bookmarkEnd w:id="86"/>
      <w:bookmarkEnd w:id="87"/>
      <w:bookmarkEnd w:id="88"/>
      <w:bookmarkEnd w:id="89"/>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90" w:name="_Toc133323101"/>
      <w:bookmarkStart w:id="91" w:name="_Toc133325710"/>
      <w:bookmarkStart w:id="92" w:name="_Toc133325784"/>
      <w:bookmarkStart w:id="93" w:name="_Toc133399413"/>
      <w:bookmarkStart w:id="94" w:name="_Toc133399480"/>
      <w:bookmarkStart w:id="95" w:name="_Toc140992056"/>
      <w:r w:rsidRPr="0030133D">
        <w:rPr>
          <w:rStyle w:val="Heading3Char"/>
          <w:b w:val="0"/>
          <w:bCs w:val="0"/>
          <w:sz w:val="24"/>
          <w:szCs w:val="24"/>
        </w:rPr>
        <w:lastRenderedPageBreak/>
        <w:t>COURSES OF STUDY FOR FOUR YEAR UNDERGRADUATE PROGRAMME</w:t>
      </w:r>
      <w:bookmarkEnd w:id="90"/>
      <w:bookmarkEnd w:id="91"/>
      <w:bookmarkEnd w:id="92"/>
      <w:bookmarkEnd w:id="93"/>
      <w:bookmarkEnd w:id="94"/>
      <w:bookmarkEnd w:id="95"/>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6B0A1F" w:rsidRDefault="00026B9E" w:rsidP="006B0A1F">
      <w:pPr>
        <w:pStyle w:val="Heading3"/>
        <w:rPr>
          <w:sz w:val="24"/>
          <w:szCs w:val="24"/>
          <w:lang w:val="en-IN"/>
        </w:rPr>
      </w:pPr>
      <w:bookmarkStart w:id="96" w:name="_Toc133323102"/>
      <w:bookmarkStart w:id="97" w:name="_Toc133325711"/>
      <w:bookmarkStart w:id="98" w:name="_Toc133325785"/>
      <w:bookmarkStart w:id="99" w:name="_Toc133399414"/>
      <w:bookmarkStart w:id="100" w:name="_Toc133399481"/>
      <w:bookmarkStart w:id="101" w:name="_Toc140992057"/>
      <w:r w:rsidRPr="006B0A1F">
        <w:rPr>
          <w:sz w:val="24"/>
          <w:szCs w:val="24"/>
          <w:lang w:val="en-IN"/>
        </w:rPr>
        <w:t>Table 2: Semester wise Course Code and Credit Points for Single Major:</w:t>
      </w:r>
      <w:bookmarkEnd w:id="96"/>
      <w:bookmarkEnd w:id="97"/>
      <w:bookmarkEnd w:id="98"/>
      <w:bookmarkEnd w:id="99"/>
      <w:bookmarkEnd w:id="100"/>
      <w:bookmarkEnd w:id="101"/>
      <w:r w:rsidRPr="006B0A1F">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837426" w:rsidRDefault="00026B9E" w:rsidP="00026B9E">
            <w:pPr>
              <w:spacing w:after="0" w:line="240" w:lineRule="auto"/>
              <w:jc w:val="center"/>
              <w:rPr>
                <w:rFonts w:ascii="Times New Roman" w:eastAsia="Calibri" w:hAnsi="Times New Roman" w:cs="Times New Roman"/>
                <w:b/>
                <w:color w:val="000000"/>
                <w:szCs w:val="16"/>
              </w:rPr>
            </w:pPr>
            <w:r w:rsidRPr="00837426">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837426" w:rsidRDefault="00026B9E" w:rsidP="00026B9E">
            <w:pPr>
              <w:spacing w:after="0" w:line="240" w:lineRule="auto"/>
              <w:jc w:val="center"/>
              <w:rPr>
                <w:rFonts w:ascii="Times New Roman" w:eastAsia="Calibri" w:hAnsi="Times New Roman" w:cs="Times New Roman"/>
                <w:color w:val="000000"/>
                <w:szCs w:val="16"/>
              </w:rPr>
            </w:pPr>
            <w:r w:rsidRPr="00837426">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837426"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837426"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6868941D" w14:textId="77777777" w:rsidR="00026B9E" w:rsidRPr="00837426" w:rsidRDefault="00026B9E" w:rsidP="00026B9E">
            <w:pPr>
              <w:spacing w:after="0" w:line="240" w:lineRule="auto"/>
              <w:jc w:val="center"/>
              <w:rPr>
                <w:rFonts w:ascii="Times New Roman" w:eastAsia="Calibri" w:hAnsi="Times New Roman" w:cs="Times New Roman"/>
                <w:b/>
                <w:bCs/>
                <w:color w:val="000000"/>
                <w:szCs w:val="16"/>
              </w:rPr>
            </w:pPr>
            <w:r w:rsidRPr="00837426">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F071D0A" w14:textId="77777777" w:rsidR="00026B9E" w:rsidRPr="00837426" w:rsidRDefault="00026B9E" w:rsidP="00026B9E">
            <w:pPr>
              <w:spacing w:after="0" w:line="240" w:lineRule="auto"/>
              <w:jc w:val="center"/>
              <w:rPr>
                <w:rFonts w:ascii="Times New Roman" w:eastAsia="Calibri" w:hAnsi="Times New Roman" w:cs="Times New Roman"/>
                <w:b/>
                <w:bCs/>
                <w:color w:val="000000"/>
                <w:szCs w:val="16"/>
              </w:rPr>
            </w:pPr>
            <w:r w:rsidRPr="00837426">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837426" w:rsidRDefault="00026B9E" w:rsidP="00026B9E">
            <w:pPr>
              <w:spacing w:after="0" w:line="240" w:lineRule="auto"/>
              <w:jc w:val="center"/>
              <w:rPr>
                <w:rFonts w:ascii="Times New Roman" w:eastAsia="Calibri" w:hAnsi="Times New Roman" w:cs="Times New Roman"/>
                <w:b/>
                <w:bCs/>
                <w:color w:val="000000"/>
                <w:szCs w:val="16"/>
              </w:rPr>
            </w:pPr>
            <w:r w:rsidRPr="00837426">
              <w:rPr>
                <w:rFonts w:ascii="Times New Roman" w:eastAsia="Calibri" w:hAnsi="Times New Roman" w:cs="Times New Roman"/>
                <w:b/>
                <w:bCs/>
                <w:color w:val="000000"/>
                <w:szCs w:val="16"/>
              </w:rPr>
              <w:t>Credits</w:t>
            </w:r>
          </w:p>
        </w:tc>
      </w:tr>
      <w:tr w:rsidR="00837426"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7D0A92D3" w14:textId="77777777" w:rsidR="00837426"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19AFAFE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837426"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70AC916A"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7206FA51" w14:textId="77777777" w:rsidTr="00026B9E">
        <w:trPr>
          <w:trHeight w:val="567"/>
          <w:jc w:val="center"/>
        </w:trPr>
        <w:tc>
          <w:tcPr>
            <w:tcW w:w="623" w:type="pct"/>
            <w:vMerge/>
            <w:vAlign w:val="center"/>
          </w:tcPr>
          <w:p w14:paraId="27C8880E"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48E8AB74"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37426" w:rsidRPr="00026B9E" w14:paraId="0F6CF583" w14:textId="77777777" w:rsidTr="00026B9E">
        <w:trPr>
          <w:trHeight w:val="567"/>
          <w:jc w:val="center"/>
        </w:trPr>
        <w:tc>
          <w:tcPr>
            <w:tcW w:w="623" w:type="pct"/>
            <w:vMerge/>
            <w:vAlign w:val="center"/>
          </w:tcPr>
          <w:p w14:paraId="10BDF7A8"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0D3EB0F4" w:rsidR="00837426" w:rsidRPr="00026B9E" w:rsidRDefault="00837426" w:rsidP="0083742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37426" w:rsidRPr="00026B9E" w14:paraId="3D4A38B9" w14:textId="77777777" w:rsidTr="00026B9E">
        <w:trPr>
          <w:trHeight w:val="567"/>
          <w:jc w:val="center"/>
        </w:trPr>
        <w:tc>
          <w:tcPr>
            <w:tcW w:w="623" w:type="pct"/>
            <w:vMerge/>
            <w:vAlign w:val="center"/>
          </w:tcPr>
          <w:p w14:paraId="62135444"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48ECA371" w:rsidR="00837426" w:rsidRPr="00026B9E" w:rsidRDefault="00837426" w:rsidP="0083742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75CAA8DD" w:rsidR="00837426" w:rsidRPr="00026B9E" w:rsidRDefault="00837426" w:rsidP="0083742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46912E8A" w14:textId="77777777" w:rsidR="00837426"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4AB32D7D" w:rsidR="00837426" w:rsidRPr="00026B9E" w:rsidRDefault="00837426" w:rsidP="00837426">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837426"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26950A6F"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37426" w:rsidRPr="00026B9E" w14:paraId="1588CB5C" w14:textId="77777777" w:rsidTr="00026B9E">
        <w:trPr>
          <w:trHeight w:val="567"/>
          <w:jc w:val="center"/>
        </w:trPr>
        <w:tc>
          <w:tcPr>
            <w:tcW w:w="623" w:type="pct"/>
            <w:vMerge/>
            <w:vAlign w:val="center"/>
          </w:tcPr>
          <w:p w14:paraId="4BD13204"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1C0000CE" w:rsidR="00837426" w:rsidRPr="00026B9E" w:rsidRDefault="00837426" w:rsidP="0083742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37426" w:rsidRPr="00026B9E" w14:paraId="53CA395D" w14:textId="77777777" w:rsidTr="00026B9E">
        <w:trPr>
          <w:trHeight w:val="567"/>
          <w:jc w:val="center"/>
        </w:trPr>
        <w:tc>
          <w:tcPr>
            <w:tcW w:w="623" w:type="pct"/>
            <w:vMerge/>
            <w:vAlign w:val="center"/>
          </w:tcPr>
          <w:p w14:paraId="3BEE3BAC"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72364394" w:rsidR="00837426" w:rsidRPr="00026B9E" w:rsidRDefault="00837426" w:rsidP="0083742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2ED0BE8E" w14:textId="77777777" w:rsidTr="00026B9E">
        <w:trPr>
          <w:trHeight w:val="567"/>
          <w:jc w:val="center"/>
        </w:trPr>
        <w:tc>
          <w:tcPr>
            <w:tcW w:w="623" w:type="pct"/>
            <w:vMerge/>
            <w:vAlign w:val="center"/>
          </w:tcPr>
          <w:p w14:paraId="10078838"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67CA5A7F" w:rsidR="00837426" w:rsidRPr="00026B9E" w:rsidRDefault="00837426" w:rsidP="0083742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3EB2939D" w:rsidR="00837426" w:rsidRPr="00026B9E" w:rsidRDefault="00837426" w:rsidP="0083742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1CD47D5E" w14:textId="77777777" w:rsidR="00837426"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1EDA37A6" w:rsidR="00837426" w:rsidRPr="00026B9E" w:rsidRDefault="00837426" w:rsidP="0083742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837426"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6854232C"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37426"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7AEE610B" w:rsidR="00837426" w:rsidRPr="00026B9E" w:rsidRDefault="00837426" w:rsidP="0083742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837426" w:rsidRPr="00026B9E" w14:paraId="7FDE32ED" w14:textId="77777777" w:rsidTr="00026B9E">
        <w:trPr>
          <w:trHeight w:val="567"/>
          <w:jc w:val="center"/>
        </w:trPr>
        <w:tc>
          <w:tcPr>
            <w:tcW w:w="623" w:type="pct"/>
            <w:vMerge/>
            <w:vAlign w:val="center"/>
          </w:tcPr>
          <w:p w14:paraId="485B200C"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837426" w:rsidRPr="00026B9E" w:rsidRDefault="00837426" w:rsidP="0083742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7BD80408"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4FD74C47" w14:textId="77777777" w:rsidTr="00026B9E">
        <w:trPr>
          <w:trHeight w:val="567"/>
          <w:jc w:val="center"/>
        </w:trPr>
        <w:tc>
          <w:tcPr>
            <w:tcW w:w="623" w:type="pct"/>
            <w:vMerge/>
            <w:vAlign w:val="center"/>
          </w:tcPr>
          <w:p w14:paraId="0A549E6B"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3ECAC9F3" w:rsidR="00837426" w:rsidRPr="00026B9E" w:rsidRDefault="00837426" w:rsidP="0083742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479A6AD6" w:rsidR="00837426" w:rsidRPr="00026B9E" w:rsidRDefault="00837426" w:rsidP="0083742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837426" w:rsidRPr="00026B9E" w:rsidRDefault="00837426" w:rsidP="0083742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74401A03" w14:textId="77777777" w:rsidR="00837426"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5A32E5D1" w:rsidR="00837426" w:rsidRPr="00026B9E" w:rsidRDefault="00837426" w:rsidP="0083742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837426"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837426" w:rsidRPr="00026B9E" w:rsidRDefault="00837426" w:rsidP="0083742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837426"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837426" w:rsidRPr="00026B9E" w:rsidRDefault="00837426" w:rsidP="0083742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837426" w:rsidRPr="00026B9E" w:rsidRDefault="00837426" w:rsidP="0083742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23B3D6F6" w14:textId="77777777" w:rsidTr="00026B9E">
        <w:trPr>
          <w:trHeight w:val="567"/>
          <w:jc w:val="center"/>
        </w:trPr>
        <w:tc>
          <w:tcPr>
            <w:tcW w:w="623" w:type="pct"/>
            <w:vMerge/>
            <w:vAlign w:val="center"/>
          </w:tcPr>
          <w:p w14:paraId="579245AA"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837426" w:rsidRPr="00026B9E" w:rsidRDefault="00837426" w:rsidP="0083742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837426" w:rsidRPr="00026B9E" w:rsidRDefault="00837426" w:rsidP="0083742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1606B9B0" w14:textId="77777777" w:rsidTr="00026B9E">
        <w:trPr>
          <w:trHeight w:val="567"/>
          <w:jc w:val="center"/>
        </w:trPr>
        <w:tc>
          <w:tcPr>
            <w:tcW w:w="623" w:type="pct"/>
            <w:vMerge w:val="restart"/>
            <w:vAlign w:val="center"/>
          </w:tcPr>
          <w:p w14:paraId="454A5031"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837426" w:rsidRPr="00026B9E" w:rsidRDefault="00837426" w:rsidP="0083742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44F374B4" w14:textId="77777777" w:rsidTr="00026B9E">
        <w:trPr>
          <w:trHeight w:val="567"/>
          <w:jc w:val="center"/>
        </w:trPr>
        <w:tc>
          <w:tcPr>
            <w:tcW w:w="623" w:type="pct"/>
            <w:vMerge/>
            <w:vAlign w:val="center"/>
          </w:tcPr>
          <w:p w14:paraId="1B0E474B"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4B43A54D" w14:textId="77777777" w:rsidTr="00026B9E">
        <w:trPr>
          <w:trHeight w:val="567"/>
          <w:jc w:val="center"/>
        </w:trPr>
        <w:tc>
          <w:tcPr>
            <w:tcW w:w="623" w:type="pct"/>
            <w:vMerge/>
            <w:vAlign w:val="center"/>
          </w:tcPr>
          <w:p w14:paraId="4AD0EB8A"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837426" w:rsidRPr="00026B9E" w:rsidRDefault="00837426" w:rsidP="0083742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0C10E437" w14:textId="77777777" w:rsidTr="00026B9E">
        <w:trPr>
          <w:trHeight w:val="567"/>
          <w:jc w:val="center"/>
        </w:trPr>
        <w:tc>
          <w:tcPr>
            <w:tcW w:w="623" w:type="pct"/>
            <w:vMerge/>
            <w:vAlign w:val="center"/>
          </w:tcPr>
          <w:p w14:paraId="7D296538"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837426" w:rsidRPr="00026B9E" w:rsidRDefault="00837426" w:rsidP="0083742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837426" w:rsidRPr="00026B9E" w:rsidRDefault="00837426" w:rsidP="0083742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837426" w:rsidRPr="00026B9E" w:rsidRDefault="00837426" w:rsidP="00837426">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837426" w:rsidRPr="00026B9E" w:rsidRDefault="00837426" w:rsidP="00837426">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837426" w:rsidRPr="00026B9E" w:rsidRDefault="00837426" w:rsidP="00837426">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837426" w:rsidRPr="00026B9E" w:rsidRDefault="00837426" w:rsidP="0083742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837426" w:rsidRPr="00026B9E" w:rsidRDefault="00837426" w:rsidP="0083742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837426" w:rsidRPr="00026B9E" w:rsidRDefault="00837426" w:rsidP="0083742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837426" w:rsidRPr="00026B9E" w:rsidRDefault="00837426" w:rsidP="0083742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837426" w:rsidRPr="00026B9E" w:rsidRDefault="00837426" w:rsidP="0083742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837426" w:rsidRPr="00026B9E" w:rsidRDefault="00837426" w:rsidP="0083742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837426" w:rsidRPr="00026B9E" w:rsidRDefault="00837426" w:rsidP="0083742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837426" w:rsidRPr="00026B9E" w:rsidRDefault="00837426" w:rsidP="0083742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837426" w:rsidRPr="00026B9E" w:rsidRDefault="00837426" w:rsidP="0083742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837426" w:rsidRPr="00026B9E" w:rsidRDefault="00837426" w:rsidP="00837426">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837426" w:rsidRPr="00026B9E" w:rsidRDefault="00837426" w:rsidP="00837426">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837426" w:rsidRPr="00026B9E" w:rsidRDefault="00837426" w:rsidP="00837426">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837426" w:rsidRPr="00026B9E" w:rsidRDefault="00837426" w:rsidP="00837426">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837426" w:rsidRPr="00026B9E" w:rsidRDefault="00837426" w:rsidP="0083742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837426" w:rsidRPr="00026B9E" w:rsidRDefault="00837426" w:rsidP="00837426">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837426" w:rsidRPr="00026B9E" w:rsidRDefault="00837426" w:rsidP="00837426">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837426" w:rsidRPr="00026B9E" w:rsidRDefault="00837426" w:rsidP="00837426">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837426"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837426" w:rsidRPr="00026B9E" w:rsidRDefault="00837426" w:rsidP="00837426">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837426" w:rsidRPr="00026B9E" w:rsidRDefault="00837426" w:rsidP="00837426">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837426" w:rsidRPr="00026B9E" w:rsidRDefault="00837426" w:rsidP="00837426">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837426" w:rsidRPr="00026B9E" w:rsidRDefault="00837426" w:rsidP="00837426">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30133D" w:rsidRDefault="00026B9E" w:rsidP="0030133D">
      <w:pPr>
        <w:pStyle w:val="Heading3"/>
        <w:rPr>
          <w:sz w:val="24"/>
          <w:szCs w:val="24"/>
          <w:lang w:val="en-IN"/>
        </w:rPr>
      </w:pPr>
      <w:bookmarkStart w:id="102" w:name="_Toc133323103"/>
      <w:bookmarkStart w:id="103" w:name="_Toc133325712"/>
      <w:bookmarkStart w:id="104" w:name="_Toc133325786"/>
      <w:bookmarkStart w:id="105" w:name="_Toc133399415"/>
      <w:bookmarkStart w:id="106" w:name="_Toc133399482"/>
      <w:bookmarkStart w:id="107" w:name="_Toc140992058"/>
      <w:r w:rsidRPr="0030133D">
        <w:rPr>
          <w:sz w:val="24"/>
          <w:szCs w:val="24"/>
          <w:lang w:val="en-IN"/>
        </w:rPr>
        <w:lastRenderedPageBreak/>
        <w:t>NUMBER OF CREDITS BY TYPE OF COURSE</w:t>
      </w:r>
      <w:bookmarkEnd w:id="102"/>
      <w:bookmarkEnd w:id="103"/>
      <w:bookmarkEnd w:id="104"/>
      <w:bookmarkEnd w:id="105"/>
      <w:bookmarkEnd w:id="106"/>
      <w:bookmarkEnd w:id="107"/>
    </w:p>
    <w:p w14:paraId="56953B9B" w14:textId="2BC273D5" w:rsidR="00026B9E" w:rsidRPr="00026B9E" w:rsidRDefault="00026B9E" w:rsidP="003835E6">
      <w:pPr>
        <w:spacing w:after="0" w:line="360" w:lineRule="auto"/>
        <w:ind w:firstLine="720"/>
        <w:contextualSpacing/>
        <w:jc w:val="both"/>
        <w:rPr>
          <w:rFonts w:ascii="Times New Roman" w:eastAsia="Times New Roman" w:hAnsi="Times New Roman" w:cs="Times New Roman"/>
          <w:sz w:val="24"/>
          <w:szCs w:val="24"/>
          <w:lang w:val="en-IN"/>
        </w:rPr>
      </w:pPr>
      <w:r w:rsidRPr="003835E6">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30133D" w:rsidRDefault="00026B9E" w:rsidP="0030133D">
      <w:pPr>
        <w:pStyle w:val="Heading3"/>
        <w:rPr>
          <w:rFonts w:eastAsia="Times New Roman"/>
          <w:sz w:val="24"/>
          <w:szCs w:val="24"/>
          <w:lang w:val="en-IN"/>
        </w:rPr>
      </w:pPr>
      <w:bookmarkStart w:id="108" w:name="_Toc133323104"/>
      <w:bookmarkStart w:id="109" w:name="_Toc133325713"/>
      <w:bookmarkStart w:id="110" w:name="_Toc133325787"/>
      <w:bookmarkStart w:id="111" w:name="_Toc133399416"/>
      <w:bookmarkStart w:id="112" w:name="_Toc133399483"/>
      <w:bookmarkStart w:id="113" w:name="_Toc140992059"/>
      <w:r w:rsidRPr="0030133D">
        <w:rPr>
          <w:sz w:val="24"/>
          <w:szCs w:val="24"/>
          <w:lang w:val="en-IN"/>
        </w:rPr>
        <w:t>Table 3: Overall Course Credit Points for Single Major</w:t>
      </w:r>
      <w:bookmarkEnd w:id="108"/>
      <w:bookmarkEnd w:id="109"/>
      <w:bookmarkEnd w:id="110"/>
      <w:bookmarkEnd w:id="111"/>
      <w:bookmarkEnd w:id="112"/>
      <w:bookmarkEnd w:id="113"/>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7E4D29">
            <w:pPr>
              <w:numPr>
                <w:ilvl w:val="0"/>
                <w:numId w:val="41"/>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7E4D29">
            <w:pPr>
              <w:numPr>
                <w:ilvl w:val="0"/>
                <w:numId w:val="41"/>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30133D" w:rsidRDefault="00026B9E" w:rsidP="0030133D">
      <w:pPr>
        <w:pStyle w:val="Heading3"/>
        <w:rPr>
          <w:sz w:val="24"/>
          <w:szCs w:val="24"/>
          <w:lang w:val="en-IN"/>
        </w:rPr>
      </w:pPr>
      <w:bookmarkStart w:id="114" w:name="_Toc133323105"/>
      <w:bookmarkStart w:id="115" w:name="_Toc133325714"/>
      <w:bookmarkStart w:id="116" w:name="_Toc133325788"/>
      <w:bookmarkStart w:id="117" w:name="_Toc133399417"/>
      <w:bookmarkStart w:id="118" w:name="_Toc133399484"/>
      <w:bookmarkStart w:id="119" w:name="_Toc140992060"/>
      <w:r w:rsidRPr="0030133D">
        <w:rPr>
          <w:sz w:val="24"/>
          <w:szCs w:val="24"/>
          <w:lang w:val="en-IN"/>
        </w:rPr>
        <w:t>Table 4: Overall Course Code and Additional Credit Points for Double Major</w:t>
      </w:r>
      <w:bookmarkEnd w:id="114"/>
      <w:bookmarkEnd w:id="115"/>
      <w:bookmarkEnd w:id="116"/>
      <w:bookmarkEnd w:id="117"/>
      <w:bookmarkEnd w:id="118"/>
      <w:bookmarkEnd w:id="119"/>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7E4D29">
            <w:pPr>
              <w:numPr>
                <w:ilvl w:val="0"/>
                <w:numId w:val="42"/>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7E4D29">
            <w:pPr>
              <w:numPr>
                <w:ilvl w:val="0"/>
                <w:numId w:val="42"/>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20" w:name="_Toc133323106"/>
      <w:bookmarkStart w:id="121" w:name="_Toc133325715"/>
      <w:bookmarkStart w:id="122" w:name="_Toc133325789"/>
      <w:bookmarkStart w:id="123" w:name="_Toc133399418"/>
      <w:bookmarkStart w:id="124" w:name="_Toc133399485"/>
    </w:p>
    <w:p w14:paraId="1A54BB6D" w14:textId="77777777" w:rsidR="00837426" w:rsidRDefault="00837426">
      <w:pPr>
        <w:spacing w:after="160" w:line="259" w:lineRule="auto"/>
        <w:rPr>
          <w:rFonts w:ascii="Times New Roman" w:hAnsi="Times New Roman" w:cs="Times New Roman"/>
          <w:b/>
          <w:bCs/>
          <w:sz w:val="24"/>
          <w:szCs w:val="24"/>
          <w:lang w:val="en-IN"/>
        </w:rPr>
      </w:pPr>
      <w:r>
        <w:rPr>
          <w:sz w:val="24"/>
          <w:szCs w:val="24"/>
          <w:lang w:val="en-IN"/>
        </w:rPr>
        <w:br w:type="page"/>
      </w:r>
    </w:p>
    <w:p w14:paraId="548C0F19" w14:textId="52BF9219" w:rsidR="00026B9E" w:rsidRPr="0030133D" w:rsidRDefault="00026B9E" w:rsidP="0030133D">
      <w:pPr>
        <w:pStyle w:val="Heading3"/>
        <w:rPr>
          <w:sz w:val="24"/>
          <w:szCs w:val="24"/>
          <w:lang w:val="en-IN"/>
        </w:rPr>
      </w:pPr>
      <w:bookmarkStart w:id="125" w:name="_Toc140992061"/>
      <w:r w:rsidRPr="0030133D">
        <w:rPr>
          <w:sz w:val="24"/>
          <w:szCs w:val="24"/>
          <w:lang w:val="en-IN"/>
        </w:rPr>
        <w:lastRenderedPageBreak/>
        <w:t>Table 5: Semester wise Course Code and Additional Credit Points for Double Major:</w:t>
      </w:r>
      <w:bookmarkEnd w:id="120"/>
      <w:bookmarkEnd w:id="121"/>
      <w:bookmarkEnd w:id="122"/>
      <w:bookmarkEnd w:id="123"/>
      <w:bookmarkEnd w:id="124"/>
      <w:bookmarkEnd w:id="125"/>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837426" w:rsidRDefault="00026B9E" w:rsidP="00026B9E">
            <w:pPr>
              <w:spacing w:after="0" w:line="240" w:lineRule="auto"/>
              <w:jc w:val="center"/>
              <w:rPr>
                <w:rFonts w:ascii="Times New Roman" w:eastAsia="Calibri" w:hAnsi="Times New Roman" w:cs="Times New Roman"/>
                <w:b/>
                <w:color w:val="000000"/>
                <w:szCs w:val="16"/>
              </w:rPr>
            </w:pPr>
            <w:r w:rsidRPr="00837426">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03E18A64" w:rsidR="00026B9E" w:rsidRPr="00837426" w:rsidRDefault="00837426" w:rsidP="00837426">
            <w:pPr>
              <w:spacing w:after="0" w:line="240" w:lineRule="auto"/>
              <w:jc w:val="center"/>
              <w:rPr>
                <w:rFonts w:ascii="Times New Roman" w:eastAsia="Calibri" w:hAnsi="Times New Roman" w:cs="Times New Roman"/>
                <w:color w:val="000000"/>
                <w:szCs w:val="16"/>
              </w:rPr>
            </w:pPr>
            <w:r>
              <w:rPr>
                <w:rFonts w:ascii="Times New Roman" w:eastAsia="Calibri" w:hAnsi="Times New Roman" w:cs="Times New Roman"/>
                <w:b/>
                <w:bCs/>
                <w:color w:val="000000"/>
                <w:szCs w:val="16"/>
              </w:rPr>
              <w:t>Double</w:t>
            </w:r>
            <w:r w:rsidR="00026B9E" w:rsidRPr="00837426">
              <w:rPr>
                <w:rFonts w:ascii="Times New Roman" w:eastAsia="Calibri" w:hAnsi="Times New Roman" w:cs="Times New Roman"/>
                <w:b/>
                <w:bCs/>
                <w:color w:val="000000"/>
                <w:szCs w:val="16"/>
              </w:rPr>
              <w:t xml:space="preserve"> Major</w:t>
            </w:r>
            <w:r>
              <w:rPr>
                <w:rFonts w:ascii="Times New Roman" w:eastAsia="Calibri" w:hAnsi="Times New Roman" w:cs="Times New Roman"/>
                <w:b/>
                <w:bCs/>
                <w:color w:val="000000"/>
                <w:szCs w:val="16"/>
              </w:rPr>
              <w:t xml:space="preserve"> </w:t>
            </w:r>
            <w:r w:rsidR="00026B9E" w:rsidRPr="00837426">
              <w:rPr>
                <w:rFonts w:ascii="Times New Roman" w:eastAsia="Calibri" w:hAnsi="Times New Roman" w:cs="Times New Roman"/>
                <w:b/>
                <w:bCs/>
                <w:color w:val="000000"/>
                <w:szCs w:val="16"/>
              </w:rPr>
              <w:t>Courses</w:t>
            </w:r>
          </w:p>
        </w:tc>
        <w:tc>
          <w:tcPr>
            <w:tcW w:w="983" w:type="pct"/>
            <w:tcBorders>
              <w:top w:val="single" w:sz="6" w:space="0" w:color="595959"/>
              <w:bottom w:val="single" w:sz="6" w:space="0" w:color="7F7F7F"/>
            </w:tcBorders>
            <w:vAlign w:val="center"/>
          </w:tcPr>
          <w:p w14:paraId="7C512657" w14:textId="77777777" w:rsidR="00026B9E" w:rsidRPr="00837426"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837426"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837426" w:rsidRDefault="00026B9E" w:rsidP="00026B9E">
            <w:pPr>
              <w:spacing w:after="0" w:line="240" w:lineRule="auto"/>
              <w:jc w:val="center"/>
              <w:rPr>
                <w:rFonts w:ascii="Times New Roman" w:eastAsia="Calibri" w:hAnsi="Times New Roman" w:cs="Times New Roman"/>
                <w:b/>
                <w:bCs/>
                <w:color w:val="000000"/>
                <w:szCs w:val="16"/>
              </w:rPr>
            </w:pPr>
            <w:r w:rsidRPr="00837426">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837426" w:rsidRDefault="00026B9E" w:rsidP="00026B9E">
            <w:pPr>
              <w:spacing w:after="0" w:line="240" w:lineRule="auto"/>
              <w:jc w:val="center"/>
              <w:rPr>
                <w:rFonts w:ascii="Times New Roman" w:eastAsia="Calibri" w:hAnsi="Times New Roman" w:cs="Times New Roman"/>
                <w:b/>
                <w:bCs/>
                <w:color w:val="000000"/>
                <w:szCs w:val="16"/>
              </w:rPr>
            </w:pPr>
            <w:r w:rsidRPr="00837426">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837426" w:rsidRDefault="00026B9E" w:rsidP="00026B9E">
            <w:pPr>
              <w:spacing w:after="0" w:line="240" w:lineRule="auto"/>
              <w:jc w:val="center"/>
              <w:rPr>
                <w:rFonts w:ascii="Times New Roman" w:eastAsia="Calibri" w:hAnsi="Times New Roman" w:cs="Times New Roman"/>
                <w:b/>
                <w:bCs/>
                <w:color w:val="000000"/>
                <w:szCs w:val="16"/>
              </w:rPr>
            </w:pPr>
            <w:r w:rsidRPr="00837426">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026B9E" w:rsidRDefault="00026B9E" w:rsidP="00026B9E">
      <w:pPr>
        <w:spacing w:before="240" w:after="0" w:line="240" w:lineRule="auto"/>
        <w:rPr>
          <w:rFonts w:ascii="Times New Roman" w:eastAsia="Calibri" w:hAnsi="Times New Roman" w:cs="Times New Roman"/>
          <w:b/>
          <w:color w:val="000000"/>
          <w:sz w:val="24"/>
          <w:szCs w:val="28"/>
          <w:lang w:val="en-IN"/>
        </w:rPr>
      </w:pPr>
      <w:r w:rsidRPr="00026B9E">
        <w:rPr>
          <w:rFonts w:ascii="Times New Roman" w:eastAsia="Calibri" w:hAnsi="Times New Roman" w:cs="Times New Roman"/>
          <w:b/>
          <w:color w:val="000000"/>
          <w:sz w:val="24"/>
          <w:szCs w:val="28"/>
          <w:lang w:val="en-IN"/>
        </w:rPr>
        <w:t>Abbreviations:</w:t>
      </w:r>
    </w:p>
    <w:p w14:paraId="73D1AE54"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Ability Enhancement Courses</w:t>
      </w:r>
    </w:p>
    <w:p w14:paraId="4E19C40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SEC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Skill Enhancement Courses</w:t>
      </w:r>
    </w:p>
    <w:p w14:paraId="4D820F98"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IAP</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Internship/Apprenticeship/ Project</w:t>
      </w:r>
    </w:p>
    <w:p w14:paraId="119D05E6"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MDC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Multidisciplinary Courses</w:t>
      </w:r>
    </w:p>
    <w:p w14:paraId="4FF80D9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DMJ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MN</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026B9E">
        <w:rPr>
          <w:rFonts w:ascii="Times New Roman" w:eastAsia="Calibri" w:hAnsi="Times New Roman" w:cs="Times New Roman"/>
          <w:bCs/>
          <w:color w:val="000000"/>
          <w:sz w:val="24"/>
          <w:szCs w:val="28"/>
          <w:lang w:val="en-IN"/>
        </w:rPr>
        <w:t>RC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77777777" w:rsidR="004E5235" w:rsidRPr="0030133D"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30133D">
        <w:rPr>
          <w:rFonts w:ascii="Times New Roman" w:hAnsi="Times New Roman" w:cs="Times New Roman"/>
          <w:b/>
          <w:bCs/>
          <w:color w:val="000000"/>
          <w:sz w:val="24"/>
          <w:szCs w:val="24"/>
        </w:rPr>
        <w:lastRenderedPageBreak/>
        <w:t>AIMS OF BACHELOR’S DEGREE PROGRAMME IN CHEMISTRY</w:t>
      </w:r>
    </w:p>
    <w:p w14:paraId="0E0A44C0" w14:textId="77777777" w:rsidR="004E5235" w:rsidRPr="003835E6" w:rsidRDefault="004E5235" w:rsidP="004E5235">
      <w:pPr>
        <w:spacing w:after="160" w:line="256" w:lineRule="auto"/>
        <w:rPr>
          <w:rFonts w:ascii="Times New Roman" w:hAnsi="Times New Roman" w:cs="Times New Roman"/>
          <w:b/>
          <w:bCs/>
          <w:color w:val="000000"/>
          <w:szCs w:val="24"/>
        </w:rPr>
      </w:pPr>
      <w:r w:rsidRPr="003835E6">
        <w:rPr>
          <w:rFonts w:ascii="Times New Roman" w:hAnsi="Times New Roman" w:cs="Times New Roman"/>
          <w:b/>
          <w:bCs/>
          <w:color w:val="000000"/>
          <w:szCs w:val="24"/>
        </w:rPr>
        <w:t>The broad aims of bachelor’s degree programme in Chemistry are:</w:t>
      </w:r>
    </w:p>
    <w:p w14:paraId="3AFC2B6E" w14:textId="77777777" w:rsidR="004E5235" w:rsidRPr="003835E6" w:rsidRDefault="004E5235" w:rsidP="004E5235">
      <w:p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The aim of bachelor's degree programme in chemistry is intended to provide:</w:t>
      </w:r>
    </w:p>
    <w:p w14:paraId="771ADED8" w14:textId="77777777" w:rsidR="004E5235" w:rsidRPr="003835E6" w:rsidRDefault="004E5235" w:rsidP="00514E01">
      <w:pPr>
        <w:pStyle w:val="ListParagraph"/>
        <w:numPr>
          <w:ilvl w:val="0"/>
          <w:numId w:val="10"/>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Broad and balance knowledge in chemistry in addition to understanding of key chemical concepts, principles, and theories.</w:t>
      </w:r>
    </w:p>
    <w:p w14:paraId="5CE3F409" w14:textId="77777777" w:rsidR="004E5235" w:rsidRPr="003835E6" w:rsidRDefault="004E5235" w:rsidP="00514E01">
      <w:pPr>
        <w:pStyle w:val="ListParagraph"/>
        <w:numPr>
          <w:ilvl w:val="0"/>
          <w:numId w:val="10"/>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To develop students' ability and skill to acquire expertise over solving both theoretical and applied chemistry problems.</w:t>
      </w:r>
    </w:p>
    <w:p w14:paraId="3015E8F1" w14:textId="77777777" w:rsidR="004E5235" w:rsidRPr="003835E6" w:rsidRDefault="004E5235" w:rsidP="00514E01">
      <w:pPr>
        <w:pStyle w:val="ListParagraph"/>
        <w:numPr>
          <w:ilvl w:val="0"/>
          <w:numId w:val="10"/>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To provide knowledge and skill to the students' thus enabling them to undertake further studies in chemistry in related areas or multidisciplinary areas that can be helpful for self- employment/entrepreneurship.</w:t>
      </w:r>
    </w:p>
    <w:p w14:paraId="53964010" w14:textId="77777777" w:rsidR="004E5235" w:rsidRPr="003835E6" w:rsidRDefault="004E5235" w:rsidP="00514E01">
      <w:pPr>
        <w:pStyle w:val="ListParagraph"/>
        <w:numPr>
          <w:ilvl w:val="0"/>
          <w:numId w:val="10"/>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To provide an environment that ensures cognitive development of students in a holistic manner. A complete dialogue about chemistry, chemical equations and its significance is fostered in this framework, rather than mere theoretical aspects</w:t>
      </w:r>
    </w:p>
    <w:p w14:paraId="46248FD6" w14:textId="0452A69A" w:rsidR="004E5235" w:rsidRPr="003835E6" w:rsidRDefault="004E5235" w:rsidP="00514E01">
      <w:pPr>
        <w:pStyle w:val="ListParagraph"/>
        <w:numPr>
          <w:ilvl w:val="0"/>
          <w:numId w:val="10"/>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To provide the latest subject matter, both theoretical as well as practical, such a way to foster their core competency and discovery learning. A chemistry </w:t>
      </w:r>
      <w:r w:rsidR="00FF3765" w:rsidRPr="003835E6">
        <w:rPr>
          <w:rFonts w:ascii="Times New Roman" w:hAnsi="Times New Roman" w:cs="Times New Roman"/>
          <w:color w:val="000000"/>
          <w:szCs w:val="24"/>
        </w:rPr>
        <w:t>graduates</w:t>
      </w:r>
      <w:r w:rsidRPr="003835E6">
        <w:rPr>
          <w:rFonts w:ascii="Times New Roman" w:hAnsi="Times New Roman" w:cs="Times New Roman"/>
          <w:color w:val="000000"/>
          <w:szCs w:val="24"/>
        </w:rPr>
        <w:t xml:space="preserve"> as envisioned in this framework would be sufficiently competent in the field to undertake further discipline-specific studies, as well as to begin domain-related employment.</w:t>
      </w:r>
    </w:p>
    <w:p w14:paraId="03AEDF69" w14:textId="77777777" w:rsidR="004E5235" w:rsidRPr="003835E6" w:rsidRDefault="004E5235" w:rsidP="00514E01">
      <w:pPr>
        <w:pStyle w:val="ListParagraph"/>
        <w:numPr>
          <w:ilvl w:val="0"/>
          <w:numId w:val="10"/>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To mold a responsible citizen who is aware of most basic domain-independent knowledge, including critical thinking and communication.</w:t>
      </w:r>
    </w:p>
    <w:p w14:paraId="66BD6A60" w14:textId="77777777" w:rsidR="004E5235" w:rsidRPr="003835E6" w:rsidRDefault="004E5235" w:rsidP="00514E01">
      <w:pPr>
        <w:pStyle w:val="ListParagraph"/>
        <w:numPr>
          <w:ilvl w:val="0"/>
          <w:numId w:val="10"/>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To enable the graduate, prepare for national as well as international competitive examinations, especially UGC-CSIR NET and UPSC Civil Services Examination.</w:t>
      </w:r>
    </w:p>
    <w:p w14:paraId="0BA6DDAA" w14:textId="77777777" w:rsidR="004E5235" w:rsidRDefault="004E5235" w:rsidP="004E5235">
      <w:pPr>
        <w:spacing w:after="160" w:line="256"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1B926EBE" w14:textId="77777777" w:rsidR="004E5235" w:rsidRDefault="004E5235" w:rsidP="004E5235">
      <w:pPr>
        <w:pBdr>
          <w:top w:val="single" w:sz="6" w:space="6" w:color="4472C4"/>
          <w:bottom w:val="single" w:sz="6" w:space="6" w:color="4472C4"/>
        </w:pBdr>
        <w:spacing w:after="240"/>
        <w:jc w:val="center"/>
        <w:rPr>
          <w:rFonts w:eastAsia="Calibri"/>
          <w:b/>
          <w:bCs/>
          <w:color w:val="000000" w:themeColor="text1"/>
          <w:szCs w:val="32"/>
          <w:u w:val="single"/>
        </w:rPr>
      </w:pPr>
      <w:r>
        <w:rPr>
          <w:rFonts w:ascii="Times New Roman" w:hAnsi="Times New Roman" w:cs="Times New Roman"/>
          <w:b/>
          <w:bCs/>
          <w:color w:val="000000"/>
          <w:sz w:val="24"/>
          <w:szCs w:val="24"/>
        </w:rPr>
        <w:lastRenderedPageBreak/>
        <w:t>PROGRAM LEARNING OUTCOMES</w:t>
      </w:r>
    </w:p>
    <w:p w14:paraId="5BAF3A66" w14:textId="77777777" w:rsidR="004E5235" w:rsidRPr="003835E6" w:rsidRDefault="004E5235" w:rsidP="004E5235">
      <w:pPr>
        <w:spacing w:after="160" w:line="256" w:lineRule="auto"/>
        <w:rPr>
          <w:rFonts w:ascii="Times New Roman" w:hAnsi="Times New Roman" w:cs="Times New Roman"/>
          <w:b/>
          <w:bCs/>
          <w:color w:val="000000"/>
          <w:szCs w:val="24"/>
        </w:rPr>
      </w:pPr>
      <w:r w:rsidRPr="003835E6">
        <w:rPr>
          <w:rFonts w:ascii="Times New Roman" w:hAnsi="Times New Roman" w:cs="Times New Roman"/>
          <w:b/>
          <w:bCs/>
          <w:color w:val="000000"/>
          <w:szCs w:val="24"/>
        </w:rPr>
        <w:t>The broad aims of bachelor’s degree programme in Chemistry are:</w:t>
      </w:r>
    </w:p>
    <w:p w14:paraId="6C6050EA" w14:textId="11E098C8" w:rsidR="004E5235" w:rsidRPr="003835E6" w:rsidRDefault="004E5235" w:rsidP="004E5235">
      <w:p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The student graduating with the Degree B.Sc</w:t>
      </w:r>
      <w:r w:rsidR="006F40F5" w:rsidRPr="003835E6">
        <w:rPr>
          <w:rFonts w:ascii="Times New Roman" w:hAnsi="Times New Roman" w:cs="Times New Roman"/>
          <w:color w:val="000000"/>
          <w:szCs w:val="24"/>
        </w:rPr>
        <w:t>.</w:t>
      </w:r>
      <w:r w:rsidRPr="003835E6">
        <w:rPr>
          <w:rFonts w:ascii="Times New Roman" w:hAnsi="Times New Roman" w:cs="Times New Roman"/>
          <w:color w:val="000000"/>
          <w:szCs w:val="24"/>
        </w:rPr>
        <w:t xml:space="preserve"> (Honours/Research) in Chemistry should be </w:t>
      </w:r>
      <w:r w:rsidR="00164CC5" w:rsidRPr="003835E6">
        <w:rPr>
          <w:rFonts w:ascii="Times New Roman" w:hAnsi="Times New Roman" w:cs="Times New Roman"/>
          <w:color w:val="000000"/>
          <w:szCs w:val="24"/>
        </w:rPr>
        <w:t>able to understand</w:t>
      </w:r>
      <w:r w:rsidRPr="003835E6">
        <w:rPr>
          <w:rFonts w:ascii="Times New Roman" w:hAnsi="Times New Roman" w:cs="Times New Roman"/>
          <w:color w:val="000000"/>
          <w:szCs w:val="24"/>
        </w:rPr>
        <w:t>:</w:t>
      </w:r>
    </w:p>
    <w:p w14:paraId="460D167F"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Core competency:</w:t>
      </w:r>
      <w:r w:rsidRPr="003835E6">
        <w:rPr>
          <w:rFonts w:ascii="Times New Roman" w:hAnsi="Times New Roman" w:cs="Times New Roman"/>
          <w:color w:val="000000"/>
          <w:szCs w:val="24"/>
        </w:rPr>
        <w:t xml:space="preserve"> Students will acquire core competency in the subject Chemistry, and in allied subject areas.</w:t>
      </w:r>
    </w:p>
    <w:p w14:paraId="7F24D8C7"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Systematic and coherent understanding of the fundamental concepts in Physical chemistry, Organic Chemistry, Inorganic Chemistry, Analytical Chemistry, and all other related allied chemistry subjects.</w:t>
      </w:r>
    </w:p>
    <w:p w14:paraId="439D57E8" w14:textId="1064C121"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Students will be </w:t>
      </w:r>
      <w:r w:rsidR="00164CC5" w:rsidRPr="003835E6">
        <w:rPr>
          <w:rFonts w:ascii="Times New Roman" w:hAnsi="Times New Roman" w:cs="Times New Roman"/>
          <w:color w:val="000000"/>
          <w:szCs w:val="24"/>
        </w:rPr>
        <w:t>able to understand</w:t>
      </w:r>
      <w:r w:rsidRPr="003835E6">
        <w:rPr>
          <w:rFonts w:ascii="Times New Roman" w:hAnsi="Times New Roman" w:cs="Times New Roman"/>
          <w:color w:val="000000"/>
          <w:szCs w:val="24"/>
        </w:rPr>
        <w:t xml:space="preserve"> use the evidence based comparative chemistry approach to explain the chemical synthesis and analysis.</w:t>
      </w:r>
    </w:p>
    <w:p w14:paraId="064244D0" w14:textId="43D06011"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The students will be </w:t>
      </w:r>
      <w:r w:rsidR="00164CC5" w:rsidRPr="003835E6">
        <w:rPr>
          <w:rFonts w:ascii="Times New Roman" w:hAnsi="Times New Roman" w:cs="Times New Roman"/>
          <w:color w:val="000000"/>
          <w:szCs w:val="24"/>
        </w:rPr>
        <w:t>able to understand</w:t>
      </w:r>
      <w:r w:rsidRPr="003835E6">
        <w:rPr>
          <w:rFonts w:ascii="Times New Roman" w:hAnsi="Times New Roman" w:cs="Times New Roman"/>
          <w:color w:val="000000"/>
          <w:szCs w:val="24"/>
        </w:rPr>
        <w:t xml:space="preserve"> the characterization of materials.</w:t>
      </w:r>
    </w:p>
    <w:p w14:paraId="375697C2" w14:textId="2160DB7A"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Students will be </w:t>
      </w:r>
      <w:r w:rsidR="00164CC5" w:rsidRPr="003835E6">
        <w:rPr>
          <w:rFonts w:ascii="Times New Roman" w:hAnsi="Times New Roman" w:cs="Times New Roman"/>
          <w:color w:val="000000"/>
          <w:szCs w:val="24"/>
        </w:rPr>
        <w:t>able to understand</w:t>
      </w:r>
      <w:r w:rsidRPr="003835E6">
        <w:rPr>
          <w:rFonts w:ascii="Times New Roman" w:hAnsi="Times New Roman" w:cs="Times New Roman"/>
          <w:color w:val="000000"/>
          <w:szCs w:val="24"/>
        </w:rPr>
        <w:t xml:space="preserve"> the basic principle of equipment, instruments used in the chemistry laboratory.</w:t>
      </w:r>
    </w:p>
    <w:p w14:paraId="1008D029" w14:textId="6062B1ED"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Students will be </w:t>
      </w:r>
      <w:r w:rsidR="00164CC5" w:rsidRPr="003835E6">
        <w:rPr>
          <w:rFonts w:ascii="Times New Roman" w:hAnsi="Times New Roman" w:cs="Times New Roman"/>
          <w:color w:val="000000"/>
          <w:szCs w:val="24"/>
        </w:rPr>
        <w:t>able to understand</w:t>
      </w:r>
      <w:r w:rsidRPr="003835E6">
        <w:rPr>
          <w:rFonts w:ascii="Times New Roman" w:hAnsi="Times New Roman" w:cs="Times New Roman"/>
          <w:color w:val="000000"/>
          <w:szCs w:val="24"/>
        </w:rPr>
        <w:t xml:space="preserve"> demonstrate the experimental techniques and methods of their area of specialization in Chemistry.</w:t>
      </w:r>
    </w:p>
    <w:p w14:paraId="3D2670D6"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Disciplinary knowledge and skill:</w:t>
      </w:r>
      <w:r w:rsidRPr="003835E6">
        <w:rPr>
          <w:rFonts w:ascii="Times New Roman" w:hAnsi="Times New Roman" w:cs="Times New Roman"/>
          <w:color w:val="000000"/>
          <w:szCs w:val="24"/>
        </w:rPr>
        <w:t xml:space="preserve"> A graduate student are expected to be capable of demonstrating comprehensive knowledge and understanding of both theoretical and experimental/applied chemistry knowledge in various fields of interest like Analytical Chemistry, Physical Chemistry, Inorganic Chemistry, Organic Chemistry, Material Chemistry, etc. Further, the student will be capable of using of advanced instruments and related soft-wares for in-depth characterization of materials/chemical analysis and separation technology.</w:t>
      </w:r>
    </w:p>
    <w:p w14:paraId="06C3A793"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Skilled communicator:</w:t>
      </w:r>
      <w:r w:rsidRPr="003835E6">
        <w:rPr>
          <w:rFonts w:ascii="Times New Roman" w:hAnsi="Times New Roman" w:cs="Times New Roman"/>
          <w:color w:val="000000"/>
          <w:szCs w:val="24"/>
        </w:rPr>
        <w:t xml:space="preserve"> The course curriculum incorporates basics and advanced training in order to make a graduate student capable of expressing the subject through technical writing as well as through oral presentation.</w:t>
      </w:r>
    </w:p>
    <w:p w14:paraId="1B00601C"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Critical thinker and problem solver:</w:t>
      </w:r>
      <w:r w:rsidRPr="003835E6">
        <w:rPr>
          <w:rFonts w:ascii="Times New Roman" w:hAnsi="Times New Roman" w:cs="Times New Roman"/>
          <w:color w:val="000000"/>
          <w:szCs w:val="24"/>
        </w:rPr>
        <w:t xml:space="preserve"> The course curriculum also includes components that can be helpful to graduate students to develop critical thinking ability by way of solving problems/numerical using basic chemistry knowledge and concepts.</w:t>
      </w:r>
    </w:p>
    <w:p w14:paraId="7873E45D"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color w:val="000000"/>
          <w:szCs w:val="24"/>
        </w:rPr>
        <w:t>Sense of inquiry: It is expected that the course curriculum will develop an inquisitive characteristic among the students through appropriate questions, planning and reporting experimental investigation.</w:t>
      </w:r>
    </w:p>
    <w:p w14:paraId="110CCDF5"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Team player:</w:t>
      </w:r>
      <w:r w:rsidRPr="003835E6">
        <w:rPr>
          <w:rFonts w:ascii="Times New Roman" w:hAnsi="Times New Roman" w:cs="Times New Roman"/>
          <w:color w:val="000000"/>
          <w:szCs w:val="24"/>
        </w:rPr>
        <w:t xml:space="preserve"> The course curriculum has been designed to provide opportunity to act as team player by contributing in laboratory, field-based situation and industry.</w:t>
      </w:r>
    </w:p>
    <w:p w14:paraId="3345E162"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Skilled project manager:</w:t>
      </w:r>
      <w:r w:rsidRPr="003835E6">
        <w:rPr>
          <w:rFonts w:ascii="Times New Roman" w:hAnsi="Times New Roman" w:cs="Times New Roman"/>
          <w:color w:val="000000"/>
          <w:szCs w:val="24"/>
        </w:rPr>
        <w:t xml:space="preserve"> The course curriculum has been designed in such a manner as to enabling a graduate student to become a skilled project manager by acquiring knowledge about chemistry project management, writing, planning, study of ethical standards and rules and regulations pertaining to scientific project operation.</w:t>
      </w:r>
    </w:p>
    <w:p w14:paraId="1AE43AFB"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Digitally literate: </w:t>
      </w:r>
      <w:r w:rsidRPr="003835E6">
        <w:rPr>
          <w:rFonts w:ascii="Times New Roman" w:hAnsi="Times New Roman" w:cs="Times New Roman"/>
          <w:color w:val="000000"/>
          <w:szCs w:val="24"/>
        </w:rPr>
        <w:t>The course curriculum has been so designed to impart a good working knowledge in understanding and carrying out data analysis, use of library search tools, and use of chemical simulation software and related computational work.</w:t>
      </w:r>
    </w:p>
    <w:p w14:paraId="40B76282"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Ethical awareness/reasoning:</w:t>
      </w:r>
      <w:r w:rsidRPr="003835E6">
        <w:rPr>
          <w:rFonts w:ascii="Times New Roman" w:hAnsi="Times New Roman" w:cs="Times New Roman"/>
          <w:color w:val="000000"/>
          <w:szCs w:val="24"/>
        </w:rPr>
        <w:t xml:space="preserve"> A graduate student requires to understand and develop ethical awareness/reasoning which the course curriculum adequately provide.</w:t>
      </w:r>
    </w:p>
    <w:p w14:paraId="564AFF53" w14:textId="77777777" w:rsidR="004E5235" w:rsidRPr="003835E6" w:rsidRDefault="004E5235" w:rsidP="00514E01">
      <w:pPr>
        <w:pStyle w:val="ListParagraph"/>
        <w:numPr>
          <w:ilvl w:val="0"/>
          <w:numId w:val="11"/>
        </w:numPr>
        <w:spacing w:after="160" w:line="256"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Lifelong learner:</w:t>
      </w:r>
      <w:r w:rsidRPr="003835E6">
        <w:rPr>
          <w:rFonts w:ascii="Times New Roman" w:hAnsi="Times New Roman" w:cs="Times New Roman"/>
          <w:color w:val="000000"/>
          <w:szCs w:val="24"/>
        </w:rPr>
        <w:t xml:space="preserve"> The course curriculum is designed to inculcate a habit of learning continuously through use of advanced ICT technique and other available techniques/books/journals for personal academic growth as well as for increasing employability opportunity.</w:t>
      </w:r>
    </w:p>
    <w:p w14:paraId="0C1E6A73" w14:textId="77777777" w:rsidR="003835E6" w:rsidRDefault="003835E6">
      <w:pPr>
        <w:spacing w:after="160" w:line="259" w:lineRule="auto"/>
        <w:rPr>
          <w:rStyle w:val="Heading3Char"/>
          <w:b w:val="0"/>
          <w:bCs w:val="0"/>
          <w:sz w:val="24"/>
          <w:szCs w:val="24"/>
        </w:rPr>
      </w:pPr>
      <w:bookmarkStart w:id="126" w:name="_Toc133323107"/>
      <w:bookmarkStart w:id="127" w:name="_Toc133325716"/>
      <w:bookmarkStart w:id="128" w:name="_Toc133325790"/>
      <w:bookmarkStart w:id="129" w:name="_Toc133399419"/>
      <w:bookmarkStart w:id="130" w:name="_Toc133399486"/>
      <w:r>
        <w:rPr>
          <w:rStyle w:val="Heading3Char"/>
          <w:b w:val="0"/>
          <w:bCs w:val="0"/>
          <w:sz w:val="24"/>
          <w:szCs w:val="24"/>
        </w:rPr>
        <w:br w:type="page"/>
      </w:r>
    </w:p>
    <w:p w14:paraId="2834F97C" w14:textId="4F62608A"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31" w:name="_Toc140992062"/>
      <w:r w:rsidRPr="0030133D">
        <w:rPr>
          <w:rStyle w:val="Heading3Char"/>
          <w:b w:val="0"/>
          <w:bCs w:val="0"/>
          <w:sz w:val="24"/>
          <w:szCs w:val="24"/>
        </w:rPr>
        <w:lastRenderedPageBreak/>
        <w:t>SEMESTER WISE COURSES IN CHEMISTRY MAJOR-1 FOR FYUGP</w:t>
      </w:r>
      <w:bookmarkEnd w:id="126"/>
      <w:bookmarkEnd w:id="127"/>
      <w:bookmarkEnd w:id="128"/>
      <w:bookmarkEnd w:id="129"/>
      <w:bookmarkEnd w:id="130"/>
      <w:bookmarkEnd w:id="131"/>
      <w:r w:rsidRPr="00A3250A">
        <w:rPr>
          <w:rFonts w:ascii="Times New Roman" w:eastAsia="Calibri" w:hAnsi="Times New Roman" w:cs="Times New Roman"/>
          <w:color w:val="000000" w:themeColor="text1"/>
          <w:szCs w:val="32"/>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32" w:name="_Toc133323108"/>
      <w:bookmarkStart w:id="133" w:name="_Toc133325717"/>
      <w:bookmarkStart w:id="134" w:name="_Toc133325791"/>
      <w:bookmarkStart w:id="135" w:name="_Toc133399420"/>
      <w:bookmarkStart w:id="136" w:name="_Toc133399487"/>
      <w:bookmarkStart w:id="137" w:name="_Toc140992063"/>
      <w:r w:rsidRPr="003F07AF">
        <w:rPr>
          <w:sz w:val="24"/>
          <w:szCs w:val="24"/>
          <w:lang w:val="en-IN"/>
        </w:rPr>
        <w:t>Table 7: Semester wise Examination Structure in Discipline Courses:</w:t>
      </w:r>
      <w:bookmarkEnd w:id="132"/>
      <w:bookmarkEnd w:id="133"/>
      <w:bookmarkEnd w:id="134"/>
      <w:bookmarkEnd w:id="135"/>
      <w:bookmarkEnd w:id="136"/>
      <w:bookmarkEnd w:id="137"/>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5876D4">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5876D4">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1969D9" w14:paraId="21A9826B" w14:textId="77777777" w:rsidTr="005876D4">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1969D9" w:rsidRDefault="001969D9" w:rsidP="001969D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764DDCA0"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Atomic Structure, Chemical Bonding &amp; Redox Reactions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648BD129" w14:textId="77777777" w:rsidTr="005876D4">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1969D9" w:rsidRDefault="001969D9" w:rsidP="001969D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735522BF" w:rsidR="001969D9" w:rsidRPr="002D2B23" w:rsidRDefault="001969D9" w:rsidP="001969D9">
            <w:pPr>
              <w:spacing w:after="0" w:line="240" w:lineRule="auto"/>
              <w:rPr>
                <w:rFonts w:ascii="Calibri" w:eastAsia="Calibri" w:hAnsi="Calibri" w:cs="Mangal"/>
                <w:szCs w:val="18"/>
              </w:rPr>
            </w:pPr>
            <w:r w:rsidRPr="002D2B23">
              <w:rPr>
                <w:rFonts w:ascii="Times New Roman" w:eastAsia="Calibri" w:hAnsi="Times New Roman" w:cs="Times New Roman"/>
                <w:szCs w:val="18"/>
              </w:rPr>
              <w:t>Organic Basics and Hydrocarbons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754FACCD" w14:textId="77777777" w:rsidTr="005876D4">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1969D9" w:rsidRDefault="001969D9" w:rsidP="001969D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6D82FF87"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b/>
                <w:szCs w:val="18"/>
              </w:rPr>
              <w:t>Practical-I</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1969D9" w14:paraId="176D51FA" w14:textId="77777777" w:rsidTr="005876D4">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1969D9" w:rsidRDefault="001969D9" w:rsidP="001969D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55FCAAD5" w:rsidR="001969D9" w:rsidRPr="002D2B23" w:rsidRDefault="001969D9" w:rsidP="007F36B9">
            <w:pPr>
              <w:spacing w:after="0" w:line="240" w:lineRule="auto"/>
              <w:rPr>
                <w:rFonts w:ascii="Calibri" w:eastAsia="Calibri" w:hAnsi="Calibri" w:cs="Mangal"/>
                <w:szCs w:val="18"/>
              </w:rPr>
            </w:pPr>
            <w:r w:rsidRPr="002D2B23">
              <w:rPr>
                <w:rFonts w:ascii="Times New Roman" w:eastAsia="Calibri" w:hAnsi="Times New Roman" w:cs="Times New Roman"/>
                <w:szCs w:val="18"/>
              </w:rPr>
              <w:t xml:space="preserve">States of Matter &amp; </w:t>
            </w:r>
            <w:r w:rsidR="007F36B9">
              <w:rPr>
                <w:rFonts w:ascii="Times New Roman" w:eastAsia="Calibri" w:hAnsi="Times New Roman" w:cs="Times New Roman"/>
                <w:szCs w:val="18"/>
              </w:rPr>
              <w:t xml:space="preserve">Concept of </w:t>
            </w:r>
            <w:r w:rsidRPr="002D2B23">
              <w:rPr>
                <w:rFonts w:ascii="Times New Roman" w:eastAsia="Calibri" w:hAnsi="Times New Roman" w:cs="Times New Roman"/>
                <w:szCs w:val="18"/>
              </w:rPr>
              <w:t>Equilibria</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17F3A0C9" w14:textId="77777777" w:rsidTr="005876D4">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1969D9" w:rsidRDefault="001969D9" w:rsidP="001969D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37A2E36C"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b/>
                <w:szCs w:val="18"/>
              </w:rPr>
              <w:t xml:space="preserve">Practical-II </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1969D9" w14:paraId="59463C56" w14:textId="77777777" w:rsidTr="005876D4">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1969D9" w:rsidRDefault="001969D9" w:rsidP="001969D9">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129B1400" w:rsidR="001969D9" w:rsidRPr="002D2B23" w:rsidRDefault="001969D9" w:rsidP="001969D9">
            <w:pPr>
              <w:spacing w:after="0" w:line="240" w:lineRule="auto"/>
              <w:rPr>
                <w:rFonts w:ascii="Calibri" w:eastAsia="Calibri" w:hAnsi="Calibri" w:cs="Mangal"/>
                <w:szCs w:val="18"/>
              </w:rPr>
            </w:pPr>
            <w:r w:rsidRPr="002D2B23">
              <w:rPr>
                <w:rFonts w:ascii="Times New Roman" w:eastAsia="Calibri" w:hAnsi="Times New Roman" w:cs="Times New Roman"/>
                <w:szCs w:val="18"/>
              </w:rPr>
              <w:t>Functional Groups Containing X, O, S &amp; N</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137A8E60" w14:textId="77777777" w:rsidTr="005876D4">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1969D9" w:rsidRDefault="001969D9" w:rsidP="001969D9">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5992356F" w14:textId="1527AD30" w:rsidR="001969D9" w:rsidRPr="002D2B23" w:rsidRDefault="00FD4F92" w:rsidP="001969D9">
            <w:pPr>
              <w:spacing w:after="0" w:line="240" w:lineRule="auto"/>
              <w:rPr>
                <w:rFonts w:ascii="Times New Roman" w:eastAsia="Calibri" w:hAnsi="Times New Roman" w:cs="Times New Roman"/>
                <w:szCs w:val="18"/>
              </w:rPr>
            </w:pPr>
            <w:r>
              <w:rPr>
                <w:rFonts w:ascii="Times New Roman" w:eastAsia="Calibri" w:hAnsi="Times New Roman" w:cs="Times New Roman"/>
                <w:szCs w:val="18"/>
              </w:rPr>
              <w:t>s, p, d, f-block</w:t>
            </w:r>
            <w:r w:rsidR="001969D9" w:rsidRPr="002D2B23">
              <w:rPr>
                <w:rFonts w:ascii="Times New Roman" w:eastAsia="Calibri" w:hAnsi="Times New Roman" w:cs="Times New Roman"/>
                <w:szCs w:val="18"/>
              </w:rPr>
              <w:t xml:space="preserve"> Elements &amp; </w:t>
            </w:r>
          </w:p>
          <w:p w14:paraId="109BF777" w14:textId="5918DAFC"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 xml:space="preserve">Coordination Chemistry </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16E8A7C5" w14:textId="77777777" w:rsidTr="005876D4">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1969D9" w:rsidRDefault="001969D9" w:rsidP="001969D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1969D9" w:rsidRDefault="001969D9" w:rsidP="001969D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73B7B555" w:rsidR="001969D9" w:rsidRPr="002D2B23" w:rsidRDefault="001969D9" w:rsidP="001969D9">
            <w:pPr>
              <w:spacing w:after="0" w:line="240" w:lineRule="auto"/>
              <w:rPr>
                <w:rFonts w:ascii="Calibri" w:eastAsia="Calibri" w:hAnsi="Calibri" w:cs="Mangal"/>
                <w:szCs w:val="18"/>
              </w:rPr>
            </w:pPr>
            <w:r w:rsidRPr="002D2B23">
              <w:rPr>
                <w:rFonts w:ascii="Times New Roman" w:eastAsia="Calibri" w:hAnsi="Times New Roman" w:cs="Times New Roman"/>
                <w:b/>
                <w:szCs w:val="18"/>
              </w:rPr>
              <w:t>Practical-III</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77777777" w:rsidR="001969D9" w:rsidRDefault="001969D9" w:rsidP="001969D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1969D9" w14:paraId="0F576D79" w14:textId="77777777" w:rsidTr="005876D4">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49F178FF" w:rsidR="001969D9" w:rsidRPr="002D2B23" w:rsidRDefault="001969D9" w:rsidP="001969D9">
            <w:pPr>
              <w:spacing w:after="0" w:line="240" w:lineRule="auto"/>
              <w:rPr>
                <w:rFonts w:ascii="Calibri" w:eastAsia="Calibri" w:hAnsi="Calibri" w:cs="Mangal"/>
                <w:szCs w:val="18"/>
              </w:rPr>
            </w:pPr>
            <w:r w:rsidRPr="002D2B23">
              <w:rPr>
                <w:rFonts w:ascii="Times New Roman" w:eastAsia="Calibri" w:hAnsi="Times New Roman" w:cs="Times New Roman"/>
                <w:szCs w:val="18"/>
              </w:rPr>
              <w:t>Chemical Thermodynamics &amp; Applications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13007FF5" w14:textId="77777777" w:rsidTr="005876D4">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6E91329A"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Reaction Mechanisms in Organic Chemistry</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4092F092" w14:textId="77777777" w:rsidTr="005876D4">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1969D9" w:rsidRDefault="001969D9" w:rsidP="001969D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1D7E1E1D" w:rsidR="001969D9" w:rsidRPr="002D2B23" w:rsidRDefault="001969D9" w:rsidP="001969D9">
            <w:pPr>
              <w:spacing w:after="0" w:line="240" w:lineRule="auto"/>
              <w:rPr>
                <w:rFonts w:ascii="Calibri" w:eastAsia="Calibri" w:hAnsi="Calibri" w:cs="Mangal"/>
                <w:szCs w:val="18"/>
              </w:rPr>
            </w:pPr>
            <w:r w:rsidRPr="002D2B23">
              <w:rPr>
                <w:rFonts w:ascii="Times New Roman" w:eastAsia="Calibri" w:hAnsi="Times New Roman" w:cs="Times New Roman"/>
                <w:b/>
                <w:szCs w:val="18"/>
              </w:rPr>
              <w:t>Practical-IV</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1969D9" w14:paraId="42598B74" w14:textId="77777777" w:rsidTr="005876D4">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22459FD2" w:rsidR="001969D9" w:rsidRPr="002D2B23" w:rsidRDefault="001969D9" w:rsidP="001969D9">
            <w:pPr>
              <w:spacing w:after="0" w:line="240" w:lineRule="auto"/>
              <w:rPr>
                <w:rFonts w:ascii="Calibri" w:eastAsia="Calibri" w:hAnsi="Calibri" w:cs="Mangal"/>
                <w:szCs w:val="18"/>
              </w:rPr>
            </w:pPr>
            <w:r w:rsidRPr="002D2B23">
              <w:rPr>
                <w:rFonts w:ascii="Times New Roman" w:eastAsia="Calibri" w:hAnsi="Times New Roman" w:cs="Times New Roman"/>
                <w:szCs w:val="18"/>
              </w:rPr>
              <w:t xml:space="preserve">Analytical Chemistry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4B3F0FD8" w14:textId="77777777" w:rsidTr="005876D4">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665B05E3"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Phase Equilibria</w:t>
            </w:r>
            <w:r w:rsidR="00830722">
              <w:rPr>
                <w:rFonts w:ascii="Times New Roman" w:eastAsia="Calibri" w:hAnsi="Times New Roman" w:cs="Times New Roman"/>
                <w:szCs w:val="18"/>
              </w:rPr>
              <w:t>,</w:t>
            </w:r>
            <w:r w:rsidR="00830722">
              <w:rPr>
                <w:rFonts w:eastAsia="Calibri"/>
                <w:szCs w:val="18"/>
              </w:rPr>
              <w:t xml:space="preserve"> </w:t>
            </w:r>
            <w:r w:rsidRPr="002D2B23">
              <w:rPr>
                <w:rFonts w:ascii="Times New Roman" w:eastAsia="Calibri" w:hAnsi="Times New Roman" w:cs="Times New Roman"/>
                <w:szCs w:val="18"/>
              </w:rPr>
              <w:t>Chemical Kinetic</w:t>
            </w:r>
            <w:r w:rsidRPr="00830722">
              <w:rPr>
                <w:rFonts w:ascii="Times New Roman" w:eastAsia="Calibri" w:hAnsi="Times New Roman" w:cs="Times New Roman"/>
                <w:szCs w:val="18"/>
              </w:rPr>
              <w:t>s</w:t>
            </w:r>
            <w:r w:rsidR="00830722" w:rsidRPr="00830722">
              <w:rPr>
                <w:rFonts w:ascii="Times New Roman" w:eastAsia="Calibri" w:hAnsi="Times New Roman" w:cs="Times New Roman"/>
                <w:szCs w:val="18"/>
              </w:rPr>
              <w:t xml:space="preserve"> &amp; Surface Chemistry</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4A005845" w14:textId="77777777" w:rsidTr="005876D4">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76B214F8"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Organometallic and Bioinorganic Chemistry</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5021D696" w14:textId="77777777" w:rsidTr="005876D4">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1969D9" w:rsidRDefault="001969D9" w:rsidP="001969D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00F2FBAC"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b/>
                <w:szCs w:val="18"/>
              </w:rPr>
              <w:t>Practical-V</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1969D9" w14:paraId="3975220A" w14:textId="77777777" w:rsidTr="005876D4">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147F50DE" w14:textId="17A1BB3D" w:rsidR="001969D9" w:rsidRPr="002D2B23" w:rsidRDefault="001969D9" w:rsidP="001969D9">
            <w:pPr>
              <w:tabs>
                <w:tab w:val="left" w:pos="420"/>
              </w:tabs>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 xml:space="preserve">Electrochemistry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236F9906" w14:textId="77777777" w:rsidTr="005876D4">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2B24222A" w:rsidR="001969D9" w:rsidRPr="002D2B23" w:rsidRDefault="001969D9" w:rsidP="001969D9">
            <w:pPr>
              <w:tabs>
                <w:tab w:val="left" w:pos="420"/>
              </w:tabs>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Polymer &amp; Materials Chemistry</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767FB738" w14:textId="77777777" w:rsidTr="005876D4">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E3EAA55" w14:textId="77777777" w:rsidR="001969D9" w:rsidRPr="002D2B23" w:rsidRDefault="001969D9" w:rsidP="001969D9">
            <w:pPr>
              <w:tabs>
                <w:tab w:val="left" w:pos="420"/>
              </w:tabs>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 xml:space="preserve">Reaction Mechanisms &amp; </w:t>
            </w:r>
          </w:p>
          <w:p w14:paraId="289A9741" w14:textId="35193EA5" w:rsidR="001969D9" w:rsidRPr="002D2B23" w:rsidRDefault="001969D9" w:rsidP="001969D9">
            <w:pPr>
              <w:tabs>
                <w:tab w:val="left" w:pos="420"/>
              </w:tabs>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 xml:space="preserve">Electronic Spectra in Inorganic Chemistry   </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374E00C1" w14:textId="77777777" w:rsidTr="005876D4">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1969D9" w:rsidRDefault="001969D9" w:rsidP="001969D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663E1CC3" w14:textId="1ECB1B65" w:rsidR="001969D9" w:rsidRPr="002D2B23" w:rsidRDefault="001969D9" w:rsidP="001969D9">
            <w:pPr>
              <w:spacing w:after="0" w:line="240" w:lineRule="auto"/>
              <w:rPr>
                <w:rFonts w:ascii="Calibri" w:eastAsia="Calibri" w:hAnsi="Calibri" w:cs="Mangal"/>
                <w:szCs w:val="18"/>
              </w:rPr>
            </w:pPr>
            <w:r w:rsidRPr="002D2B23">
              <w:rPr>
                <w:rFonts w:ascii="Times New Roman" w:eastAsia="Calibri" w:hAnsi="Times New Roman" w:cs="Times New Roman"/>
                <w:b/>
                <w:szCs w:val="18"/>
              </w:rPr>
              <w:t>Practical-VI</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1969D9" w14:paraId="0F9B60E1" w14:textId="77777777" w:rsidTr="005876D4">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1969D9" w:rsidRDefault="001969D9" w:rsidP="001969D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31E83846" w14:textId="5D130081" w:rsidR="001969D9" w:rsidRPr="002D2B23" w:rsidRDefault="001969D9" w:rsidP="001969D9">
            <w:pPr>
              <w:tabs>
                <w:tab w:val="left" w:pos="420"/>
              </w:tabs>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 xml:space="preserve">Molecular Spectroscopy &amp; Photochemistry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30494D96" w14:textId="77777777" w:rsidTr="005876D4">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1969D9" w:rsidRDefault="001969D9" w:rsidP="001969D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424A2B85" w14:textId="5AC7DC55"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Quantum &amp; Nanochemistry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0B3C900B" w14:textId="77777777" w:rsidTr="005876D4">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1969D9" w:rsidRDefault="001969D9" w:rsidP="001969D9">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6D2871D8" w14:textId="3AD2BEB4" w:rsidR="001969D9" w:rsidRPr="002D2B23" w:rsidRDefault="001969D9" w:rsidP="001969D9">
            <w:pPr>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Heterocyclics &amp; Biomolecules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40AC4B60" w14:textId="77777777" w:rsidTr="005876D4">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1969D9" w:rsidRDefault="001969D9" w:rsidP="001969D9">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2FEBF626" w:rsidR="001969D9" w:rsidRPr="007F1D1B" w:rsidRDefault="001969D9" w:rsidP="001969D9">
            <w:pPr>
              <w:spacing w:after="0" w:line="240" w:lineRule="auto"/>
              <w:rPr>
                <w:rFonts w:ascii="Times New Roman" w:eastAsia="Calibri" w:hAnsi="Times New Roman" w:cs="Times New Roman"/>
                <w:color w:val="000000"/>
                <w:szCs w:val="18"/>
              </w:rPr>
            </w:pPr>
            <w:r w:rsidRPr="007F1D1B">
              <w:rPr>
                <w:rFonts w:ascii="Times New Roman" w:eastAsia="Calibri" w:hAnsi="Times New Roman" w:cs="Times New Roman"/>
                <w:b/>
                <w:color w:val="000000"/>
                <w:szCs w:val="18"/>
              </w:rPr>
              <w:t>Practical-V</w:t>
            </w:r>
            <w:r>
              <w:rPr>
                <w:rFonts w:ascii="Times New Roman" w:eastAsia="Calibri" w:hAnsi="Times New Roman" w:cs="Times New Roman"/>
                <w:b/>
                <w:color w:val="000000"/>
                <w:szCs w:val="18"/>
              </w:rPr>
              <w:t>II</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1969D9" w14:paraId="60A2085E" w14:textId="77777777" w:rsidTr="005876D4">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1969D9" w:rsidRDefault="001969D9" w:rsidP="001969D9">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44A7F71D" w:rsidR="001969D9" w:rsidRPr="007F1D1B" w:rsidRDefault="001969D9" w:rsidP="001969D9">
            <w:pPr>
              <w:spacing w:after="0" w:line="240" w:lineRule="auto"/>
              <w:rPr>
                <w:rFonts w:ascii="Times New Roman" w:eastAsia="Calibri" w:hAnsi="Times New Roman" w:cs="Times New Roman"/>
                <w:color w:val="000000"/>
                <w:szCs w:val="18"/>
              </w:rPr>
            </w:pPr>
            <w:r w:rsidRPr="007F1D1B">
              <w:rPr>
                <w:rFonts w:ascii="Times New Roman" w:eastAsia="Calibri" w:hAnsi="Times New Roman" w:cs="Times New Roman"/>
                <w:color w:val="000000"/>
                <w:szCs w:val="18"/>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1969D9" w14:paraId="4E6571FE" w14:textId="77777777" w:rsidTr="005876D4">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1969D9" w:rsidRDefault="001969D9" w:rsidP="001969D9">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393E28E6" w:rsidR="001969D9" w:rsidRPr="007F1D1B" w:rsidRDefault="001969D9" w:rsidP="001969D9">
            <w:pPr>
              <w:tabs>
                <w:tab w:val="left" w:pos="420"/>
              </w:tabs>
              <w:spacing w:after="0" w:line="240" w:lineRule="auto"/>
              <w:rPr>
                <w:rFonts w:ascii="Times New Roman" w:eastAsia="Calibri" w:hAnsi="Times New Roman" w:cs="Times New Roman"/>
                <w:color w:val="000000"/>
                <w:szCs w:val="18"/>
              </w:rPr>
            </w:pPr>
            <w:r w:rsidRPr="007F1D1B">
              <w:rPr>
                <w:rFonts w:ascii="Times New Roman" w:eastAsia="Calibri" w:hAnsi="Times New Roman" w:cs="Times New Roman"/>
                <w:szCs w:val="18"/>
              </w:rPr>
              <w:t xml:space="preserve">Project Dissertation/ </w:t>
            </w:r>
            <w:r w:rsidRPr="007F1D1B">
              <w:rPr>
                <w:rFonts w:ascii="Times New Roman" w:eastAsia="Calibri" w:hAnsi="Times New Roman" w:cs="Times New Roman"/>
                <w:color w:val="000000"/>
                <w:szCs w:val="18"/>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1969D9" w14:paraId="4BD15F04" w14:textId="77777777" w:rsidTr="005876D4">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1969D9" w:rsidRDefault="001969D9" w:rsidP="001969D9">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1969D9" w:rsidRDefault="001969D9" w:rsidP="001969D9">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1969D9" w:rsidRDefault="001969D9" w:rsidP="001969D9">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1969D9" w:rsidRDefault="001969D9" w:rsidP="001969D9">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1969D9" w:rsidRDefault="001969D9" w:rsidP="001969D9">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1969D9" w:rsidRDefault="001969D9" w:rsidP="001969D9">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1969D9" w:rsidRDefault="001969D9" w:rsidP="001969D9">
            <w:pPr>
              <w:tabs>
                <w:tab w:val="left" w:pos="420"/>
              </w:tabs>
              <w:spacing w:after="0" w:line="240" w:lineRule="auto"/>
              <w:jc w:val="center"/>
              <w:rPr>
                <w:rFonts w:ascii="Times New Roman" w:eastAsia="Calibri" w:hAnsi="Times New Roman" w:cs="Times New Roman"/>
                <w:b/>
                <w:color w:val="000000"/>
                <w:sz w:val="24"/>
                <w:szCs w:val="24"/>
              </w:rPr>
            </w:pPr>
          </w:p>
        </w:tc>
      </w:tr>
    </w:tbl>
    <w:p w14:paraId="0C371D1D" w14:textId="77777777" w:rsidR="00444A9E" w:rsidRPr="003F07AF" w:rsidRDefault="00444A9E" w:rsidP="00444A9E">
      <w:pPr>
        <w:pStyle w:val="Heading3"/>
        <w:rPr>
          <w:sz w:val="24"/>
          <w:szCs w:val="24"/>
          <w:lang w:val="en-IN"/>
        </w:rPr>
      </w:pPr>
      <w:bookmarkStart w:id="138" w:name="_Toc133559148"/>
      <w:bookmarkStart w:id="139" w:name="_Toc140992064"/>
      <w:bookmarkStart w:id="140" w:name="_Toc133323109"/>
      <w:bookmarkStart w:id="141" w:name="_Toc133325718"/>
      <w:bookmarkStart w:id="142" w:name="_Toc133325792"/>
      <w:bookmarkStart w:id="143" w:name="_Toc133399421"/>
      <w:bookmarkStart w:id="144" w:name="_Toc133399488"/>
      <w:r w:rsidRPr="003F07AF">
        <w:rPr>
          <w:sz w:val="24"/>
          <w:szCs w:val="24"/>
          <w:lang w:val="en-IN"/>
        </w:rPr>
        <w:lastRenderedPageBreak/>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38"/>
      <w:bookmarkEnd w:id="139"/>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5BB668AB" w:rsidR="00444A9E" w:rsidRPr="00837426" w:rsidRDefault="00837426" w:rsidP="00D70591">
            <w:pPr>
              <w:spacing w:after="0" w:line="240" w:lineRule="auto"/>
              <w:jc w:val="center"/>
              <w:rPr>
                <w:rFonts w:ascii="Times New Roman" w:eastAsia="Calibri" w:hAnsi="Times New Roman" w:cs="Times New Roman"/>
                <w:color w:val="000000"/>
              </w:rPr>
            </w:pPr>
            <w:r w:rsidRPr="00837426">
              <w:rPr>
                <w:rFonts w:ascii="Times New Roman" w:eastAsia="Calibri" w:hAnsi="Times New Roman" w:cs="Times New Roman"/>
                <w:b/>
                <w:bCs/>
                <w:color w:val="000000"/>
              </w:rPr>
              <w:t>Skill Enhancement</w:t>
            </w:r>
            <w:r w:rsidR="00444A9E" w:rsidRPr="00837426">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837426" w:rsidRDefault="00444A9E" w:rsidP="00D70591">
            <w:pPr>
              <w:spacing w:after="0" w:line="240" w:lineRule="auto"/>
              <w:jc w:val="center"/>
              <w:rPr>
                <w:rFonts w:ascii="Times New Roman" w:eastAsia="Calibri" w:hAnsi="Times New Roman" w:cs="Times New Roman"/>
                <w:b/>
                <w:bCs/>
                <w:color w:val="000000"/>
              </w:rPr>
            </w:pPr>
            <w:r w:rsidRPr="00837426">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444A9E"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50EB2C07" w:rsidR="00444A9E" w:rsidRPr="002D2B23" w:rsidRDefault="002D2B23" w:rsidP="00D70591">
            <w:pPr>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Fuel &amp; Pharmaceutical Chemistry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215C422B" w:rsidR="00444A9E" w:rsidRPr="002D2B23" w:rsidRDefault="006B328E" w:rsidP="00D70591">
            <w:pPr>
              <w:spacing w:after="0" w:line="240" w:lineRule="auto"/>
              <w:rPr>
                <w:rFonts w:ascii="Times New Roman" w:eastAsia="Calibri" w:hAnsi="Times New Roman" w:cs="Times New Roman"/>
                <w:szCs w:val="18"/>
              </w:rPr>
            </w:pPr>
            <w:r w:rsidRPr="002D2B23">
              <w:rPr>
                <w:rFonts w:ascii="Times New Roman" w:eastAsia="Calibri" w:hAnsi="Times New Roman" w:cs="Times New Roman"/>
                <w:szCs w:val="18"/>
              </w:rPr>
              <w:t>Green</w:t>
            </w:r>
            <w:r w:rsidR="007F1D1B" w:rsidRPr="002D2B23">
              <w:rPr>
                <w:rFonts w:ascii="Times New Roman" w:eastAsia="Calibri" w:hAnsi="Times New Roman" w:cs="Times New Roman"/>
                <w:szCs w:val="18"/>
              </w:rPr>
              <w:t xml:space="preserve"> Chemistry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2EAE9AD5" w:rsidR="00444A9E" w:rsidRPr="007F1D1B" w:rsidRDefault="007F1D1B" w:rsidP="00D70591">
            <w:pPr>
              <w:spacing w:after="0" w:line="240" w:lineRule="auto"/>
              <w:rPr>
                <w:rFonts w:ascii="Times New Roman" w:eastAsia="Calibri" w:hAnsi="Times New Roman" w:cs="Times New Roman"/>
                <w:color w:val="000000"/>
                <w:szCs w:val="18"/>
              </w:rPr>
            </w:pPr>
            <w:r w:rsidRPr="007F1D1B">
              <w:rPr>
                <w:rFonts w:ascii="Times New Roman" w:eastAsia="Calibri" w:hAnsi="Times New Roman" w:cs="Times New Roman"/>
                <w:color w:val="000000"/>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25F68BCC" w:rsidR="00444A9E" w:rsidRDefault="00617DA9" w:rsidP="00617DA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2081A9B3" w:rsidR="00444A9E" w:rsidRDefault="00617DA9" w:rsidP="00617DA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444A9E" w:rsidRDefault="00444A9E" w:rsidP="00D70591">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444A9E" w:rsidRDefault="00444A9E" w:rsidP="00D70591">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444A9E" w:rsidRDefault="00444A9E" w:rsidP="00D7059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45" w:name="_Toc140992065"/>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40"/>
      <w:bookmarkEnd w:id="141"/>
      <w:bookmarkEnd w:id="142"/>
      <w:bookmarkEnd w:id="143"/>
      <w:bookmarkEnd w:id="144"/>
      <w:bookmarkEnd w:id="145"/>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3037C195" w:rsidR="00A3250A" w:rsidRPr="00837426" w:rsidRDefault="00A3250A" w:rsidP="00837426">
            <w:pPr>
              <w:spacing w:after="0" w:line="240" w:lineRule="auto"/>
              <w:jc w:val="center"/>
              <w:rPr>
                <w:rFonts w:ascii="Times New Roman" w:eastAsia="Calibri" w:hAnsi="Times New Roman" w:cs="Times New Roman"/>
                <w:color w:val="000000"/>
              </w:rPr>
            </w:pPr>
            <w:r w:rsidRPr="00837426">
              <w:rPr>
                <w:rFonts w:ascii="Times New Roman" w:eastAsia="Calibri" w:hAnsi="Times New Roman" w:cs="Times New Roman"/>
                <w:b/>
                <w:bCs/>
                <w:color w:val="000000"/>
              </w:rPr>
              <w:t>Minor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837426" w:rsidRDefault="00A3250A" w:rsidP="00057DEE">
            <w:pPr>
              <w:spacing w:after="0" w:line="240" w:lineRule="auto"/>
              <w:jc w:val="center"/>
              <w:rPr>
                <w:rFonts w:ascii="Times New Roman" w:eastAsia="Calibri" w:hAnsi="Times New Roman" w:cs="Times New Roman"/>
                <w:b/>
                <w:bCs/>
                <w:color w:val="000000"/>
              </w:rPr>
            </w:pPr>
            <w:r w:rsidRPr="00837426">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4535BF"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4535BF" w:rsidRDefault="004535BF" w:rsidP="004535BF">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4535BF" w:rsidRDefault="004535BF" w:rsidP="004535BF">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4DF2D2DA" w:rsidR="004535BF" w:rsidRPr="007F1D1B" w:rsidRDefault="007F1D1B" w:rsidP="004535BF">
            <w:pPr>
              <w:spacing w:after="0" w:line="240" w:lineRule="auto"/>
              <w:rPr>
                <w:rFonts w:ascii="Times New Roman" w:eastAsia="Calibri" w:hAnsi="Times New Roman" w:cs="Times New Roman"/>
                <w:color w:val="000000"/>
                <w:szCs w:val="18"/>
              </w:rPr>
            </w:pPr>
            <w:r w:rsidRPr="007F1D1B">
              <w:rPr>
                <w:rFonts w:ascii="Times New Roman" w:eastAsia="Calibri" w:hAnsi="Times New Roman" w:cs="Times New Roman"/>
                <w:color w:val="000000"/>
                <w:szCs w:val="18"/>
              </w:rPr>
              <w:t>Introductory Chemistry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4535BF" w:rsidRDefault="004535BF" w:rsidP="004535B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77777777" w:rsidR="004535BF" w:rsidRDefault="004535BF" w:rsidP="004535B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77777777" w:rsidR="004535BF" w:rsidRDefault="004535BF" w:rsidP="004535B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77777777" w:rsidR="004535BF" w:rsidRDefault="004535BF" w:rsidP="004535B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FD4F92"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FD4F92" w:rsidRDefault="00FD4F92" w:rsidP="00FD4F9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FD4F92" w:rsidRDefault="00FD4F92" w:rsidP="00FD4F92">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3B7369B4" w:rsidR="00FD4F92" w:rsidRPr="007F1D1B" w:rsidRDefault="00FD4F92" w:rsidP="00FD4F92">
            <w:pPr>
              <w:spacing w:after="0" w:line="240" w:lineRule="auto"/>
              <w:rPr>
                <w:rFonts w:ascii="Times New Roman" w:eastAsia="Calibri" w:hAnsi="Times New Roman" w:cs="Times New Roman"/>
                <w:color w:val="000000"/>
                <w:szCs w:val="18"/>
              </w:rPr>
            </w:pPr>
            <w:r w:rsidRPr="00E310D0">
              <w:rPr>
                <w:rFonts w:ascii="Times New Roman" w:eastAsia="Calibri" w:hAnsi="Times New Roman" w:cs="Times New Roman"/>
                <w:color w:val="000000"/>
                <w:szCs w:val="18"/>
              </w:rPr>
              <w:t>Chemical Equilibria &amp; Functional Groups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FD4F92"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FD4F92" w:rsidRDefault="00FD4F92" w:rsidP="00FD4F9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FD4F92" w:rsidRDefault="00FD4F92" w:rsidP="00FD4F92">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2CD2ABD6" w:rsidR="00FD4F92" w:rsidRPr="007F1D1B" w:rsidRDefault="00FD4F92" w:rsidP="00FD4F92">
            <w:pPr>
              <w:spacing w:after="0" w:line="240" w:lineRule="auto"/>
              <w:rPr>
                <w:rFonts w:ascii="Times New Roman" w:eastAsia="Calibri" w:hAnsi="Times New Roman" w:cs="Times New Roman"/>
                <w:color w:val="000000"/>
                <w:szCs w:val="18"/>
              </w:rPr>
            </w:pPr>
            <w:r w:rsidRPr="00E310D0">
              <w:rPr>
                <w:rFonts w:ascii="Times New Roman" w:eastAsia="Calibri" w:hAnsi="Times New Roman" w:cs="Times New Roman"/>
                <w:color w:val="000000"/>
                <w:szCs w:val="18"/>
              </w:rPr>
              <w:t>Chemist</w:t>
            </w:r>
            <w:r>
              <w:rPr>
                <w:rFonts w:ascii="Times New Roman" w:eastAsia="Calibri" w:hAnsi="Times New Roman" w:cs="Times New Roman"/>
                <w:color w:val="000000"/>
                <w:szCs w:val="18"/>
              </w:rPr>
              <w:t>ry o</w:t>
            </w:r>
            <w:r w:rsidRPr="00E310D0">
              <w:rPr>
                <w:rFonts w:ascii="Times New Roman" w:eastAsia="Calibri" w:hAnsi="Times New Roman" w:cs="Times New Roman"/>
                <w:color w:val="000000"/>
                <w:szCs w:val="18"/>
              </w:rPr>
              <w:t xml:space="preserve">f </w:t>
            </w:r>
            <w:r>
              <w:rPr>
                <w:rFonts w:ascii="Times New Roman" w:eastAsia="Calibri" w:hAnsi="Times New Roman" w:cs="Times New Roman"/>
                <w:color w:val="000000"/>
                <w:szCs w:val="18"/>
              </w:rPr>
              <w:t>s</w:t>
            </w:r>
            <w:r w:rsidRPr="00E310D0">
              <w:rPr>
                <w:rFonts w:ascii="Times New Roman" w:eastAsia="Calibri" w:hAnsi="Times New Roman" w:cs="Times New Roman"/>
                <w:color w:val="000000"/>
                <w:szCs w:val="18"/>
              </w:rPr>
              <w:t xml:space="preserve">- </w:t>
            </w:r>
            <w:r>
              <w:rPr>
                <w:rFonts w:ascii="Times New Roman" w:eastAsia="Calibri" w:hAnsi="Times New Roman" w:cs="Times New Roman"/>
                <w:color w:val="000000"/>
                <w:szCs w:val="18"/>
              </w:rPr>
              <w:t>&amp;</w:t>
            </w:r>
            <w:r w:rsidRPr="00E310D0">
              <w:rPr>
                <w:rFonts w:ascii="Times New Roman" w:eastAsia="Calibri" w:hAnsi="Times New Roman" w:cs="Times New Roman"/>
                <w:color w:val="000000"/>
                <w:szCs w:val="18"/>
              </w:rPr>
              <w:t xml:space="preserve"> </w:t>
            </w:r>
            <w:r>
              <w:rPr>
                <w:rFonts w:ascii="Times New Roman" w:eastAsia="Calibri" w:hAnsi="Times New Roman" w:cs="Times New Roman"/>
                <w:color w:val="000000"/>
                <w:szCs w:val="18"/>
              </w:rPr>
              <w:t>p</w:t>
            </w:r>
            <w:r w:rsidRPr="00E310D0">
              <w:rPr>
                <w:rFonts w:ascii="Times New Roman" w:eastAsia="Calibri" w:hAnsi="Times New Roman" w:cs="Times New Roman"/>
                <w:color w:val="000000"/>
                <w:szCs w:val="18"/>
              </w:rPr>
              <w:t>-Block Elements</w:t>
            </w:r>
            <w:r w:rsidR="00AD641F">
              <w:rPr>
                <w:rFonts w:ascii="Times New Roman" w:eastAsia="Calibri" w:hAnsi="Times New Roman" w:cs="Times New Roman"/>
                <w:color w:val="000000"/>
                <w:szCs w:val="18"/>
              </w:rPr>
              <w:t xml:space="preserve"> and </w:t>
            </w:r>
            <w:r w:rsidRPr="00E310D0">
              <w:rPr>
                <w:rFonts w:ascii="Times New Roman" w:eastAsia="Calibri" w:hAnsi="Times New Roman" w:cs="Times New Roman"/>
                <w:color w:val="000000"/>
                <w:szCs w:val="18"/>
              </w:rPr>
              <w:t xml:space="preserve">States </w:t>
            </w:r>
            <w:r>
              <w:rPr>
                <w:rFonts w:ascii="Times New Roman" w:eastAsia="Calibri" w:hAnsi="Times New Roman" w:cs="Times New Roman"/>
                <w:color w:val="000000"/>
                <w:szCs w:val="18"/>
              </w:rPr>
              <w:t>o</w:t>
            </w:r>
            <w:r w:rsidRPr="00E310D0">
              <w:rPr>
                <w:rFonts w:ascii="Times New Roman" w:eastAsia="Calibri" w:hAnsi="Times New Roman" w:cs="Times New Roman"/>
                <w:color w:val="000000"/>
                <w:szCs w:val="18"/>
              </w:rPr>
              <w:t>f Matter</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FD4F92"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FD4F92" w:rsidRDefault="00FD4F92" w:rsidP="00FD4F9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FD4F92" w:rsidRDefault="00FD4F92" w:rsidP="00FD4F92">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4F8A4826" w:rsidR="00FD4F92" w:rsidRPr="007F1D1B" w:rsidRDefault="00FD4F92" w:rsidP="00FD4F92">
            <w:pPr>
              <w:spacing w:after="0" w:line="240" w:lineRule="auto"/>
              <w:rPr>
                <w:rFonts w:ascii="Times New Roman" w:eastAsia="Calibri" w:hAnsi="Times New Roman" w:cs="Times New Roman"/>
                <w:color w:val="000000"/>
                <w:szCs w:val="18"/>
              </w:rPr>
            </w:pPr>
            <w:r w:rsidRPr="00E310D0">
              <w:rPr>
                <w:rFonts w:ascii="Times New Roman" w:eastAsia="Calibri" w:hAnsi="Times New Roman" w:cs="Times New Roman"/>
                <w:color w:val="000000"/>
                <w:szCs w:val="18"/>
              </w:rPr>
              <w:t xml:space="preserve">Chemistry </w:t>
            </w:r>
            <w:r>
              <w:rPr>
                <w:rFonts w:ascii="Times New Roman" w:eastAsia="Calibri" w:hAnsi="Times New Roman" w:cs="Times New Roman"/>
                <w:color w:val="000000"/>
                <w:szCs w:val="18"/>
              </w:rPr>
              <w:t>o</w:t>
            </w:r>
            <w:r w:rsidRPr="00E310D0">
              <w:rPr>
                <w:rFonts w:ascii="Times New Roman" w:eastAsia="Calibri" w:hAnsi="Times New Roman" w:cs="Times New Roman"/>
                <w:color w:val="000000"/>
                <w:szCs w:val="18"/>
              </w:rPr>
              <w:t xml:space="preserve">f </w:t>
            </w:r>
            <w:r>
              <w:rPr>
                <w:rFonts w:ascii="Times New Roman" w:eastAsia="Calibri" w:hAnsi="Times New Roman" w:cs="Times New Roman"/>
                <w:color w:val="000000"/>
                <w:szCs w:val="18"/>
              </w:rPr>
              <w:t>d</w:t>
            </w:r>
            <w:r w:rsidRPr="00E310D0">
              <w:rPr>
                <w:rFonts w:ascii="Times New Roman" w:eastAsia="Calibri" w:hAnsi="Times New Roman" w:cs="Times New Roman"/>
                <w:color w:val="000000"/>
                <w:szCs w:val="18"/>
              </w:rPr>
              <w:t>-</w:t>
            </w:r>
            <w:r w:rsidR="00DB2544">
              <w:rPr>
                <w:rFonts w:ascii="Times New Roman" w:eastAsia="Calibri" w:hAnsi="Times New Roman" w:cs="Times New Roman"/>
                <w:color w:val="000000"/>
                <w:szCs w:val="18"/>
              </w:rPr>
              <w:t xml:space="preserve"> &amp; f-</w:t>
            </w:r>
            <w:r w:rsidRPr="00E310D0">
              <w:rPr>
                <w:rFonts w:ascii="Times New Roman" w:eastAsia="Calibri" w:hAnsi="Times New Roman" w:cs="Times New Roman"/>
                <w:color w:val="000000"/>
                <w:szCs w:val="18"/>
              </w:rPr>
              <w:t>Block Elements</w:t>
            </w:r>
            <w:r>
              <w:rPr>
                <w:rFonts w:ascii="Times New Roman" w:eastAsia="Calibri" w:hAnsi="Times New Roman" w:cs="Times New Roman"/>
                <w:color w:val="000000"/>
                <w:szCs w:val="18"/>
              </w:rPr>
              <w:t xml:space="preserve"> &amp;</w:t>
            </w:r>
            <w:r w:rsidRPr="00E310D0">
              <w:rPr>
                <w:rFonts w:ascii="Times New Roman" w:eastAsia="Calibri" w:hAnsi="Times New Roman" w:cs="Times New Roman"/>
                <w:color w:val="000000"/>
                <w:szCs w:val="18"/>
              </w:rPr>
              <w:t xml:space="preserve"> Molecules </w:t>
            </w:r>
            <w:r>
              <w:rPr>
                <w:rFonts w:ascii="Times New Roman" w:eastAsia="Calibri" w:hAnsi="Times New Roman" w:cs="Times New Roman"/>
                <w:color w:val="000000"/>
                <w:szCs w:val="18"/>
              </w:rPr>
              <w:t>o</w:t>
            </w:r>
            <w:r w:rsidRPr="00E310D0">
              <w:rPr>
                <w:rFonts w:ascii="Times New Roman" w:eastAsia="Calibri" w:hAnsi="Times New Roman" w:cs="Times New Roman"/>
                <w:color w:val="000000"/>
                <w:szCs w:val="18"/>
              </w:rPr>
              <w:t>f Life</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77777777" w:rsidR="00FD4F92" w:rsidRDefault="00FD4F92" w:rsidP="00FD4F9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4535BF"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4535BF" w:rsidRDefault="004535BF" w:rsidP="004535BF">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4535BF" w:rsidRDefault="004535BF" w:rsidP="004535BF">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4535BF" w:rsidRDefault="004535BF" w:rsidP="004535BF">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4535BF" w:rsidRDefault="004535BF" w:rsidP="004535BF">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4535BF" w:rsidRDefault="004535BF" w:rsidP="004535BF">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4535BF" w:rsidRDefault="004535BF" w:rsidP="004535BF">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4535BF" w:rsidRDefault="004535BF" w:rsidP="004535BF">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6C213125" w14:textId="77777777" w:rsidR="005876D4" w:rsidRDefault="005876D4">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696894CB"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46" w:name="_Toc133323110"/>
      <w:bookmarkStart w:id="147" w:name="_Toc133325719"/>
      <w:bookmarkStart w:id="148" w:name="_Toc133325793"/>
      <w:bookmarkStart w:id="149" w:name="_Toc133399422"/>
      <w:bookmarkStart w:id="150" w:name="_Toc133399489"/>
      <w:bookmarkStart w:id="151" w:name="_Toc140992066"/>
      <w:r w:rsidRPr="00F7645D">
        <w:t>INSTRUCTION TO QUESTION SETTER</w:t>
      </w:r>
      <w:bookmarkEnd w:id="146"/>
      <w:bookmarkEnd w:id="147"/>
      <w:bookmarkEnd w:id="148"/>
      <w:bookmarkEnd w:id="149"/>
      <w:bookmarkEnd w:id="150"/>
      <w:bookmarkEnd w:id="151"/>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7E4D29">
      <w:pPr>
        <w:pStyle w:val="ListParagraph"/>
        <w:widowControl w:val="0"/>
        <w:numPr>
          <w:ilvl w:val="0"/>
          <w:numId w:val="43"/>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7E4D29">
      <w:pPr>
        <w:pStyle w:val="ListParagraph"/>
        <w:widowControl w:val="0"/>
        <w:numPr>
          <w:ilvl w:val="0"/>
          <w:numId w:val="43"/>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Attendance Upto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45&lt;Attd.&lt;55,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55&lt;Attd.&lt;65,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65&lt;Attd.&lt;75,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75&lt;Attd,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7E4D29">
      <w:pPr>
        <w:pStyle w:val="ListParagraph"/>
        <w:widowControl w:val="0"/>
        <w:numPr>
          <w:ilvl w:val="0"/>
          <w:numId w:val="44"/>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7E4D29">
      <w:pPr>
        <w:pStyle w:val="ListParagraph"/>
        <w:widowControl w:val="0"/>
        <w:numPr>
          <w:ilvl w:val="0"/>
          <w:numId w:val="44"/>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7E4D29">
      <w:pPr>
        <w:pStyle w:val="ListParagraph"/>
        <w:widowControl w:val="0"/>
        <w:numPr>
          <w:ilvl w:val="0"/>
          <w:numId w:val="44"/>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52" w:name="_Toc140992067"/>
      <w:r w:rsidRPr="00A56AEE">
        <w:rPr>
          <w:sz w:val="24"/>
          <w:lang w:val="en-IN" w:bidi="hi-IN"/>
        </w:rPr>
        <w:lastRenderedPageBreak/>
        <w:t>FORMAT OF QUESTION PAPER FOR SEMESTER INTERNAL EXAMINATION</w:t>
      </w:r>
      <w:bookmarkEnd w:id="152"/>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8956A7" w:rsidRPr="00AB6DF5" w:rsidRDefault="008956A7"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8956A7" w:rsidRPr="00AB6DF5" w:rsidRDefault="008956A7"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8956A7" w:rsidRPr="00AB6DF5" w:rsidRDefault="008956A7"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8956A7" w:rsidRPr="00AB6DF5" w:rsidRDefault="008956A7"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8956A7" w:rsidRPr="00AB6DF5" w:rsidRDefault="008956A7"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8956A7" w:rsidRPr="00AB6DF5" w:rsidRDefault="008956A7"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8956A7" w:rsidRPr="00AB6DF5" w:rsidRDefault="008956A7"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8956A7" w:rsidRPr="00AB6DF5" w:rsidRDefault="008956A7"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8956A7" w:rsidRPr="00AB6DF5" w:rsidRDefault="008956A7"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8956A7" w:rsidRPr="00AB6DF5" w:rsidRDefault="008956A7"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8956A7" w:rsidRPr="00AB6DF5" w:rsidRDefault="008956A7"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8956A7" w:rsidRPr="00AB6DF5" w:rsidRDefault="008956A7"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8956A7" w:rsidRPr="00AB6DF5" w:rsidRDefault="008956A7" w:rsidP="00151259">
                            <w:pPr>
                              <w:ind w:left="720"/>
                              <w:contextualSpacing/>
                              <w:rPr>
                                <w:rFonts w:ascii="Times New Roman" w:hAnsi="Times New Roman" w:cs="Times New Roman"/>
                                <w:sz w:val="20"/>
                                <w:szCs w:val="20"/>
                                <w:lang w:eastAsia="en-IN"/>
                              </w:rPr>
                            </w:pPr>
                          </w:p>
                          <w:p w14:paraId="7798BD60" w14:textId="77777777" w:rsidR="008956A7" w:rsidRPr="00AB6DF5" w:rsidRDefault="008956A7"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8956A7" w:rsidRPr="00AB6DF5" w:rsidRDefault="008956A7"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8956A7" w:rsidRPr="00AB6DF5" w:rsidRDefault="008956A7"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8956A7" w:rsidRPr="00AB6DF5" w:rsidRDefault="008956A7"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8956A7" w:rsidRPr="00AB6DF5" w:rsidRDefault="008956A7"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8956A7" w:rsidRPr="00AB6DF5" w:rsidRDefault="008956A7"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8956A7" w:rsidRPr="00AB6DF5" w:rsidRDefault="008956A7"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8956A7" w:rsidRPr="00AB6DF5" w:rsidRDefault="008956A7"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8956A7" w:rsidRPr="00AB6DF5" w:rsidRDefault="008956A7"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8956A7" w:rsidRPr="00AB6DF5" w:rsidRDefault="008956A7"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8956A7" w:rsidRPr="00AB6DF5" w:rsidRDefault="008956A7"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8956A7" w:rsidRPr="00AB6DF5" w:rsidRDefault="008956A7"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8956A7" w:rsidRPr="00AB6DF5" w:rsidRDefault="008956A7"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8956A7" w:rsidRPr="00AB6DF5" w:rsidRDefault="008956A7"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8956A7" w:rsidRPr="00AB6DF5" w:rsidRDefault="008956A7"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8956A7" w:rsidRPr="00AB6DF5" w:rsidRDefault="008956A7" w:rsidP="00151259">
                      <w:pPr>
                        <w:ind w:left="720"/>
                        <w:contextualSpacing/>
                        <w:rPr>
                          <w:rFonts w:ascii="Times New Roman" w:hAnsi="Times New Roman" w:cs="Times New Roman"/>
                          <w:sz w:val="20"/>
                          <w:szCs w:val="20"/>
                          <w:lang w:eastAsia="en-IN"/>
                        </w:rPr>
                      </w:pPr>
                    </w:p>
                    <w:p w14:paraId="7798BD60" w14:textId="77777777" w:rsidR="008956A7" w:rsidRPr="00AB6DF5" w:rsidRDefault="008956A7"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8956A7" w:rsidRPr="00AB6DF5" w:rsidRDefault="008956A7"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8956A7" w:rsidRPr="00AB6DF5" w:rsidRDefault="008956A7"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8956A7" w:rsidRPr="00AB6DF5" w:rsidRDefault="008956A7"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8956A7" w:rsidRPr="00AB6DF5" w:rsidRDefault="008956A7"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8956A7" w:rsidRPr="00AB6DF5" w:rsidRDefault="008956A7" w:rsidP="007E4D29">
                            <w:pPr>
                              <w:numPr>
                                <w:ilvl w:val="0"/>
                                <w:numId w:val="1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8956A7" w:rsidRPr="00AB6DF5" w:rsidRDefault="008956A7" w:rsidP="007E4D29">
                            <w:pPr>
                              <w:numPr>
                                <w:ilvl w:val="0"/>
                                <w:numId w:val="1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8956A7" w:rsidRPr="00AB6DF5" w:rsidRDefault="008956A7" w:rsidP="007E4D29">
                            <w:pPr>
                              <w:pStyle w:val="ListParagraph"/>
                              <w:numPr>
                                <w:ilvl w:val="0"/>
                                <w:numId w:val="14"/>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8956A7" w:rsidRPr="00AB6DF5" w:rsidRDefault="008956A7" w:rsidP="007E4D29">
                            <w:pPr>
                              <w:numPr>
                                <w:ilvl w:val="0"/>
                                <w:numId w:val="1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8956A7" w:rsidRPr="00AB6DF5" w:rsidRDefault="008956A7" w:rsidP="007E4D29">
                            <w:pPr>
                              <w:numPr>
                                <w:ilvl w:val="0"/>
                                <w:numId w:val="1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8956A7" w:rsidRPr="00AB6DF5" w:rsidRDefault="008956A7"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8956A7" w:rsidRPr="00AB6DF5" w:rsidRDefault="008956A7" w:rsidP="007E4D2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8956A7" w:rsidRPr="00AB6DF5" w:rsidRDefault="008956A7" w:rsidP="007E4D2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8956A7" w:rsidRPr="00AB6DF5" w:rsidRDefault="008956A7"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8956A7" w:rsidRPr="00AB6DF5" w:rsidRDefault="008956A7"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8956A7" w:rsidRPr="00AB6DF5" w:rsidRDefault="008956A7" w:rsidP="007E4D2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8956A7" w:rsidRPr="00AB6DF5" w:rsidRDefault="008956A7" w:rsidP="007E4D2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8956A7" w:rsidRPr="00AB6DF5" w:rsidRDefault="008956A7" w:rsidP="00151259">
                            <w:pPr>
                              <w:ind w:left="720"/>
                              <w:contextualSpacing/>
                              <w:rPr>
                                <w:rFonts w:ascii="Times New Roman" w:hAnsi="Times New Roman" w:cs="Times New Roman"/>
                                <w:sz w:val="20"/>
                                <w:szCs w:val="18"/>
                                <w:lang w:eastAsia="en-IN"/>
                              </w:rPr>
                            </w:pPr>
                          </w:p>
                          <w:p w14:paraId="7C9BADAA" w14:textId="77777777" w:rsidR="008956A7" w:rsidRPr="00AB6DF5" w:rsidRDefault="008956A7"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8956A7" w:rsidRPr="00AB6DF5" w:rsidRDefault="008956A7"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8956A7" w:rsidRPr="00AB6DF5" w:rsidRDefault="008956A7"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8956A7" w:rsidRPr="00AB6DF5" w:rsidRDefault="008956A7"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8956A7" w:rsidRPr="00AB6DF5" w:rsidRDefault="008956A7"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8956A7" w:rsidRPr="00AB6DF5" w:rsidRDefault="008956A7" w:rsidP="007E4D29">
                      <w:pPr>
                        <w:numPr>
                          <w:ilvl w:val="0"/>
                          <w:numId w:val="1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8956A7" w:rsidRPr="00AB6DF5" w:rsidRDefault="008956A7" w:rsidP="007E4D29">
                      <w:pPr>
                        <w:numPr>
                          <w:ilvl w:val="0"/>
                          <w:numId w:val="1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8956A7" w:rsidRPr="00AB6DF5" w:rsidRDefault="008956A7" w:rsidP="007E4D29">
                      <w:pPr>
                        <w:pStyle w:val="ListParagraph"/>
                        <w:numPr>
                          <w:ilvl w:val="0"/>
                          <w:numId w:val="14"/>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8956A7" w:rsidRPr="00AB6DF5" w:rsidRDefault="008956A7" w:rsidP="007E4D29">
                      <w:pPr>
                        <w:numPr>
                          <w:ilvl w:val="0"/>
                          <w:numId w:val="1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8956A7" w:rsidRPr="00AB6DF5" w:rsidRDefault="008956A7" w:rsidP="007E4D29">
                      <w:pPr>
                        <w:numPr>
                          <w:ilvl w:val="0"/>
                          <w:numId w:val="1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8956A7" w:rsidRPr="00AB6DF5" w:rsidRDefault="008956A7"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8956A7" w:rsidRPr="00AB6DF5" w:rsidRDefault="008956A7" w:rsidP="007E4D2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8956A7" w:rsidRPr="00AB6DF5" w:rsidRDefault="008956A7" w:rsidP="007E4D29">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8956A7" w:rsidRPr="00AB6DF5" w:rsidRDefault="008956A7" w:rsidP="007E4D2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8956A7" w:rsidRPr="00AB6DF5" w:rsidRDefault="008956A7"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8956A7" w:rsidRPr="00AB6DF5" w:rsidRDefault="008956A7"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8956A7" w:rsidRPr="00AB6DF5" w:rsidRDefault="008956A7" w:rsidP="007E4D2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8956A7" w:rsidRPr="00AB6DF5" w:rsidRDefault="008956A7" w:rsidP="007E4D29">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8956A7" w:rsidRPr="00AB6DF5" w:rsidRDefault="008956A7" w:rsidP="00151259">
                      <w:pPr>
                        <w:ind w:left="720"/>
                        <w:contextualSpacing/>
                        <w:rPr>
                          <w:rFonts w:ascii="Times New Roman" w:hAnsi="Times New Roman" w:cs="Times New Roman"/>
                          <w:sz w:val="20"/>
                          <w:szCs w:val="18"/>
                          <w:lang w:eastAsia="en-IN"/>
                        </w:rPr>
                      </w:pPr>
                    </w:p>
                    <w:p w14:paraId="7C9BADAA" w14:textId="77777777" w:rsidR="008956A7" w:rsidRPr="00AB6DF5" w:rsidRDefault="008956A7"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8956A7" w:rsidRPr="00AB6DF5" w:rsidRDefault="008956A7"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53" w:name="_Toc140992068"/>
      <w:r w:rsidRPr="00A56AEE">
        <w:rPr>
          <w:sz w:val="24"/>
          <w:lang w:val="en-IN" w:bidi="hi-IN"/>
        </w:rPr>
        <w:lastRenderedPageBreak/>
        <w:t>FORMAT OF QUESTION PAPER FOR END SEMESTER UNIVERSITY EXAMINATION</w:t>
      </w:r>
      <w:bookmarkEnd w:id="153"/>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8956A7" w:rsidRPr="00AB6DF5" w:rsidRDefault="008956A7"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8956A7" w:rsidRPr="00AB6DF5" w:rsidRDefault="008956A7"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8956A7" w:rsidRPr="00AB6DF5" w:rsidRDefault="008956A7"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8956A7" w:rsidRPr="00AB6DF5" w:rsidRDefault="008956A7"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8956A7" w:rsidRPr="00AB6DF5" w:rsidRDefault="008956A7"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8956A7" w:rsidRPr="00AB6DF5" w:rsidRDefault="008956A7"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8956A7" w:rsidRPr="00AB6DF5" w:rsidRDefault="008956A7"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8956A7" w:rsidRPr="00AB6DF5" w:rsidRDefault="008956A7"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8956A7" w:rsidRDefault="008956A7" w:rsidP="00151259">
                            <w:pPr>
                              <w:spacing w:after="0"/>
                              <w:rPr>
                                <w:rFonts w:ascii="Times New Roman" w:hAnsi="Times New Roman" w:cs="Times New Roman"/>
                                <w:b/>
                                <w:sz w:val="20"/>
                                <w:szCs w:val="20"/>
                                <w:lang w:eastAsia="en-IN"/>
                              </w:rPr>
                            </w:pPr>
                          </w:p>
                          <w:p w14:paraId="78BE3744" w14:textId="77777777" w:rsidR="008956A7" w:rsidRPr="00AB6DF5" w:rsidRDefault="008956A7"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8956A7" w:rsidRPr="00AB6DF5" w:rsidRDefault="008956A7"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8956A7" w:rsidRPr="00AB6DF5" w:rsidRDefault="008956A7"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8956A7" w:rsidRPr="00AB6DF5" w:rsidRDefault="008956A7"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8956A7" w:rsidRPr="00AB6DF5" w:rsidRDefault="008956A7"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8956A7" w:rsidRPr="00AB6DF5" w:rsidRDefault="008956A7"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8956A7" w:rsidRPr="00AB6DF5" w:rsidRDefault="008956A7"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8956A7" w:rsidRPr="00AB6DF5" w:rsidRDefault="008956A7"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8956A7" w:rsidRPr="00AB6DF5" w:rsidRDefault="008956A7"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8956A7" w:rsidRPr="00AB6DF5" w:rsidRDefault="008956A7"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8956A7" w:rsidRPr="00AB6DF5" w:rsidRDefault="008956A7" w:rsidP="007E4D29">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8956A7" w:rsidRPr="00AB6DF5" w:rsidRDefault="008956A7" w:rsidP="007E4D29">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8956A7" w:rsidRDefault="008956A7" w:rsidP="00151259">
                      <w:pPr>
                        <w:spacing w:after="0"/>
                        <w:rPr>
                          <w:rFonts w:ascii="Times New Roman" w:hAnsi="Times New Roman" w:cs="Times New Roman"/>
                          <w:b/>
                          <w:sz w:val="20"/>
                          <w:szCs w:val="20"/>
                          <w:lang w:eastAsia="en-IN"/>
                        </w:rPr>
                      </w:pPr>
                    </w:p>
                    <w:p w14:paraId="78BE3744" w14:textId="77777777" w:rsidR="008956A7" w:rsidRPr="00AB6DF5" w:rsidRDefault="008956A7"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8956A7" w:rsidRPr="00AB6DF5" w:rsidRDefault="008956A7"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8956A7" w:rsidRPr="00AB6DF5" w:rsidRDefault="008956A7"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8956A7" w:rsidRPr="00AB6DF5" w:rsidRDefault="008956A7"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8956A7" w:rsidRPr="00AB6DF5" w:rsidRDefault="008956A7"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8956A7" w:rsidRPr="00AB6DF5" w:rsidRDefault="008956A7" w:rsidP="007E4D29">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8956A7" w:rsidRPr="00AB6DF5" w:rsidRDefault="008956A7" w:rsidP="007E4D29">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8956A7" w:rsidRPr="00AB6DF5" w:rsidRDefault="008956A7" w:rsidP="007E4D29">
                            <w:pPr>
                              <w:pStyle w:val="ListParagraph"/>
                              <w:numPr>
                                <w:ilvl w:val="0"/>
                                <w:numId w:val="2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8956A7" w:rsidRPr="00AB6DF5" w:rsidRDefault="008956A7" w:rsidP="007E4D29">
                            <w:pPr>
                              <w:numPr>
                                <w:ilvl w:val="0"/>
                                <w:numId w:val="2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8956A7" w:rsidRPr="00AB6DF5" w:rsidRDefault="008956A7" w:rsidP="007E4D29">
                            <w:pPr>
                              <w:numPr>
                                <w:ilvl w:val="0"/>
                                <w:numId w:val="2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8956A7"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8956A7" w:rsidRPr="00AB6DF5" w:rsidRDefault="008956A7" w:rsidP="00151259">
                            <w:pPr>
                              <w:spacing w:after="0" w:line="240" w:lineRule="auto"/>
                              <w:ind w:left="720"/>
                              <w:contextualSpacing/>
                              <w:rPr>
                                <w:rFonts w:ascii="Times New Roman" w:hAnsi="Times New Roman" w:cs="Times New Roman"/>
                                <w:sz w:val="20"/>
                                <w:szCs w:val="20"/>
                                <w:lang w:eastAsia="en-IN"/>
                              </w:rPr>
                            </w:pPr>
                          </w:p>
                          <w:p w14:paraId="500F51C3" w14:textId="77777777" w:rsidR="008956A7" w:rsidRPr="00AB6DF5" w:rsidRDefault="008956A7"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8956A7" w:rsidRPr="00AB6DF5" w:rsidRDefault="008956A7"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8956A7" w:rsidRPr="00AB6DF5" w:rsidRDefault="008956A7"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8956A7" w:rsidRPr="00AB6DF5" w:rsidRDefault="008956A7"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8956A7" w:rsidRPr="00AB6DF5" w:rsidRDefault="008956A7"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8956A7" w:rsidRPr="00AB6DF5" w:rsidRDefault="008956A7" w:rsidP="007E4D29">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8956A7" w:rsidRPr="00AB6DF5" w:rsidRDefault="008956A7" w:rsidP="007E4D29">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8956A7" w:rsidRPr="00AB6DF5" w:rsidRDefault="008956A7" w:rsidP="007E4D29">
                      <w:pPr>
                        <w:pStyle w:val="ListParagraph"/>
                        <w:numPr>
                          <w:ilvl w:val="0"/>
                          <w:numId w:val="20"/>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8956A7" w:rsidRPr="00AB6DF5" w:rsidRDefault="008956A7" w:rsidP="007E4D29">
                      <w:pPr>
                        <w:numPr>
                          <w:ilvl w:val="0"/>
                          <w:numId w:val="2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8956A7" w:rsidRPr="00AB6DF5" w:rsidRDefault="008956A7" w:rsidP="007E4D29">
                      <w:pPr>
                        <w:numPr>
                          <w:ilvl w:val="0"/>
                          <w:numId w:val="20"/>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8956A7" w:rsidRPr="00AB6DF5" w:rsidRDefault="008956A7" w:rsidP="007E4D29">
                      <w:pPr>
                        <w:numPr>
                          <w:ilvl w:val="0"/>
                          <w:numId w:val="2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8956A7" w:rsidRPr="00AB6DF5" w:rsidRDefault="008956A7"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8956A7" w:rsidRPr="00AB6DF5"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8956A7" w:rsidRDefault="008956A7" w:rsidP="007E4D29">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8956A7" w:rsidRPr="00AB6DF5" w:rsidRDefault="008956A7" w:rsidP="00151259">
                      <w:pPr>
                        <w:spacing w:after="0" w:line="240" w:lineRule="auto"/>
                        <w:ind w:left="720"/>
                        <w:contextualSpacing/>
                        <w:rPr>
                          <w:rFonts w:ascii="Times New Roman" w:hAnsi="Times New Roman" w:cs="Times New Roman"/>
                          <w:sz w:val="20"/>
                          <w:szCs w:val="20"/>
                          <w:lang w:eastAsia="en-IN"/>
                        </w:rPr>
                      </w:pPr>
                    </w:p>
                    <w:p w14:paraId="500F51C3" w14:textId="77777777" w:rsidR="008956A7" w:rsidRPr="00AB6DF5" w:rsidRDefault="008956A7"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8956A7" w:rsidRPr="00AB6DF5" w:rsidRDefault="008956A7"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8956A7" w:rsidRPr="00E3344D" w:rsidRDefault="008956A7"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8956A7" w:rsidRPr="00E3344D" w:rsidRDefault="008956A7"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8956A7" w:rsidRPr="00E3344D" w:rsidRDefault="008956A7"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8956A7" w:rsidRPr="00E3344D" w:rsidRDefault="008956A7" w:rsidP="007E4D29">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8956A7" w:rsidRPr="00E3344D" w:rsidRDefault="008956A7" w:rsidP="007E4D29">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8956A7" w:rsidRPr="00E3344D" w:rsidRDefault="008956A7" w:rsidP="007E4D29">
                            <w:pPr>
                              <w:pStyle w:val="ListParagraph"/>
                              <w:numPr>
                                <w:ilvl w:val="0"/>
                                <w:numId w:val="24"/>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8956A7" w:rsidRPr="00E3344D" w:rsidRDefault="008956A7" w:rsidP="007E4D29">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8956A7" w:rsidRPr="00E3344D" w:rsidRDefault="008956A7" w:rsidP="007E4D29">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8956A7" w:rsidRPr="00E3344D" w:rsidRDefault="008956A7"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8956A7" w:rsidRPr="00E3344D" w:rsidRDefault="008956A7"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8956A7"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8956A7" w:rsidRPr="00E3344D" w:rsidRDefault="008956A7" w:rsidP="00151259">
                            <w:pPr>
                              <w:spacing w:after="0" w:line="240" w:lineRule="auto"/>
                              <w:ind w:left="720"/>
                              <w:contextualSpacing/>
                              <w:rPr>
                                <w:rFonts w:ascii="Times New Roman" w:hAnsi="Times New Roman" w:cs="Times New Roman"/>
                                <w:sz w:val="20"/>
                                <w:szCs w:val="20"/>
                                <w:lang w:eastAsia="en-IN"/>
                              </w:rPr>
                            </w:pPr>
                          </w:p>
                          <w:p w14:paraId="6FCDBAC8" w14:textId="77777777" w:rsidR="008956A7" w:rsidRPr="00E3344D" w:rsidRDefault="008956A7"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8956A7" w:rsidRPr="00E3344D" w:rsidRDefault="008956A7"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8956A7" w:rsidRPr="00E3344D" w:rsidRDefault="008956A7"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8956A7" w:rsidRPr="00E3344D" w:rsidRDefault="008956A7"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8956A7" w:rsidRPr="00E3344D" w:rsidRDefault="008956A7"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8956A7" w:rsidRPr="00E3344D" w:rsidRDefault="008956A7" w:rsidP="007E4D29">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8956A7" w:rsidRPr="00E3344D" w:rsidRDefault="008956A7" w:rsidP="007E4D29">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8956A7" w:rsidRPr="00E3344D" w:rsidRDefault="008956A7" w:rsidP="007E4D29">
                      <w:pPr>
                        <w:pStyle w:val="ListParagraph"/>
                        <w:numPr>
                          <w:ilvl w:val="0"/>
                          <w:numId w:val="24"/>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8956A7" w:rsidRPr="00E3344D" w:rsidRDefault="008956A7" w:rsidP="007E4D29">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8956A7" w:rsidRPr="00E3344D" w:rsidRDefault="008956A7" w:rsidP="007E4D29">
                      <w:pPr>
                        <w:numPr>
                          <w:ilvl w:val="0"/>
                          <w:numId w:val="24"/>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8956A7" w:rsidRPr="00E3344D" w:rsidRDefault="008956A7"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8956A7" w:rsidRPr="00E3344D" w:rsidRDefault="008956A7" w:rsidP="007E4D29">
                      <w:pPr>
                        <w:numPr>
                          <w:ilvl w:val="0"/>
                          <w:numId w:val="26"/>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8956A7" w:rsidRPr="00E3344D" w:rsidRDefault="008956A7"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8956A7" w:rsidRPr="00E3344D"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8956A7" w:rsidRDefault="008956A7" w:rsidP="007E4D29">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8956A7" w:rsidRPr="00E3344D" w:rsidRDefault="008956A7" w:rsidP="00151259">
                      <w:pPr>
                        <w:spacing w:after="0" w:line="240" w:lineRule="auto"/>
                        <w:ind w:left="720"/>
                        <w:contextualSpacing/>
                        <w:rPr>
                          <w:rFonts w:ascii="Times New Roman" w:hAnsi="Times New Roman" w:cs="Times New Roman"/>
                          <w:sz w:val="20"/>
                          <w:szCs w:val="20"/>
                          <w:lang w:eastAsia="en-IN"/>
                        </w:rPr>
                      </w:pPr>
                    </w:p>
                    <w:p w14:paraId="6FCDBAC8" w14:textId="77777777" w:rsidR="008956A7" w:rsidRPr="00E3344D" w:rsidRDefault="008956A7"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8956A7" w:rsidRPr="00E3344D" w:rsidRDefault="008956A7"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8956A7" w:rsidRPr="00EF7AA2" w:rsidRDefault="008956A7" w:rsidP="007E4D29">
                      <w:pPr>
                        <w:numPr>
                          <w:ilvl w:val="0"/>
                          <w:numId w:val="27"/>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8956A7" w:rsidRPr="00E3344D" w:rsidRDefault="008956A7"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8956A7" w:rsidRPr="00E3344D" w:rsidRDefault="008956A7"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8956A7" w:rsidRPr="00E3344D" w:rsidRDefault="008956A7"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8956A7" w:rsidRPr="00E3344D" w:rsidRDefault="008956A7" w:rsidP="007E4D29">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8956A7" w:rsidRPr="00E3344D" w:rsidRDefault="008956A7" w:rsidP="007E4D29">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8956A7" w:rsidRPr="00E3344D" w:rsidRDefault="008956A7" w:rsidP="007E4D29">
                            <w:pPr>
                              <w:pStyle w:val="ListParagraph"/>
                              <w:numPr>
                                <w:ilvl w:val="0"/>
                                <w:numId w:val="29"/>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8956A7" w:rsidRPr="00E3344D" w:rsidRDefault="008956A7" w:rsidP="007E4D29">
                            <w:pPr>
                              <w:numPr>
                                <w:ilvl w:val="0"/>
                                <w:numId w:val="2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8956A7" w:rsidRPr="00E3344D" w:rsidRDefault="008956A7" w:rsidP="007E4D29">
                            <w:pPr>
                              <w:numPr>
                                <w:ilvl w:val="0"/>
                                <w:numId w:val="2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8956A7" w:rsidRPr="00E3344D" w:rsidRDefault="008956A7"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8956A7" w:rsidRPr="00E3344D" w:rsidRDefault="008956A7" w:rsidP="007E4D29">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8956A7" w:rsidRPr="00E3344D" w:rsidRDefault="008956A7" w:rsidP="00151259">
                            <w:pPr>
                              <w:ind w:left="720"/>
                              <w:contextualSpacing/>
                              <w:rPr>
                                <w:rFonts w:ascii="Times New Roman" w:hAnsi="Times New Roman" w:cs="Times New Roman"/>
                                <w:sz w:val="20"/>
                                <w:szCs w:val="20"/>
                                <w:lang w:eastAsia="en-IN"/>
                              </w:rPr>
                            </w:pPr>
                          </w:p>
                          <w:p w14:paraId="5CD1914C" w14:textId="77777777" w:rsidR="008956A7" w:rsidRPr="00E3344D" w:rsidRDefault="008956A7" w:rsidP="00151259">
                            <w:pPr>
                              <w:ind w:left="720"/>
                              <w:contextualSpacing/>
                              <w:rPr>
                                <w:rFonts w:ascii="Times New Roman" w:hAnsi="Times New Roman" w:cs="Times New Roman"/>
                                <w:sz w:val="20"/>
                                <w:szCs w:val="20"/>
                                <w:lang w:eastAsia="en-IN"/>
                              </w:rPr>
                            </w:pPr>
                          </w:p>
                          <w:p w14:paraId="6EBFEAE5" w14:textId="77777777" w:rsidR="008956A7" w:rsidRPr="00E3344D" w:rsidRDefault="008956A7" w:rsidP="00151259">
                            <w:pPr>
                              <w:ind w:left="720"/>
                              <w:contextualSpacing/>
                              <w:rPr>
                                <w:rFonts w:ascii="Times New Roman" w:hAnsi="Times New Roman" w:cs="Times New Roman"/>
                                <w:sz w:val="20"/>
                                <w:szCs w:val="20"/>
                                <w:lang w:eastAsia="en-IN"/>
                              </w:rPr>
                            </w:pPr>
                          </w:p>
                          <w:p w14:paraId="53A34EAC" w14:textId="77777777" w:rsidR="008956A7" w:rsidRPr="00E3344D" w:rsidRDefault="008956A7" w:rsidP="00151259">
                            <w:pPr>
                              <w:ind w:left="720"/>
                              <w:contextualSpacing/>
                              <w:rPr>
                                <w:rFonts w:ascii="Times New Roman" w:hAnsi="Times New Roman" w:cs="Times New Roman"/>
                                <w:sz w:val="20"/>
                                <w:szCs w:val="20"/>
                                <w:lang w:eastAsia="en-IN"/>
                              </w:rPr>
                            </w:pPr>
                          </w:p>
                          <w:p w14:paraId="3B0E0383" w14:textId="77777777" w:rsidR="008956A7" w:rsidRPr="00E3344D" w:rsidRDefault="008956A7" w:rsidP="007E4D29">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8956A7" w:rsidRPr="00E3344D" w:rsidRDefault="008956A7" w:rsidP="007E4D29">
                            <w:pPr>
                              <w:numPr>
                                <w:ilvl w:val="0"/>
                                <w:numId w:val="31"/>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8956A7" w:rsidRPr="00E3344D" w:rsidRDefault="008956A7"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8956A7" w:rsidRPr="00EF7AA2"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8956A7" w:rsidRPr="00E3344D" w:rsidRDefault="008956A7"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8956A7" w:rsidRPr="00E3344D" w:rsidRDefault="008956A7"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8956A7" w:rsidRPr="00E3344D" w:rsidRDefault="008956A7"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8956A7" w:rsidRPr="00E3344D" w:rsidRDefault="008956A7"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8956A7" w:rsidRPr="00E3344D" w:rsidRDefault="008956A7"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8956A7" w:rsidRPr="00E3344D" w:rsidRDefault="008956A7" w:rsidP="007E4D29">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8956A7" w:rsidRPr="00E3344D" w:rsidRDefault="008956A7" w:rsidP="007E4D29">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8956A7" w:rsidRPr="00E3344D" w:rsidRDefault="008956A7" w:rsidP="007E4D29">
                      <w:pPr>
                        <w:pStyle w:val="ListParagraph"/>
                        <w:numPr>
                          <w:ilvl w:val="0"/>
                          <w:numId w:val="29"/>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8956A7" w:rsidRPr="00E3344D" w:rsidRDefault="008956A7" w:rsidP="007E4D29">
                      <w:pPr>
                        <w:numPr>
                          <w:ilvl w:val="0"/>
                          <w:numId w:val="2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8956A7" w:rsidRPr="00E3344D" w:rsidRDefault="008956A7" w:rsidP="007E4D29">
                      <w:pPr>
                        <w:numPr>
                          <w:ilvl w:val="0"/>
                          <w:numId w:val="29"/>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8956A7" w:rsidRPr="00E3344D" w:rsidRDefault="008956A7"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8956A7" w:rsidRPr="00E3344D" w:rsidRDefault="008956A7" w:rsidP="007E4D29">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8956A7" w:rsidRPr="00E3344D" w:rsidRDefault="008956A7" w:rsidP="00151259">
                      <w:pPr>
                        <w:ind w:left="720"/>
                        <w:contextualSpacing/>
                        <w:rPr>
                          <w:rFonts w:ascii="Times New Roman" w:hAnsi="Times New Roman" w:cs="Times New Roman"/>
                          <w:sz w:val="20"/>
                          <w:szCs w:val="20"/>
                          <w:lang w:eastAsia="en-IN"/>
                        </w:rPr>
                      </w:pPr>
                    </w:p>
                    <w:p w14:paraId="5CD1914C" w14:textId="77777777" w:rsidR="008956A7" w:rsidRPr="00E3344D" w:rsidRDefault="008956A7" w:rsidP="00151259">
                      <w:pPr>
                        <w:ind w:left="720"/>
                        <w:contextualSpacing/>
                        <w:rPr>
                          <w:rFonts w:ascii="Times New Roman" w:hAnsi="Times New Roman" w:cs="Times New Roman"/>
                          <w:sz w:val="20"/>
                          <w:szCs w:val="20"/>
                          <w:lang w:eastAsia="en-IN"/>
                        </w:rPr>
                      </w:pPr>
                    </w:p>
                    <w:p w14:paraId="6EBFEAE5" w14:textId="77777777" w:rsidR="008956A7" w:rsidRPr="00E3344D" w:rsidRDefault="008956A7" w:rsidP="00151259">
                      <w:pPr>
                        <w:ind w:left="720"/>
                        <w:contextualSpacing/>
                        <w:rPr>
                          <w:rFonts w:ascii="Times New Roman" w:hAnsi="Times New Roman" w:cs="Times New Roman"/>
                          <w:sz w:val="20"/>
                          <w:szCs w:val="20"/>
                          <w:lang w:eastAsia="en-IN"/>
                        </w:rPr>
                      </w:pPr>
                    </w:p>
                    <w:p w14:paraId="53A34EAC" w14:textId="77777777" w:rsidR="008956A7" w:rsidRPr="00E3344D" w:rsidRDefault="008956A7" w:rsidP="00151259">
                      <w:pPr>
                        <w:ind w:left="720"/>
                        <w:contextualSpacing/>
                        <w:rPr>
                          <w:rFonts w:ascii="Times New Roman" w:hAnsi="Times New Roman" w:cs="Times New Roman"/>
                          <w:sz w:val="20"/>
                          <w:szCs w:val="20"/>
                          <w:lang w:eastAsia="en-IN"/>
                        </w:rPr>
                      </w:pPr>
                    </w:p>
                    <w:p w14:paraId="3B0E0383" w14:textId="77777777" w:rsidR="008956A7" w:rsidRPr="00E3344D" w:rsidRDefault="008956A7" w:rsidP="007E4D29">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8956A7" w:rsidRPr="00E3344D" w:rsidRDefault="008956A7" w:rsidP="007E4D29">
                      <w:pPr>
                        <w:numPr>
                          <w:ilvl w:val="0"/>
                          <w:numId w:val="31"/>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8956A7" w:rsidRPr="00E3344D" w:rsidRDefault="008956A7"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8956A7" w:rsidRPr="00E3344D"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8956A7" w:rsidRPr="00EF7AA2" w:rsidRDefault="008956A7" w:rsidP="007E4D29">
                      <w:pPr>
                        <w:numPr>
                          <w:ilvl w:val="0"/>
                          <w:numId w:val="32"/>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8956A7" w:rsidRPr="00E3344D" w:rsidRDefault="008956A7"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8956A7" w:rsidRPr="00E3344D" w:rsidRDefault="008956A7" w:rsidP="00151259">
                      <w:pPr>
                        <w:rPr>
                          <w:rFonts w:ascii="Times New Roman" w:hAnsi="Times New Roman" w:cs="Times New Roman"/>
                          <w:sz w:val="20"/>
                          <w:szCs w:val="20"/>
                          <w:lang w:eastAsia="en-IN"/>
                        </w:rPr>
                      </w:pPr>
                    </w:p>
                  </w:txbxContent>
                </v:textbox>
                <w10:anchorlock/>
              </v:shape>
            </w:pict>
          </mc:Fallback>
        </mc:AlternateContent>
      </w:r>
    </w:p>
    <w:p w14:paraId="34BD0131" w14:textId="27368E29" w:rsidR="00297015" w:rsidRPr="003835E6"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lastRenderedPageBreak/>
        <w:t>----------------------------------------------</w:t>
      </w:r>
      <w:r w:rsidR="003835E6">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p>
    <w:p w14:paraId="51E376A9" w14:textId="0B7B6122" w:rsidR="00297015" w:rsidRPr="003835E6" w:rsidRDefault="00297015" w:rsidP="00922383">
      <w:pPr>
        <w:pStyle w:val="Heading1"/>
        <w:spacing w:before="0" w:after="0"/>
        <w:rPr>
          <w:sz w:val="32"/>
        </w:rPr>
      </w:pPr>
      <w:bookmarkStart w:id="154" w:name="_SEMESTER_I"/>
      <w:bookmarkStart w:id="155" w:name="_Toc133323111"/>
      <w:bookmarkStart w:id="156" w:name="_Toc133325720"/>
      <w:bookmarkStart w:id="157" w:name="_Toc133325794"/>
      <w:bookmarkStart w:id="158" w:name="_Toc133399423"/>
      <w:bookmarkStart w:id="159" w:name="_Toc133399490"/>
      <w:bookmarkStart w:id="160" w:name="_Toc140992069"/>
      <w:bookmarkEnd w:id="154"/>
      <w:r w:rsidRPr="003835E6">
        <w:rPr>
          <w:sz w:val="32"/>
        </w:rPr>
        <w:t>SEMESTER I</w:t>
      </w:r>
      <w:bookmarkEnd w:id="155"/>
      <w:bookmarkEnd w:id="156"/>
      <w:bookmarkEnd w:id="157"/>
      <w:bookmarkEnd w:id="158"/>
      <w:bookmarkEnd w:id="159"/>
      <w:bookmarkEnd w:id="160"/>
    </w:p>
    <w:p w14:paraId="1E4C24A3" w14:textId="7B0B1248" w:rsidR="00297015" w:rsidRPr="003835E6" w:rsidRDefault="003835E6"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3835E6">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p>
    <w:p w14:paraId="0A999FF6" w14:textId="0C063DC3" w:rsidR="009770F9" w:rsidRPr="003835E6" w:rsidRDefault="00297015" w:rsidP="007E4D29">
      <w:pPr>
        <w:pStyle w:val="Heading2"/>
        <w:numPr>
          <w:ilvl w:val="0"/>
          <w:numId w:val="47"/>
        </w:numPr>
        <w:rPr>
          <w:sz w:val="24"/>
        </w:rPr>
      </w:pPr>
      <w:bookmarkStart w:id="161" w:name="_Toc133323112"/>
      <w:bookmarkStart w:id="162" w:name="_Toc133325721"/>
      <w:bookmarkStart w:id="163" w:name="_Toc133325795"/>
      <w:bookmarkStart w:id="164" w:name="_Toc133399424"/>
      <w:bookmarkStart w:id="165" w:name="_Toc133399491"/>
      <w:bookmarkStart w:id="166" w:name="_Toc140992070"/>
      <w:r w:rsidRPr="003835E6">
        <w:rPr>
          <w:rStyle w:val="Heading2Char"/>
          <w:bCs/>
          <w:sz w:val="24"/>
        </w:rPr>
        <w:t>MAJOR COURSE –MJ 1:</w:t>
      </w:r>
      <w:bookmarkStart w:id="167" w:name="_Toc133323113"/>
      <w:bookmarkStart w:id="168" w:name="_Toc133325722"/>
      <w:bookmarkStart w:id="169" w:name="_Toc133325796"/>
      <w:bookmarkEnd w:id="161"/>
      <w:bookmarkEnd w:id="162"/>
      <w:bookmarkEnd w:id="163"/>
      <w:r w:rsidR="00795ED7" w:rsidRPr="003835E6">
        <w:rPr>
          <w:rStyle w:val="Heading2Char"/>
          <w:b/>
          <w:bCs/>
          <w:sz w:val="24"/>
        </w:rPr>
        <w:br/>
      </w:r>
      <w:bookmarkEnd w:id="164"/>
      <w:bookmarkEnd w:id="165"/>
      <w:bookmarkEnd w:id="167"/>
      <w:bookmarkEnd w:id="168"/>
      <w:bookmarkEnd w:id="169"/>
      <w:r w:rsidR="00F04C03" w:rsidRPr="003835E6">
        <w:rPr>
          <w:rStyle w:val="Heading3Char"/>
          <w:b/>
          <w:bCs/>
          <w:sz w:val="24"/>
        </w:rPr>
        <w:t>ATOMIC STRUCTURE</w:t>
      </w:r>
      <w:r w:rsidR="001D2D90">
        <w:rPr>
          <w:rStyle w:val="Heading3Char"/>
          <w:b/>
          <w:bCs/>
          <w:sz w:val="24"/>
        </w:rPr>
        <w:t>,</w:t>
      </w:r>
      <w:r w:rsidR="00F04C03" w:rsidRPr="003835E6">
        <w:rPr>
          <w:rStyle w:val="Heading3Char"/>
          <w:b/>
          <w:bCs/>
          <w:sz w:val="24"/>
        </w:rPr>
        <w:t xml:space="preserve"> CHEMICAL BONDING</w:t>
      </w:r>
      <w:r w:rsidR="001D2D90">
        <w:rPr>
          <w:rStyle w:val="Heading3Char"/>
          <w:b/>
          <w:bCs/>
          <w:sz w:val="24"/>
        </w:rPr>
        <w:t xml:space="preserve"> </w:t>
      </w:r>
      <w:r w:rsidR="001D2D90" w:rsidRPr="003835E6">
        <w:rPr>
          <w:rStyle w:val="Heading3Char"/>
          <w:b/>
          <w:bCs/>
          <w:sz w:val="24"/>
        </w:rPr>
        <w:t>&amp;</w:t>
      </w:r>
      <w:r w:rsidR="001D2D90">
        <w:rPr>
          <w:rStyle w:val="Heading3Char"/>
          <w:b/>
          <w:bCs/>
          <w:sz w:val="24"/>
        </w:rPr>
        <w:t xml:space="preserve"> REDOX REACTIONS</w:t>
      </w:r>
      <w:bookmarkEnd w:id="166"/>
      <w:r w:rsidR="00CA3A8A" w:rsidRPr="003835E6">
        <w:rPr>
          <w:rStyle w:val="Heading3Char"/>
          <w:sz w:val="24"/>
        </w:rPr>
        <w:tab/>
      </w:r>
      <w:r w:rsidR="009C514B" w:rsidRPr="003835E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3835E6"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3835E6" w:rsidRDefault="00297015"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 xml:space="preserve">Marks: </w:t>
            </w:r>
            <w:r w:rsidR="00A60DE8" w:rsidRPr="003835E6">
              <w:rPr>
                <w:rFonts w:ascii="Times New Roman" w:hAnsi="Times New Roman" w:cs="Times New Roman"/>
                <w:b/>
                <w:bCs/>
                <w:color w:val="000000"/>
                <w:sz w:val="16"/>
                <w:szCs w:val="28"/>
              </w:rPr>
              <w:t>2</w:t>
            </w:r>
            <w:r w:rsidRPr="003835E6">
              <w:rPr>
                <w:rFonts w:ascii="Times New Roman" w:hAnsi="Times New Roman" w:cs="Times New Roman"/>
                <w:b/>
                <w:bCs/>
                <w:color w:val="000000"/>
                <w:sz w:val="16"/>
                <w:szCs w:val="28"/>
              </w:rPr>
              <w:t xml:space="preserve">5 (5 Attd. + </w:t>
            </w:r>
            <w:r w:rsidR="00A60DE8" w:rsidRPr="003835E6">
              <w:rPr>
                <w:rFonts w:ascii="Times New Roman" w:hAnsi="Times New Roman" w:cs="Times New Roman"/>
                <w:b/>
                <w:bCs/>
                <w:color w:val="000000"/>
                <w:sz w:val="16"/>
                <w:szCs w:val="28"/>
              </w:rPr>
              <w:t>2</w:t>
            </w:r>
            <w:r w:rsidRPr="003835E6">
              <w:rPr>
                <w:rFonts w:ascii="Times New Roman" w:hAnsi="Times New Roman" w:cs="Times New Roman"/>
                <w:b/>
                <w:bCs/>
                <w:color w:val="000000"/>
                <w:sz w:val="16"/>
                <w:szCs w:val="28"/>
              </w:rPr>
              <w:t xml:space="preserve">0 SIE: 1Hr) + </w:t>
            </w:r>
            <w:r w:rsidR="00A60DE8" w:rsidRPr="003835E6">
              <w:rPr>
                <w:rFonts w:ascii="Times New Roman" w:hAnsi="Times New Roman" w:cs="Times New Roman"/>
                <w:b/>
                <w:bCs/>
                <w:color w:val="000000"/>
                <w:sz w:val="16"/>
                <w:szCs w:val="28"/>
              </w:rPr>
              <w:t>75</w:t>
            </w:r>
            <w:r w:rsidRPr="003835E6">
              <w:rPr>
                <w:rFonts w:ascii="Times New Roman" w:hAnsi="Times New Roman" w:cs="Times New Roman"/>
                <w:b/>
                <w:bCs/>
                <w:color w:val="000000"/>
                <w:sz w:val="16"/>
                <w:szCs w:val="28"/>
              </w:rPr>
              <w:t xml:space="preserve"> (ESE: 3Hrs) = </w:t>
            </w:r>
            <w:r w:rsidR="00A60DE8" w:rsidRPr="003835E6">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3835E6" w:rsidRDefault="00297015">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3835E6" w:rsidRDefault="00297015"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w:t>
            </w:r>
            <w:r w:rsidR="004271C4" w:rsidRPr="003835E6">
              <w:rPr>
                <w:rFonts w:ascii="Times New Roman" w:hAnsi="Times New Roman" w:cs="Times New Roman"/>
                <w:b/>
                <w:bCs/>
                <w:color w:val="000000"/>
                <w:sz w:val="16"/>
                <w:szCs w:val="28"/>
              </w:rPr>
              <w:t xml:space="preserve">SIE + ESE) </w:t>
            </w:r>
            <w:r w:rsidRPr="003835E6">
              <w:rPr>
                <w:rFonts w:ascii="Times New Roman" w:hAnsi="Times New Roman" w:cs="Times New Roman"/>
                <w:b/>
                <w:bCs/>
                <w:color w:val="000000"/>
                <w:sz w:val="16"/>
                <w:szCs w:val="28"/>
              </w:rPr>
              <w:t xml:space="preserve">= </w:t>
            </w:r>
            <w:r w:rsidR="00A60DE8" w:rsidRPr="003835E6">
              <w:rPr>
                <w:rFonts w:ascii="Times New Roman" w:hAnsi="Times New Roman" w:cs="Times New Roman"/>
                <w:b/>
                <w:bCs/>
                <w:color w:val="000000"/>
                <w:sz w:val="16"/>
                <w:szCs w:val="28"/>
              </w:rPr>
              <w:t>4</w:t>
            </w:r>
            <w:r w:rsidRPr="003835E6">
              <w:rPr>
                <w:rFonts w:ascii="Times New Roman" w:hAnsi="Times New Roman" w:cs="Times New Roman"/>
                <w:b/>
                <w:bCs/>
                <w:color w:val="000000"/>
                <w:sz w:val="16"/>
                <w:szCs w:val="28"/>
              </w:rPr>
              <w:t>0</w:t>
            </w:r>
          </w:p>
        </w:tc>
      </w:tr>
    </w:tbl>
    <w:p w14:paraId="1ED0A39B" w14:textId="174DDB2A" w:rsidR="009770F9" w:rsidRPr="003835E6"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3835E6">
        <w:rPr>
          <w:rFonts w:ascii="Times New Roman" w:hAnsi="Times New Roman" w:cs="Times New Roman"/>
          <w:sz w:val="20"/>
        </w:rPr>
        <w:t xml:space="preserve">(Credits: Theory-04) </w:t>
      </w:r>
      <w:r w:rsidRPr="003835E6">
        <w:rPr>
          <w:rFonts w:ascii="Times New Roman" w:hAnsi="Times New Roman" w:cs="Times New Roman"/>
          <w:b/>
          <w:sz w:val="20"/>
        </w:rPr>
        <w:t xml:space="preserve">60 </w:t>
      </w:r>
      <w:r w:rsidR="008A2A4E" w:rsidRPr="003835E6">
        <w:rPr>
          <w:rFonts w:ascii="Times New Roman" w:hAnsi="Times New Roman" w:cs="Times New Roman"/>
          <w:b/>
          <w:sz w:val="20"/>
        </w:rPr>
        <w:t>Hours</w:t>
      </w:r>
    </w:p>
    <w:p w14:paraId="3B650C1E" w14:textId="77777777"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Objectives:</w:t>
      </w:r>
    </w:p>
    <w:p w14:paraId="2E8EAC46" w14:textId="0BD1EFFC" w:rsidR="001E732F" w:rsidRPr="003835E6" w:rsidRDefault="001E732F" w:rsidP="00172C3A">
      <w:p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sz w:val="20"/>
        </w:rPr>
        <w:t>On</w:t>
      </w:r>
      <w:r w:rsidRPr="003835E6">
        <w:rPr>
          <w:rFonts w:ascii="Times New Roman" w:hAnsi="Times New Roman" w:cs="Times New Roman"/>
          <w:spacing w:val="-4"/>
          <w:sz w:val="20"/>
        </w:rPr>
        <w:t xml:space="preserve"> </w:t>
      </w:r>
      <w:r w:rsidRPr="003835E6">
        <w:rPr>
          <w:rFonts w:ascii="Times New Roman" w:hAnsi="Times New Roman" w:cs="Times New Roman"/>
          <w:sz w:val="20"/>
        </w:rPr>
        <w:t>completion</w:t>
      </w:r>
      <w:r w:rsidRPr="003835E6">
        <w:rPr>
          <w:rFonts w:ascii="Times New Roman" w:hAnsi="Times New Roman" w:cs="Times New Roman"/>
          <w:spacing w:val="-3"/>
          <w:sz w:val="20"/>
        </w:rPr>
        <w:t xml:space="preserve"> </w:t>
      </w:r>
      <w:r w:rsidRPr="003835E6">
        <w:rPr>
          <w:rFonts w:ascii="Times New Roman" w:hAnsi="Times New Roman" w:cs="Times New Roman"/>
          <w:sz w:val="20"/>
        </w:rPr>
        <w:t>of</w:t>
      </w:r>
      <w:r w:rsidRPr="003835E6">
        <w:rPr>
          <w:rFonts w:ascii="Times New Roman" w:hAnsi="Times New Roman" w:cs="Times New Roman"/>
          <w:spacing w:val="-3"/>
          <w:sz w:val="20"/>
        </w:rPr>
        <w:t xml:space="preserve"> </w:t>
      </w:r>
      <w:r w:rsidRPr="003835E6">
        <w:rPr>
          <w:rFonts w:ascii="Times New Roman" w:hAnsi="Times New Roman" w:cs="Times New Roman"/>
          <w:sz w:val="20"/>
        </w:rPr>
        <w:t>this</w:t>
      </w:r>
      <w:r w:rsidRPr="003835E6">
        <w:rPr>
          <w:rFonts w:ascii="Times New Roman" w:hAnsi="Times New Roman" w:cs="Times New Roman"/>
          <w:spacing w:val="-3"/>
          <w:sz w:val="20"/>
        </w:rPr>
        <w:t xml:space="preserve"> </w:t>
      </w:r>
      <w:r w:rsidRPr="003835E6">
        <w:rPr>
          <w:rFonts w:ascii="Times New Roman" w:hAnsi="Times New Roman" w:cs="Times New Roman"/>
          <w:sz w:val="20"/>
        </w:rPr>
        <w:t>course,</w:t>
      </w:r>
      <w:r w:rsidRPr="003835E6">
        <w:rPr>
          <w:rFonts w:ascii="Times New Roman" w:hAnsi="Times New Roman" w:cs="Times New Roman"/>
          <w:spacing w:val="-3"/>
          <w:sz w:val="20"/>
        </w:rPr>
        <w:t xml:space="preserve"> </w:t>
      </w:r>
      <w:r w:rsidRPr="003835E6">
        <w:rPr>
          <w:rFonts w:ascii="Times New Roman" w:hAnsi="Times New Roman" w:cs="Times New Roman"/>
          <w:sz w:val="20"/>
        </w:rPr>
        <w:t>the</w:t>
      </w:r>
      <w:r w:rsidRPr="003835E6">
        <w:rPr>
          <w:rFonts w:ascii="Times New Roman" w:hAnsi="Times New Roman" w:cs="Times New Roman"/>
          <w:spacing w:val="-5"/>
          <w:sz w:val="20"/>
        </w:rPr>
        <w:t xml:space="preserve"> </w:t>
      </w:r>
      <w:r w:rsidRPr="003835E6">
        <w:rPr>
          <w:rFonts w:ascii="Times New Roman" w:hAnsi="Times New Roman" w:cs="Times New Roman"/>
          <w:sz w:val="20"/>
        </w:rPr>
        <w:t>students</w:t>
      </w:r>
      <w:r w:rsidRPr="003835E6">
        <w:rPr>
          <w:rFonts w:ascii="Times New Roman" w:hAnsi="Times New Roman" w:cs="Times New Roman"/>
          <w:spacing w:val="-4"/>
          <w:sz w:val="20"/>
        </w:rPr>
        <w:t xml:space="preserve"> </w:t>
      </w:r>
      <w:r w:rsidRPr="003835E6">
        <w:rPr>
          <w:rFonts w:ascii="Times New Roman" w:hAnsi="Times New Roman" w:cs="Times New Roman"/>
          <w:sz w:val="20"/>
        </w:rPr>
        <w:t>will</w:t>
      </w:r>
      <w:r w:rsidRPr="003835E6">
        <w:rPr>
          <w:rFonts w:ascii="Times New Roman" w:hAnsi="Times New Roman" w:cs="Times New Roman"/>
          <w:spacing w:val="-4"/>
          <w:sz w:val="20"/>
        </w:rPr>
        <w:t xml:space="preserve"> </w:t>
      </w:r>
      <w:r w:rsidRPr="003835E6">
        <w:rPr>
          <w:rFonts w:ascii="Times New Roman" w:hAnsi="Times New Roman" w:cs="Times New Roman"/>
          <w:sz w:val="20"/>
        </w:rPr>
        <w:t>be</w:t>
      </w:r>
      <w:r w:rsidRPr="003835E6">
        <w:rPr>
          <w:rFonts w:ascii="Times New Roman" w:hAnsi="Times New Roman" w:cs="Times New Roman"/>
          <w:spacing w:val="-3"/>
          <w:sz w:val="20"/>
        </w:rPr>
        <w:t xml:space="preserve"> </w:t>
      </w:r>
      <w:r w:rsidRPr="003835E6">
        <w:rPr>
          <w:rFonts w:ascii="Times New Roman" w:hAnsi="Times New Roman" w:cs="Times New Roman"/>
          <w:sz w:val="20"/>
        </w:rPr>
        <w:t>able to understand</w:t>
      </w:r>
      <w:r w:rsidR="00985B4F">
        <w:rPr>
          <w:rFonts w:ascii="Times New Roman" w:hAnsi="Times New Roman" w:cs="Times New Roman"/>
          <w:sz w:val="20"/>
        </w:rPr>
        <w:t>:</w:t>
      </w:r>
      <w:r w:rsidRPr="003835E6">
        <w:rPr>
          <w:rFonts w:ascii="Times New Roman" w:hAnsi="Times New Roman" w:cs="Times New Roman"/>
          <w:color w:val="000000"/>
          <w:sz w:val="20"/>
          <w:lang w:val="en-IN" w:bidi="hi-IN"/>
        </w:rPr>
        <w:t xml:space="preserve"> </w:t>
      </w:r>
    </w:p>
    <w:p w14:paraId="3273B6F2" w14:textId="77777777" w:rsidR="001E732F" w:rsidRPr="003835E6" w:rsidRDefault="001E732F" w:rsidP="00172C3A">
      <w:pPr>
        <w:pStyle w:val="ListParagraph"/>
        <w:numPr>
          <w:ilvl w:val="0"/>
          <w:numId w:val="12"/>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Atomic theory and its evolution.</w:t>
      </w:r>
    </w:p>
    <w:p w14:paraId="1C3E40A0" w14:textId="77777777" w:rsidR="001E732F" w:rsidRPr="003835E6" w:rsidRDefault="001E732F" w:rsidP="00172C3A">
      <w:pPr>
        <w:pStyle w:val="ListParagraph"/>
        <w:numPr>
          <w:ilvl w:val="0"/>
          <w:numId w:val="12"/>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Learning scientific theory of atoms, concept of wave function.</w:t>
      </w:r>
    </w:p>
    <w:p w14:paraId="1B420462" w14:textId="77777777" w:rsidR="001E732F" w:rsidRPr="003835E6" w:rsidRDefault="001E732F" w:rsidP="00172C3A">
      <w:pPr>
        <w:pStyle w:val="ListParagraph"/>
        <w:numPr>
          <w:ilvl w:val="0"/>
          <w:numId w:val="12"/>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Elements in periodic table, physical and chemical characteristics, periodicity.</w:t>
      </w:r>
    </w:p>
    <w:p w14:paraId="4EAED74D" w14:textId="77777777" w:rsidR="001E732F" w:rsidRPr="003835E6" w:rsidRDefault="001E732F" w:rsidP="00172C3A">
      <w:pPr>
        <w:pStyle w:val="ListParagraph"/>
        <w:numPr>
          <w:ilvl w:val="0"/>
          <w:numId w:val="12"/>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To predict the atomic structure, chemical bonding, and molecular geometry based on accepted models.</w:t>
      </w:r>
    </w:p>
    <w:p w14:paraId="24868B8D" w14:textId="59AD49BF" w:rsidR="001E732F" w:rsidRPr="003835E6" w:rsidRDefault="001E5FAC" w:rsidP="00172C3A">
      <w:pPr>
        <w:pStyle w:val="ListParagraph"/>
        <w:numPr>
          <w:ilvl w:val="0"/>
          <w:numId w:val="12"/>
        </w:numPr>
        <w:autoSpaceDE w:val="0"/>
        <w:autoSpaceDN w:val="0"/>
        <w:adjustRightInd w:val="0"/>
        <w:spacing w:after="49" w:line="240" w:lineRule="auto"/>
        <w:jc w:val="both"/>
        <w:rPr>
          <w:rFonts w:ascii="Times New Roman" w:hAnsi="Times New Roman" w:cs="Times New Roman"/>
          <w:color w:val="000000"/>
          <w:sz w:val="20"/>
          <w:lang w:val="en-IN" w:bidi="hi-IN"/>
        </w:rPr>
      </w:pPr>
      <w:r>
        <w:rPr>
          <w:rFonts w:ascii="Times New Roman" w:hAnsi="Times New Roman" w:cs="Times New Roman"/>
          <w:color w:val="000000"/>
          <w:sz w:val="20"/>
          <w:lang w:val="en-IN" w:bidi="hi-IN"/>
        </w:rPr>
        <w:t>A</w:t>
      </w:r>
      <w:r w:rsidR="001E732F" w:rsidRPr="003835E6">
        <w:rPr>
          <w:rFonts w:ascii="Times New Roman" w:hAnsi="Times New Roman" w:cs="Times New Roman"/>
          <w:color w:val="000000"/>
          <w:sz w:val="20"/>
          <w:lang w:val="en-IN" w:bidi="hi-IN"/>
        </w:rPr>
        <w:t>tomic theory of matter, composition of atom.</w:t>
      </w:r>
    </w:p>
    <w:p w14:paraId="58A46D3F" w14:textId="77777777" w:rsidR="001E732F" w:rsidRPr="003835E6" w:rsidRDefault="001E732F" w:rsidP="00172C3A">
      <w:pPr>
        <w:pStyle w:val="ListParagraph"/>
        <w:numPr>
          <w:ilvl w:val="0"/>
          <w:numId w:val="12"/>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Defining isotopes, isobar and isotone.</w:t>
      </w:r>
    </w:p>
    <w:p w14:paraId="36FFFF9A" w14:textId="77777777" w:rsidR="001E732F" w:rsidRPr="003835E6" w:rsidRDefault="001E732F" w:rsidP="00172C3A">
      <w:pPr>
        <w:pStyle w:val="ListParagraph"/>
        <w:numPr>
          <w:ilvl w:val="0"/>
          <w:numId w:val="12"/>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Hybridization and shapes of atomic, molecular orbitals, bond parameters, bond- distances and energies.</w:t>
      </w:r>
    </w:p>
    <w:p w14:paraId="15FD7823" w14:textId="77777777" w:rsidR="001E732F" w:rsidRPr="003835E6" w:rsidRDefault="001E732F" w:rsidP="00172C3A">
      <w:pPr>
        <w:pStyle w:val="ListParagraph"/>
        <w:numPr>
          <w:ilvl w:val="0"/>
          <w:numId w:val="12"/>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Valence bond theory incorporating concepts of hybridization predicting geometry of molecules.</w:t>
      </w:r>
    </w:p>
    <w:p w14:paraId="61D604D0" w14:textId="77777777"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sz w:val="20"/>
          <w:lang w:val="en-IN" w:bidi="hi-IN"/>
        </w:rPr>
      </w:pPr>
    </w:p>
    <w:p w14:paraId="6A839965" w14:textId="77777777"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Learning Outcomes:</w:t>
      </w:r>
    </w:p>
    <w:p w14:paraId="55A09EDE" w14:textId="77777777" w:rsidR="001E732F" w:rsidRPr="003835E6" w:rsidRDefault="001E732F" w:rsidP="00172C3A">
      <w:p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On successful completion of this course the student should know: </w:t>
      </w:r>
    </w:p>
    <w:p w14:paraId="0DFB8910" w14:textId="77777777" w:rsidR="001E732F" w:rsidRPr="003835E6" w:rsidRDefault="001E732F" w:rsidP="00172C3A">
      <w:pPr>
        <w:pStyle w:val="ListParagraph"/>
        <w:numPr>
          <w:ilvl w:val="0"/>
          <w:numId w:val="13"/>
        </w:num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Electronic configuration of various elements in periodic table</w:t>
      </w:r>
    </w:p>
    <w:p w14:paraId="05C5D932" w14:textId="77777777" w:rsidR="001E732F" w:rsidRPr="003835E6" w:rsidRDefault="001E732F" w:rsidP="00172C3A">
      <w:pPr>
        <w:pStyle w:val="ListParagraph"/>
        <w:numPr>
          <w:ilvl w:val="0"/>
          <w:numId w:val="13"/>
        </w:num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Predicting structure of molecules</w:t>
      </w:r>
    </w:p>
    <w:p w14:paraId="122A175A" w14:textId="1B176991" w:rsidR="001E732F" w:rsidRPr="003835E6" w:rsidRDefault="001E732F" w:rsidP="00172C3A">
      <w:pPr>
        <w:pStyle w:val="ListParagraph"/>
        <w:numPr>
          <w:ilvl w:val="0"/>
          <w:numId w:val="13"/>
        </w:num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How hydrogen bonding, metallic bonding is important in common materials</w:t>
      </w:r>
      <w:r w:rsidR="001E5FAC">
        <w:rPr>
          <w:rFonts w:ascii="Times New Roman" w:hAnsi="Times New Roman" w:cs="Times New Roman"/>
          <w:color w:val="000000"/>
          <w:sz w:val="20"/>
          <w:lang w:val="en-IN" w:bidi="hi-IN"/>
        </w:rPr>
        <w:t>’</w:t>
      </w:r>
      <w:r w:rsidRPr="003835E6">
        <w:rPr>
          <w:rFonts w:ascii="Times New Roman" w:hAnsi="Times New Roman" w:cs="Times New Roman"/>
          <w:color w:val="000000"/>
          <w:sz w:val="20"/>
          <w:lang w:val="en-IN" w:bidi="hi-IN"/>
        </w:rPr>
        <w:t xml:space="preserve"> scientific applications to material fabrication</w:t>
      </w:r>
    </w:p>
    <w:p w14:paraId="73CE9668" w14:textId="77777777"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576D1542" w14:textId="77777777" w:rsidR="001E732F" w:rsidRPr="003835E6" w:rsidRDefault="001E732F" w:rsidP="00172C3A">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r w:rsidRPr="003835E6">
        <w:rPr>
          <w:rFonts w:ascii="Times New Roman" w:hAnsi="Times New Roman" w:cs="Times New Roman"/>
          <w:b/>
          <w:bCs/>
          <w:color w:val="000000"/>
          <w:szCs w:val="24"/>
        </w:rPr>
        <w:t xml:space="preserve"> </w:t>
      </w:r>
    </w:p>
    <w:p w14:paraId="0ED55A06" w14:textId="064CED47" w:rsidR="001E732F" w:rsidRPr="003835E6" w:rsidRDefault="009B3844"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UNIT 1: </w:t>
      </w:r>
      <w:r w:rsidR="001E732F" w:rsidRPr="003835E6">
        <w:rPr>
          <w:rFonts w:ascii="Times New Roman" w:hAnsi="Times New Roman" w:cs="Times New Roman"/>
          <w:b/>
          <w:bCs/>
          <w:color w:val="000000"/>
          <w:szCs w:val="24"/>
        </w:rPr>
        <w:t>Atomic Structure: (10 classes each of 60 minutes duration)</w:t>
      </w:r>
    </w:p>
    <w:p w14:paraId="00FE66FA" w14:textId="77777777" w:rsidR="00BF0143" w:rsidRPr="003835E6" w:rsidRDefault="001E732F" w:rsidP="00172C3A">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Bohr’s theory, its limitations and atomic spectrum of hydrogen atom. Wave mechanics:  de Broglie equation, Heisenberg’s Uncertainty Principle and its significance, Schrödinger’s wave equation, significance of </w:t>
      </w:r>
      <w:r w:rsidRPr="003835E6">
        <w:rPr>
          <w:rFonts w:ascii="Times New Roman" w:hAnsi="Times New Roman" w:cs="Times New Roman"/>
          <w:i/>
          <w:iCs/>
          <w:color w:val="000000"/>
          <w:szCs w:val="24"/>
        </w:rPr>
        <w:t>ψ</w:t>
      </w:r>
      <w:r w:rsidRPr="003835E6">
        <w:rPr>
          <w:rFonts w:ascii="Times New Roman" w:hAnsi="Times New Roman" w:cs="Times New Roman"/>
          <w:color w:val="000000"/>
          <w:szCs w:val="24"/>
        </w:rPr>
        <w:t xml:space="preserve"> and </w:t>
      </w:r>
      <w:r w:rsidRPr="003835E6">
        <w:rPr>
          <w:rFonts w:ascii="Times New Roman" w:hAnsi="Times New Roman" w:cs="Times New Roman"/>
          <w:i/>
          <w:iCs/>
          <w:color w:val="000000"/>
          <w:szCs w:val="24"/>
        </w:rPr>
        <w:t>ψ</w:t>
      </w:r>
      <w:r w:rsidRPr="003835E6">
        <w:rPr>
          <w:rFonts w:ascii="Times New Roman" w:hAnsi="Times New Roman" w:cs="Times New Roman"/>
          <w:color w:val="000000"/>
          <w:position w:val="4"/>
          <w:szCs w:val="24"/>
          <w:vertAlign w:val="superscript"/>
        </w:rPr>
        <w:t>2</w:t>
      </w:r>
      <w:r w:rsidRPr="003835E6">
        <w:rPr>
          <w:rFonts w:ascii="Times New Roman" w:hAnsi="Times New Roman" w:cs="Times New Roman"/>
          <w:color w:val="000000"/>
          <w:szCs w:val="24"/>
        </w:rPr>
        <w:t xml:space="preserve">. Quantum numbers and their significance. Normalized and orthogonal wave functions. Sign of wave functions. Radial and angular wave functions for hydrogen atom. Radial and angular distribution curves. Shapes of s, p, d and f orbitals. Pauli's Exclusion Principle, Hund's rule of maximum multiplicity, Aufbau's principle and its limitations. </w:t>
      </w:r>
    </w:p>
    <w:p w14:paraId="43B0D2F8" w14:textId="1177359B" w:rsidR="001E732F" w:rsidRPr="003835E6" w:rsidRDefault="009B3844"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UNIT II: </w:t>
      </w:r>
      <w:r w:rsidR="001E732F" w:rsidRPr="003835E6">
        <w:rPr>
          <w:rFonts w:ascii="Times New Roman" w:hAnsi="Times New Roman" w:cs="Times New Roman"/>
          <w:b/>
          <w:bCs/>
          <w:color w:val="000000"/>
          <w:szCs w:val="24"/>
        </w:rPr>
        <w:t>Periodicity of Elements: (10 classes each of 60 minutes duration)</w:t>
      </w:r>
    </w:p>
    <w:p w14:paraId="719A50B4" w14:textId="76F8E8A8"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i/>
          <w:iCs/>
          <w:color w:val="000000"/>
          <w:szCs w:val="24"/>
        </w:rPr>
        <w:t>s</w:t>
      </w:r>
      <w:r w:rsidRPr="003835E6">
        <w:rPr>
          <w:rFonts w:ascii="Times New Roman" w:hAnsi="Times New Roman" w:cs="Times New Roman"/>
          <w:color w:val="000000"/>
          <w:szCs w:val="24"/>
        </w:rPr>
        <w:t xml:space="preserve">, </w:t>
      </w:r>
      <w:r w:rsidRPr="003835E6">
        <w:rPr>
          <w:rFonts w:ascii="Times New Roman" w:hAnsi="Times New Roman" w:cs="Times New Roman"/>
          <w:i/>
          <w:iCs/>
          <w:color w:val="000000"/>
          <w:szCs w:val="24"/>
        </w:rPr>
        <w:t>p</w:t>
      </w:r>
      <w:r w:rsidRPr="003835E6">
        <w:rPr>
          <w:rFonts w:ascii="Times New Roman" w:hAnsi="Times New Roman" w:cs="Times New Roman"/>
          <w:color w:val="000000"/>
          <w:szCs w:val="24"/>
        </w:rPr>
        <w:t xml:space="preserve">, </w:t>
      </w:r>
      <w:r w:rsidRPr="003835E6">
        <w:rPr>
          <w:rFonts w:ascii="Times New Roman" w:hAnsi="Times New Roman" w:cs="Times New Roman"/>
          <w:i/>
          <w:iCs/>
          <w:color w:val="000000"/>
          <w:szCs w:val="24"/>
        </w:rPr>
        <w:t>d</w:t>
      </w:r>
      <w:r w:rsidRPr="003835E6">
        <w:rPr>
          <w:rFonts w:ascii="Times New Roman" w:hAnsi="Times New Roman" w:cs="Times New Roman"/>
          <w:color w:val="000000"/>
          <w:szCs w:val="24"/>
        </w:rPr>
        <w:t xml:space="preserve">, </w:t>
      </w:r>
      <w:r w:rsidRPr="003835E6">
        <w:rPr>
          <w:rFonts w:ascii="Times New Roman" w:hAnsi="Times New Roman" w:cs="Times New Roman"/>
          <w:i/>
          <w:iCs/>
          <w:color w:val="000000"/>
          <w:szCs w:val="24"/>
        </w:rPr>
        <w:t>f</w:t>
      </w:r>
      <w:r w:rsidR="00322677">
        <w:rPr>
          <w:rFonts w:ascii="Times New Roman" w:hAnsi="Times New Roman" w:cs="Times New Roman"/>
          <w:color w:val="000000"/>
          <w:szCs w:val="24"/>
        </w:rPr>
        <w:t xml:space="preserve"> -block elements, the Long form of P</w:t>
      </w:r>
      <w:r w:rsidRPr="003835E6">
        <w:rPr>
          <w:rFonts w:ascii="Times New Roman" w:hAnsi="Times New Roman" w:cs="Times New Roman"/>
          <w:color w:val="000000"/>
          <w:szCs w:val="24"/>
        </w:rPr>
        <w:t xml:space="preserve">eriodic </w:t>
      </w:r>
      <w:r w:rsidR="00322677">
        <w:rPr>
          <w:rFonts w:ascii="Times New Roman" w:hAnsi="Times New Roman" w:cs="Times New Roman"/>
          <w:color w:val="000000"/>
          <w:szCs w:val="24"/>
        </w:rPr>
        <w:t>T</w:t>
      </w:r>
      <w:r w:rsidRPr="003835E6">
        <w:rPr>
          <w:rFonts w:ascii="Times New Roman" w:hAnsi="Times New Roman" w:cs="Times New Roman"/>
          <w:color w:val="000000"/>
          <w:szCs w:val="24"/>
        </w:rPr>
        <w:t xml:space="preserve">able. Detailed discussion of the following </w:t>
      </w:r>
    </w:p>
    <w:p w14:paraId="4816F6B6" w14:textId="77777777" w:rsidR="001E732F" w:rsidRPr="003835E6" w:rsidRDefault="001E732F" w:rsidP="00172C3A">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properties of the elements.  </w:t>
      </w:r>
    </w:p>
    <w:p w14:paraId="34037E8F" w14:textId="77777777" w:rsidR="001E732F" w:rsidRPr="003835E6" w:rsidRDefault="001E732F" w:rsidP="00F21EFA">
      <w:pPr>
        <w:pStyle w:val="ListParagraph"/>
        <w:widowControl w:val="0"/>
        <w:numPr>
          <w:ilvl w:val="0"/>
          <w:numId w:val="61"/>
        </w:numPr>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Effective nuclear charge, shielding or screening effect, Slater rules, variation of effective nuclear charge in periodic table.</w:t>
      </w:r>
    </w:p>
    <w:p w14:paraId="051AF0A5" w14:textId="77777777" w:rsidR="001E732F" w:rsidRPr="003835E6" w:rsidRDefault="001E732F" w:rsidP="00F21EFA">
      <w:pPr>
        <w:pStyle w:val="ListParagraph"/>
        <w:widowControl w:val="0"/>
        <w:numPr>
          <w:ilvl w:val="0"/>
          <w:numId w:val="61"/>
        </w:numPr>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Atomic radii (van der Waals)</w:t>
      </w:r>
    </w:p>
    <w:p w14:paraId="758EA25C" w14:textId="77777777" w:rsidR="001E732F" w:rsidRPr="003835E6" w:rsidRDefault="001E732F" w:rsidP="00F21EFA">
      <w:pPr>
        <w:pStyle w:val="ListParagraph"/>
        <w:widowControl w:val="0"/>
        <w:numPr>
          <w:ilvl w:val="0"/>
          <w:numId w:val="61"/>
        </w:numPr>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Ionic and crystal radii.</w:t>
      </w:r>
    </w:p>
    <w:p w14:paraId="7BF79B01" w14:textId="77777777" w:rsidR="001E732F" w:rsidRPr="003835E6" w:rsidRDefault="001E732F" w:rsidP="00F21EFA">
      <w:pPr>
        <w:pStyle w:val="ListParagraph"/>
        <w:widowControl w:val="0"/>
        <w:numPr>
          <w:ilvl w:val="0"/>
          <w:numId w:val="61"/>
        </w:numPr>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Covalent radii (octahedral and tetrahedral)</w:t>
      </w:r>
    </w:p>
    <w:p w14:paraId="650271AB" w14:textId="77777777" w:rsidR="001E732F" w:rsidRPr="003835E6" w:rsidRDefault="001E732F" w:rsidP="00F21EFA">
      <w:pPr>
        <w:pStyle w:val="ListParagraph"/>
        <w:widowControl w:val="0"/>
        <w:numPr>
          <w:ilvl w:val="0"/>
          <w:numId w:val="61"/>
        </w:numPr>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Ionization enthalpy, Successive ionization enthalpies and factors affecting ionization energy. Applications of ionization enthalpy.</w:t>
      </w:r>
    </w:p>
    <w:p w14:paraId="29CF9426" w14:textId="77777777" w:rsidR="001E732F" w:rsidRPr="003835E6" w:rsidRDefault="001E732F" w:rsidP="00F21EFA">
      <w:pPr>
        <w:pStyle w:val="ListParagraph"/>
        <w:widowControl w:val="0"/>
        <w:numPr>
          <w:ilvl w:val="0"/>
          <w:numId w:val="61"/>
        </w:numPr>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Electron gain enthalpy, trends of electron gain enthalpy.</w:t>
      </w:r>
    </w:p>
    <w:p w14:paraId="1B734648" w14:textId="77777777" w:rsidR="001E732F" w:rsidRPr="003835E6" w:rsidRDefault="001E732F" w:rsidP="00F21EFA">
      <w:pPr>
        <w:pStyle w:val="ListParagraph"/>
        <w:widowControl w:val="0"/>
        <w:numPr>
          <w:ilvl w:val="0"/>
          <w:numId w:val="61"/>
        </w:numPr>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Electronegativity, Pauling, Mullikan, Allred Rachow scales, electronegativity and bond order, partial charge, hybridization, group electronegativity.</w:t>
      </w:r>
      <w:r w:rsidRPr="003835E6">
        <w:rPr>
          <w:rFonts w:ascii="Times New Roman" w:hAnsi="Times New Roman" w:cs="Times New Roman"/>
          <w:color w:val="000000"/>
          <w:szCs w:val="24"/>
        </w:rPr>
        <w:tab/>
      </w:r>
      <w:r w:rsidRPr="003835E6">
        <w:rPr>
          <w:rFonts w:ascii="Times New Roman" w:hAnsi="Times New Roman" w:cs="Times New Roman"/>
          <w:color w:val="000000"/>
          <w:szCs w:val="24"/>
        </w:rPr>
        <w:tab/>
      </w:r>
      <w:r w:rsidRPr="003835E6">
        <w:rPr>
          <w:rFonts w:ascii="Times New Roman" w:hAnsi="Times New Roman" w:cs="Times New Roman"/>
          <w:color w:val="000000"/>
          <w:szCs w:val="24"/>
        </w:rPr>
        <w:tab/>
      </w:r>
      <w:r w:rsidRPr="003835E6">
        <w:rPr>
          <w:rFonts w:ascii="Times New Roman" w:hAnsi="Times New Roman" w:cs="Times New Roman"/>
          <w:color w:val="000000"/>
          <w:szCs w:val="24"/>
        </w:rPr>
        <w:tab/>
        <w:t xml:space="preserve">     </w:t>
      </w:r>
      <w:r w:rsidRPr="003835E6">
        <w:rPr>
          <w:rFonts w:ascii="Times New Roman" w:hAnsi="Times New Roman" w:cs="Times New Roman"/>
          <w:color w:val="000000"/>
          <w:szCs w:val="24"/>
        </w:rPr>
        <w:tab/>
        <w:t xml:space="preserve">     </w:t>
      </w:r>
      <w:r w:rsidRPr="003835E6">
        <w:rPr>
          <w:rFonts w:ascii="Times New Roman" w:hAnsi="Times New Roman" w:cs="Times New Roman"/>
          <w:b/>
          <w:bCs/>
          <w:color w:val="000000"/>
          <w:szCs w:val="24"/>
        </w:rPr>
        <w:t xml:space="preserve"> </w:t>
      </w:r>
    </w:p>
    <w:p w14:paraId="305BEEC8" w14:textId="4E40DAB5" w:rsidR="001E732F" w:rsidRPr="003835E6" w:rsidRDefault="009B3844" w:rsidP="00172C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UNIT III: </w:t>
      </w:r>
      <w:r w:rsidR="001E732F" w:rsidRPr="003835E6">
        <w:rPr>
          <w:rFonts w:ascii="Times New Roman" w:hAnsi="Times New Roman" w:cs="Times New Roman"/>
          <w:b/>
          <w:bCs/>
          <w:color w:val="000000"/>
          <w:szCs w:val="24"/>
        </w:rPr>
        <w:t xml:space="preserve">Chemical Bonding: </w:t>
      </w:r>
    </w:p>
    <w:p w14:paraId="51E43217" w14:textId="7EDABDC6"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color w:val="000000"/>
          <w:szCs w:val="24"/>
        </w:rPr>
        <w:t xml:space="preserve">(i) </w:t>
      </w:r>
      <w:r w:rsidRPr="003835E6">
        <w:rPr>
          <w:rFonts w:ascii="Times New Roman" w:hAnsi="Times New Roman" w:cs="Times New Roman"/>
          <w:i/>
          <w:iCs/>
          <w:color w:val="000000"/>
          <w:szCs w:val="24"/>
        </w:rPr>
        <w:t>lonic bond:</w:t>
      </w:r>
      <w:r w:rsidRPr="003835E6">
        <w:rPr>
          <w:rFonts w:ascii="Times New Roman" w:hAnsi="Times New Roman" w:cs="Times New Roman"/>
          <w:color w:val="000000"/>
          <w:szCs w:val="24"/>
        </w:rPr>
        <w:t xml:space="preserve"> </w:t>
      </w:r>
      <w:r w:rsidRPr="003835E6">
        <w:rPr>
          <w:rFonts w:ascii="Times New Roman" w:hAnsi="Times New Roman" w:cs="Times New Roman"/>
          <w:b/>
          <w:bCs/>
          <w:color w:val="000000"/>
          <w:szCs w:val="24"/>
        </w:rPr>
        <w:t>(5 classes each of 60 minutes duration)</w:t>
      </w:r>
    </w:p>
    <w:p w14:paraId="3A62887A" w14:textId="4D68CAA0" w:rsidR="001E732F" w:rsidRPr="003835E6" w:rsidRDefault="001E732F" w:rsidP="00172C3A">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General characteristics, types of ions, size effects, radius ratio rule and its limitations. Packing of ions in crystals. Born-Lande equation with derivation, </w:t>
      </w:r>
      <w:r w:rsidR="005528C3" w:rsidRPr="003835E6">
        <w:rPr>
          <w:rFonts w:ascii="Times New Roman" w:hAnsi="Times New Roman" w:cs="Times New Roman"/>
          <w:color w:val="000000"/>
          <w:szCs w:val="24"/>
        </w:rPr>
        <w:t>Madelung constant,</w:t>
      </w:r>
      <w:r w:rsidR="005528C3">
        <w:rPr>
          <w:rFonts w:ascii="Times New Roman" w:hAnsi="Times New Roman" w:cs="Times New Roman"/>
          <w:color w:val="000000"/>
          <w:szCs w:val="24"/>
        </w:rPr>
        <w:t xml:space="preserve"> </w:t>
      </w:r>
      <w:r w:rsidRPr="003835E6">
        <w:rPr>
          <w:rFonts w:ascii="Times New Roman" w:hAnsi="Times New Roman" w:cs="Times New Roman"/>
          <w:color w:val="000000"/>
          <w:szCs w:val="24"/>
        </w:rPr>
        <w:t>expression for lattice energy</w:t>
      </w:r>
      <w:r w:rsidR="009C1C4E">
        <w:rPr>
          <w:rFonts w:ascii="Times New Roman" w:hAnsi="Times New Roman" w:cs="Times New Roman"/>
          <w:color w:val="000000"/>
          <w:szCs w:val="24"/>
        </w:rPr>
        <w:t>, Kapustinskii equation</w:t>
      </w:r>
      <w:r w:rsidRPr="003835E6">
        <w:rPr>
          <w:rFonts w:ascii="Times New Roman" w:hAnsi="Times New Roman" w:cs="Times New Roman"/>
          <w:color w:val="000000"/>
          <w:szCs w:val="24"/>
        </w:rPr>
        <w:t>. Born-Haber cycle and its application, Solvation energy.</w:t>
      </w:r>
      <w:r w:rsidRPr="003835E6">
        <w:rPr>
          <w:rFonts w:ascii="Times New Roman" w:hAnsi="Times New Roman" w:cs="Times New Roman"/>
          <w:color w:val="000000"/>
          <w:szCs w:val="24"/>
        </w:rPr>
        <w:tab/>
        <w:t xml:space="preserve">         </w:t>
      </w:r>
    </w:p>
    <w:p w14:paraId="711A8E47" w14:textId="77777777" w:rsidR="001E732F" w:rsidRPr="003835E6" w:rsidRDefault="001E732F" w:rsidP="00172C3A">
      <w:pPr>
        <w:widowControl w:val="0"/>
        <w:tabs>
          <w:tab w:val="left" w:pos="1226"/>
        </w:tabs>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lastRenderedPageBreak/>
        <w:t xml:space="preserve">(ii) </w:t>
      </w:r>
      <w:r w:rsidRPr="003835E6">
        <w:rPr>
          <w:rFonts w:ascii="Times New Roman" w:hAnsi="Times New Roman" w:cs="Times New Roman"/>
          <w:i/>
          <w:iCs/>
          <w:color w:val="000000"/>
          <w:szCs w:val="24"/>
        </w:rPr>
        <w:t xml:space="preserve">Covalent bond: </w:t>
      </w:r>
      <w:r w:rsidRPr="003835E6">
        <w:rPr>
          <w:rFonts w:ascii="Times New Roman" w:hAnsi="Times New Roman" w:cs="Times New Roman"/>
          <w:b/>
          <w:bCs/>
          <w:color w:val="000000"/>
          <w:szCs w:val="24"/>
        </w:rPr>
        <w:t>(12 classes each of 60 minutes duration)</w:t>
      </w:r>
      <w:r w:rsidRPr="003835E6">
        <w:rPr>
          <w:rFonts w:ascii="Times New Roman" w:hAnsi="Times New Roman" w:cs="Times New Roman"/>
          <w:color w:val="000000"/>
          <w:szCs w:val="24"/>
        </w:rPr>
        <w:t xml:space="preserve">  </w:t>
      </w:r>
    </w:p>
    <w:p w14:paraId="22D13175" w14:textId="7E3E307C" w:rsidR="001E732F" w:rsidRPr="003835E6" w:rsidRDefault="001E732F" w:rsidP="00172C3A">
      <w:pPr>
        <w:widowControl w:val="0"/>
        <w:tabs>
          <w:tab w:val="left" w:pos="1226"/>
        </w:tabs>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Lewis structure, Valence Shell Electron Pair Repulsion Theory (VSEPR), Shapes of simple molecules and ions containing lone and bond pairs of electrons multiple bonding, sigma and pi-bond approach, Valence Bond theory, (Heitler-London approach). Hybridization containing s, p and s, p, d atomic orbitals, shapes of hybrid orbitals, Bents rule, Resonance and resonance energy, Molecular orbital theory. Molecular orbital diagrams of simple homonuclear and heteronuclear diatomic molecules: N</w:t>
      </w:r>
      <w:r w:rsidRPr="003835E6">
        <w:rPr>
          <w:rFonts w:ascii="Times New Roman" w:hAnsi="Times New Roman" w:cs="Times New Roman"/>
          <w:color w:val="000000"/>
          <w:szCs w:val="24"/>
          <w:vertAlign w:val="subscript"/>
        </w:rPr>
        <w:t>2</w:t>
      </w:r>
      <w:r w:rsidRPr="003835E6">
        <w:rPr>
          <w:rFonts w:ascii="Times New Roman" w:hAnsi="Times New Roman" w:cs="Times New Roman"/>
          <w:color w:val="000000"/>
          <w:szCs w:val="24"/>
        </w:rPr>
        <w:t>, O</w:t>
      </w:r>
      <w:r w:rsidRPr="003835E6">
        <w:rPr>
          <w:rFonts w:ascii="Times New Roman" w:hAnsi="Times New Roman" w:cs="Times New Roman"/>
          <w:color w:val="000000"/>
          <w:szCs w:val="24"/>
          <w:vertAlign w:val="subscript"/>
        </w:rPr>
        <w:t>2</w:t>
      </w:r>
      <w:r w:rsidRPr="003835E6">
        <w:rPr>
          <w:rFonts w:ascii="Times New Roman" w:hAnsi="Times New Roman" w:cs="Times New Roman"/>
          <w:color w:val="000000"/>
          <w:szCs w:val="24"/>
        </w:rPr>
        <w:t>, C</w:t>
      </w:r>
      <w:r w:rsidRPr="003835E6">
        <w:rPr>
          <w:rFonts w:ascii="Times New Roman" w:hAnsi="Times New Roman" w:cs="Times New Roman"/>
          <w:color w:val="000000"/>
          <w:szCs w:val="24"/>
          <w:vertAlign w:val="subscript"/>
        </w:rPr>
        <w:t>2</w:t>
      </w:r>
      <w:r w:rsidRPr="003835E6">
        <w:rPr>
          <w:rFonts w:ascii="Times New Roman" w:hAnsi="Times New Roman" w:cs="Times New Roman"/>
          <w:color w:val="000000"/>
          <w:szCs w:val="24"/>
        </w:rPr>
        <w:t>, B</w:t>
      </w:r>
      <w:r w:rsidRPr="003835E6">
        <w:rPr>
          <w:rFonts w:ascii="Times New Roman" w:hAnsi="Times New Roman" w:cs="Times New Roman"/>
          <w:color w:val="000000"/>
          <w:szCs w:val="24"/>
          <w:vertAlign w:val="subscript"/>
        </w:rPr>
        <w:t>2</w:t>
      </w:r>
      <w:r w:rsidRPr="003835E6">
        <w:rPr>
          <w:rFonts w:ascii="Times New Roman" w:hAnsi="Times New Roman" w:cs="Times New Roman"/>
          <w:color w:val="000000"/>
          <w:szCs w:val="24"/>
        </w:rPr>
        <w:t>, F</w:t>
      </w:r>
      <w:r w:rsidRPr="003835E6">
        <w:rPr>
          <w:rFonts w:ascii="Times New Roman" w:hAnsi="Times New Roman" w:cs="Times New Roman"/>
          <w:color w:val="000000"/>
          <w:szCs w:val="24"/>
          <w:vertAlign w:val="subscript"/>
        </w:rPr>
        <w:t>2</w:t>
      </w:r>
      <w:r w:rsidRPr="003835E6">
        <w:rPr>
          <w:rFonts w:ascii="Times New Roman" w:hAnsi="Times New Roman" w:cs="Times New Roman"/>
          <w:color w:val="000000"/>
          <w:szCs w:val="24"/>
        </w:rPr>
        <w:t>, CO, NO, and their ions. Covalent character in ionic compounds</w:t>
      </w:r>
      <w:r w:rsidR="00577C9F">
        <w:rPr>
          <w:rFonts w:ascii="Times New Roman" w:hAnsi="Times New Roman" w:cs="Times New Roman"/>
          <w:color w:val="000000"/>
          <w:szCs w:val="24"/>
        </w:rPr>
        <w:t xml:space="preserve">; </w:t>
      </w:r>
      <w:r w:rsidR="00577C9F" w:rsidRPr="003835E6">
        <w:rPr>
          <w:rFonts w:ascii="Times New Roman" w:hAnsi="Times New Roman" w:cs="Times New Roman"/>
          <w:color w:val="000000"/>
          <w:szCs w:val="24"/>
        </w:rPr>
        <w:t>polarization</w:t>
      </w:r>
      <w:r w:rsidR="00577C9F">
        <w:rPr>
          <w:rFonts w:ascii="Times New Roman" w:hAnsi="Times New Roman" w:cs="Times New Roman"/>
          <w:color w:val="000000"/>
          <w:szCs w:val="24"/>
        </w:rPr>
        <w:t>,</w:t>
      </w:r>
      <w:r w:rsidRPr="003835E6">
        <w:rPr>
          <w:rFonts w:ascii="Times New Roman" w:hAnsi="Times New Roman" w:cs="Times New Roman"/>
          <w:color w:val="000000"/>
          <w:szCs w:val="24"/>
        </w:rPr>
        <w:t xml:space="preserve"> polarizing power and polarizability. Fajan rules. Ionic character in covalent compounds: Bond moment and dipole moment</w:t>
      </w:r>
      <w:r w:rsidR="00322677">
        <w:rPr>
          <w:rFonts w:ascii="Times New Roman" w:hAnsi="Times New Roman" w:cs="Times New Roman"/>
          <w:color w:val="000000"/>
          <w:szCs w:val="24"/>
        </w:rPr>
        <w:t xml:space="preserve">, </w:t>
      </w:r>
      <w:r w:rsidRPr="003835E6">
        <w:rPr>
          <w:rFonts w:ascii="Times New Roman" w:hAnsi="Times New Roman" w:cs="Times New Roman"/>
          <w:color w:val="000000"/>
          <w:szCs w:val="24"/>
        </w:rPr>
        <w:t xml:space="preserve">ionic character from dipole moment and electronegativities. </w:t>
      </w:r>
      <w:r w:rsidRPr="003835E6">
        <w:rPr>
          <w:rFonts w:ascii="Times New Roman" w:hAnsi="Times New Roman" w:cs="Times New Roman"/>
          <w:color w:val="000000"/>
          <w:szCs w:val="24"/>
        </w:rPr>
        <w:tab/>
      </w:r>
      <w:r w:rsidRPr="003835E6">
        <w:rPr>
          <w:rFonts w:ascii="Times New Roman" w:hAnsi="Times New Roman" w:cs="Times New Roman"/>
          <w:color w:val="000000"/>
          <w:szCs w:val="24"/>
        </w:rPr>
        <w:tab/>
      </w:r>
      <w:r w:rsidRPr="003835E6">
        <w:rPr>
          <w:rFonts w:ascii="Times New Roman" w:hAnsi="Times New Roman" w:cs="Times New Roman"/>
          <w:color w:val="000000"/>
          <w:szCs w:val="24"/>
        </w:rPr>
        <w:tab/>
        <w:t xml:space="preserve"> </w:t>
      </w:r>
    </w:p>
    <w:p w14:paraId="4E630C20" w14:textId="77777777"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color w:val="000000"/>
          <w:szCs w:val="24"/>
        </w:rPr>
        <w:t xml:space="preserve">(iii) </w:t>
      </w:r>
      <w:r w:rsidRPr="003835E6">
        <w:rPr>
          <w:rFonts w:ascii="Times New Roman" w:hAnsi="Times New Roman" w:cs="Times New Roman"/>
          <w:i/>
          <w:iCs/>
          <w:color w:val="000000"/>
          <w:szCs w:val="24"/>
        </w:rPr>
        <w:t>Metallic Bond:</w:t>
      </w:r>
      <w:r w:rsidRPr="003835E6">
        <w:rPr>
          <w:rFonts w:ascii="Times New Roman" w:hAnsi="Times New Roman" w:cs="Times New Roman"/>
          <w:color w:val="000000"/>
          <w:szCs w:val="24"/>
        </w:rPr>
        <w:t xml:space="preserve"> </w:t>
      </w:r>
      <w:r w:rsidRPr="003835E6">
        <w:rPr>
          <w:rFonts w:ascii="Times New Roman" w:hAnsi="Times New Roman" w:cs="Times New Roman"/>
          <w:b/>
          <w:bCs/>
          <w:color w:val="000000"/>
          <w:szCs w:val="24"/>
        </w:rPr>
        <w:t>(6 classes each of 60 minutes duration)</w:t>
      </w:r>
    </w:p>
    <w:p w14:paraId="48D5116C" w14:textId="77777777" w:rsidR="001E732F" w:rsidRPr="003835E6" w:rsidRDefault="001E732F" w:rsidP="00172C3A">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Qualitative idea of free electron model, Semiconductors, Insulators. </w:t>
      </w:r>
    </w:p>
    <w:p w14:paraId="310A485B" w14:textId="77777777" w:rsidR="001E732F" w:rsidRPr="003835E6" w:rsidRDefault="001E732F" w:rsidP="00172C3A">
      <w:pPr>
        <w:widowControl w:val="0"/>
        <w:tabs>
          <w:tab w:val="left" w:pos="1306"/>
        </w:tabs>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color w:val="000000"/>
          <w:szCs w:val="24"/>
        </w:rPr>
        <w:t xml:space="preserve">(iv) </w:t>
      </w:r>
      <w:r w:rsidRPr="003835E6">
        <w:rPr>
          <w:rFonts w:ascii="Times New Roman" w:hAnsi="Times New Roman" w:cs="Times New Roman"/>
          <w:i/>
          <w:iCs/>
          <w:color w:val="000000"/>
          <w:szCs w:val="24"/>
        </w:rPr>
        <w:t>Weak Chemical Forces:</w:t>
      </w:r>
      <w:r w:rsidRPr="003835E6">
        <w:rPr>
          <w:rFonts w:ascii="Times New Roman" w:hAnsi="Times New Roman" w:cs="Times New Roman"/>
          <w:color w:val="000000"/>
          <w:szCs w:val="24"/>
        </w:rPr>
        <w:t xml:space="preserve"> </w:t>
      </w:r>
      <w:r w:rsidRPr="003835E6">
        <w:rPr>
          <w:rFonts w:ascii="Times New Roman" w:hAnsi="Times New Roman" w:cs="Times New Roman"/>
          <w:b/>
          <w:bCs/>
          <w:color w:val="000000"/>
          <w:szCs w:val="24"/>
        </w:rPr>
        <w:t>(2 classes each of 60 minutes duration)</w:t>
      </w:r>
    </w:p>
    <w:p w14:paraId="7286A904" w14:textId="2DC8B0B3" w:rsidR="001E732F" w:rsidRPr="003835E6" w:rsidRDefault="001E732F" w:rsidP="00172C3A">
      <w:pPr>
        <w:widowControl w:val="0"/>
        <w:tabs>
          <w:tab w:val="left" w:pos="1306"/>
        </w:tabs>
        <w:autoSpaceDE w:val="0"/>
        <w:autoSpaceDN w:val="0"/>
        <w:adjustRightInd w:val="0"/>
        <w:spacing w:line="240" w:lineRule="auto"/>
        <w:jc w:val="both"/>
        <w:rPr>
          <w:rFonts w:ascii="Times New Roman" w:hAnsi="Times New Roman" w:cs="Times New Roman"/>
          <w:b/>
          <w:bCs/>
          <w:color w:val="000000"/>
          <w:szCs w:val="24"/>
        </w:rPr>
      </w:pPr>
      <w:r w:rsidRPr="003835E6">
        <w:rPr>
          <w:rFonts w:ascii="Times New Roman" w:hAnsi="Times New Roman" w:cs="Times New Roman"/>
          <w:color w:val="000000"/>
          <w:szCs w:val="24"/>
        </w:rPr>
        <w:t>Van</w:t>
      </w:r>
      <w:r w:rsidR="00E25850">
        <w:rPr>
          <w:rFonts w:ascii="Times New Roman" w:hAnsi="Times New Roman" w:cs="Times New Roman"/>
          <w:color w:val="000000"/>
          <w:szCs w:val="24"/>
        </w:rPr>
        <w:t xml:space="preserve"> </w:t>
      </w:r>
      <w:r w:rsidRPr="003835E6">
        <w:rPr>
          <w:rFonts w:ascii="Times New Roman" w:hAnsi="Times New Roman" w:cs="Times New Roman"/>
          <w:color w:val="000000"/>
          <w:szCs w:val="24"/>
        </w:rPr>
        <w:t>der Waals, ion-dipole, dipole-dipole, induced dipole</w:t>
      </w:r>
      <w:r w:rsidR="00E25850">
        <w:rPr>
          <w:rFonts w:ascii="Times New Roman" w:hAnsi="Times New Roman" w:cs="Times New Roman"/>
          <w:color w:val="000000"/>
          <w:szCs w:val="24"/>
        </w:rPr>
        <w:t>,</w:t>
      </w:r>
      <w:r w:rsidRPr="003835E6">
        <w:rPr>
          <w:rFonts w:ascii="Times New Roman" w:hAnsi="Times New Roman" w:cs="Times New Roman"/>
          <w:color w:val="000000"/>
          <w:szCs w:val="24"/>
        </w:rPr>
        <w:t xml:space="preserve"> dipole-induced dipole interactions, hydrogen bond, effects of hydrogen bonding on melting and boiling points, solubility, dissolution.  </w:t>
      </w:r>
      <w:r w:rsidRPr="003835E6">
        <w:rPr>
          <w:rFonts w:ascii="Times New Roman" w:hAnsi="Times New Roman" w:cs="Times New Roman"/>
          <w:color w:val="000000"/>
          <w:szCs w:val="24"/>
        </w:rPr>
        <w:tab/>
      </w:r>
      <w:r w:rsidRPr="003835E6">
        <w:rPr>
          <w:rFonts w:ascii="Times New Roman" w:hAnsi="Times New Roman" w:cs="Times New Roman"/>
          <w:color w:val="000000"/>
          <w:szCs w:val="24"/>
        </w:rPr>
        <w:tab/>
      </w:r>
    </w:p>
    <w:p w14:paraId="73C64EA8" w14:textId="4259D9D3" w:rsidR="00442909" w:rsidRPr="003835E6" w:rsidRDefault="00442909" w:rsidP="00442909">
      <w:pPr>
        <w:widowControl w:val="0"/>
        <w:autoSpaceDE w:val="0"/>
        <w:autoSpaceDN w:val="0"/>
        <w:adjustRightInd w:val="0"/>
        <w:spacing w:after="0" w:line="240" w:lineRule="auto"/>
        <w:jc w:val="both"/>
        <w:rPr>
          <w:rFonts w:ascii="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hAnsi="Times New Roman" w:cs="Times New Roman"/>
          <w:b/>
          <w:bCs/>
          <w:szCs w:val="24"/>
        </w:rPr>
        <w:t xml:space="preserve"> </w:t>
      </w:r>
      <w:r>
        <w:rPr>
          <w:rFonts w:ascii="Times New Roman" w:hAnsi="Times New Roman" w:cs="Times New Roman"/>
          <w:b/>
          <w:bCs/>
          <w:szCs w:val="24"/>
        </w:rPr>
        <w:t>I</w:t>
      </w:r>
      <w:r w:rsidRPr="003835E6">
        <w:rPr>
          <w:rFonts w:ascii="Times New Roman" w:hAnsi="Times New Roman" w:cs="Times New Roman"/>
          <w:b/>
          <w:bCs/>
          <w:szCs w:val="24"/>
        </w:rPr>
        <w:t>V: Oxidation-Reduction and general principle of metallurgy: (</w:t>
      </w:r>
      <w:r w:rsidRPr="00A136E3">
        <w:rPr>
          <w:rFonts w:ascii="Times New Roman" w:hAnsi="Times New Roman" w:cs="Times New Roman"/>
          <w:b/>
          <w:bCs/>
          <w:sz w:val="20"/>
          <w:szCs w:val="24"/>
        </w:rPr>
        <w:t>1</w:t>
      </w:r>
      <w:r>
        <w:rPr>
          <w:rFonts w:ascii="Times New Roman" w:hAnsi="Times New Roman" w:cs="Times New Roman"/>
          <w:b/>
          <w:bCs/>
          <w:sz w:val="20"/>
          <w:szCs w:val="24"/>
        </w:rPr>
        <w:t>5</w:t>
      </w:r>
      <w:r w:rsidRPr="00A136E3">
        <w:rPr>
          <w:rFonts w:ascii="Times New Roman" w:hAnsi="Times New Roman" w:cs="Times New Roman"/>
          <w:b/>
          <w:bCs/>
          <w:sz w:val="20"/>
          <w:szCs w:val="24"/>
        </w:rPr>
        <w:t xml:space="preserve"> classes </w:t>
      </w:r>
      <w:r w:rsidRPr="00A136E3">
        <w:rPr>
          <w:rFonts w:ascii="Times New Roman" w:hAnsi="Times New Roman" w:cs="Times New Roman"/>
          <w:b/>
          <w:bCs/>
          <w:sz w:val="18"/>
          <w:szCs w:val="24"/>
        </w:rPr>
        <w:t>each of 60 minutes duration</w:t>
      </w:r>
      <w:r w:rsidRPr="003835E6">
        <w:rPr>
          <w:rFonts w:ascii="Times New Roman" w:hAnsi="Times New Roman" w:cs="Times New Roman"/>
          <w:b/>
          <w:bCs/>
          <w:szCs w:val="24"/>
        </w:rPr>
        <w:t xml:space="preserve">) </w:t>
      </w:r>
    </w:p>
    <w:p w14:paraId="19C46CC2" w14:textId="0B761F0E" w:rsidR="00442909" w:rsidRPr="003835E6" w:rsidRDefault="00442909" w:rsidP="00442909">
      <w:pPr>
        <w:pStyle w:val="BodyText"/>
        <w:spacing w:after="240"/>
        <w:rPr>
          <w:sz w:val="22"/>
        </w:rPr>
      </w:pPr>
      <w:r w:rsidRPr="003835E6">
        <w:rPr>
          <w:sz w:val="22"/>
        </w:rPr>
        <w:t xml:space="preserve">Redox equations, </w:t>
      </w:r>
      <w:r w:rsidR="002F7AAA">
        <w:rPr>
          <w:sz w:val="22"/>
        </w:rPr>
        <w:t xml:space="preserve">Balancing by Ion electron method &amp; Oxidation number method. Disproportionation Reaction. </w:t>
      </w:r>
      <w:r w:rsidRPr="003835E6">
        <w:rPr>
          <w:sz w:val="22"/>
        </w:rPr>
        <w:t xml:space="preserve">Standard Electrode Potential and its application to inorganic reactions. Occurrence of metals based on standard electrode potentials. Ellingham diagrams for reduction of metal oxides using carbon or carbon monoxide as reducing agent. Electrolytic Reduction, </w:t>
      </w:r>
      <w:r w:rsidR="002F7AAA">
        <w:rPr>
          <w:sz w:val="22"/>
        </w:rPr>
        <w:t xml:space="preserve">Pyrometallurgy, </w:t>
      </w:r>
      <w:r w:rsidRPr="003835E6">
        <w:rPr>
          <w:sz w:val="22"/>
        </w:rPr>
        <w:t>Hydrometallurgy. Methods of purification of metals: Electrolytic Kroll process, Parting process, van Arkel de Boer process and Mond's process, Zone refining.</w:t>
      </w:r>
    </w:p>
    <w:p w14:paraId="2C882292" w14:textId="0A0B59FA"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Reference Books:</w:t>
      </w:r>
    </w:p>
    <w:p w14:paraId="7DA317F2" w14:textId="77777777" w:rsidR="001E732F" w:rsidRPr="003835E6" w:rsidRDefault="001E732F" w:rsidP="00172C3A">
      <w:pPr>
        <w:pStyle w:val="ListParagraph"/>
        <w:widowControl w:val="0"/>
        <w:numPr>
          <w:ilvl w:val="0"/>
          <w:numId w:val="35"/>
        </w:numPr>
        <w:tabs>
          <w:tab w:val="left" w:pos="607"/>
        </w:tabs>
        <w:autoSpaceDE w:val="0"/>
        <w:autoSpaceDN w:val="0"/>
        <w:spacing w:after="0" w:line="240" w:lineRule="auto"/>
        <w:jc w:val="both"/>
        <w:rPr>
          <w:rFonts w:ascii="Times New Roman" w:hAnsi="Times New Roman" w:cs="Times New Roman"/>
          <w:i/>
          <w:sz w:val="20"/>
        </w:rPr>
      </w:pPr>
      <w:r w:rsidRPr="003835E6">
        <w:rPr>
          <w:rFonts w:ascii="Times New Roman" w:hAnsi="Times New Roman" w:cs="Times New Roman"/>
          <w:sz w:val="20"/>
        </w:rPr>
        <w:t>Lee,</w:t>
      </w:r>
      <w:r w:rsidRPr="003835E6">
        <w:rPr>
          <w:rFonts w:ascii="Times New Roman" w:hAnsi="Times New Roman" w:cs="Times New Roman"/>
          <w:spacing w:val="-2"/>
          <w:sz w:val="20"/>
        </w:rPr>
        <w:t xml:space="preserve"> </w:t>
      </w:r>
      <w:r w:rsidRPr="003835E6">
        <w:rPr>
          <w:rFonts w:ascii="Times New Roman" w:hAnsi="Times New Roman" w:cs="Times New Roman"/>
          <w:sz w:val="20"/>
        </w:rPr>
        <w:t>J.</w:t>
      </w:r>
      <w:r w:rsidRPr="003835E6">
        <w:rPr>
          <w:rFonts w:ascii="Times New Roman" w:hAnsi="Times New Roman" w:cs="Times New Roman"/>
          <w:spacing w:val="-2"/>
          <w:sz w:val="20"/>
        </w:rPr>
        <w:t xml:space="preserve"> </w:t>
      </w:r>
      <w:r w:rsidRPr="003835E6">
        <w:rPr>
          <w:rFonts w:ascii="Times New Roman" w:hAnsi="Times New Roman" w:cs="Times New Roman"/>
          <w:sz w:val="20"/>
        </w:rPr>
        <w:t>D.</w:t>
      </w:r>
      <w:r w:rsidRPr="003835E6">
        <w:rPr>
          <w:rFonts w:ascii="Times New Roman" w:hAnsi="Times New Roman" w:cs="Times New Roman"/>
          <w:spacing w:val="-1"/>
          <w:sz w:val="20"/>
        </w:rPr>
        <w:t xml:space="preserve"> </w:t>
      </w:r>
      <w:r w:rsidRPr="003835E6">
        <w:rPr>
          <w:rFonts w:ascii="Times New Roman" w:hAnsi="Times New Roman" w:cs="Times New Roman"/>
          <w:i/>
          <w:sz w:val="20"/>
        </w:rPr>
        <w:t>Concise</w:t>
      </w:r>
      <w:r w:rsidRPr="003835E6">
        <w:rPr>
          <w:rFonts w:ascii="Times New Roman" w:hAnsi="Times New Roman" w:cs="Times New Roman"/>
          <w:i/>
          <w:spacing w:val="-2"/>
          <w:sz w:val="20"/>
        </w:rPr>
        <w:t xml:space="preserve"> </w:t>
      </w:r>
      <w:r w:rsidRPr="003835E6">
        <w:rPr>
          <w:rFonts w:ascii="Times New Roman" w:hAnsi="Times New Roman" w:cs="Times New Roman"/>
          <w:i/>
          <w:sz w:val="20"/>
        </w:rPr>
        <w:t>Inorganic</w:t>
      </w:r>
      <w:r w:rsidRPr="003835E6">
        <w:rPr>
          <w:rFonts w:ascii="Times New Roman" w:hAnsi="Times New Roman" w:cs="Times New Roman"/>
          <w:i/>
          <w:spacing w:val="-1"/>
          <w:sz w:val="20"/>
        </w:rPr>
        <w:t xml:space="preserve"> </w:t>
      </w:r>
      <w:r w:rsidRPr="003835E6">
        <w:rPr>
          <w:rFonts w:ascii="Times New Roman" w:hAnsi="Times New Roman" w:cs="Times New Roman"/>
          <w:i/>
          <w:sz w:val="20"/>
        </w:rPr>
        <w:t>Chemistry,</w:t>
      </w:r>
      <w:r w:rsidRPr="003835E6">
        <w:rPr>
          <w:rFonts w:ascii="Times New Roman" w:hAnsi="Times New Roman" w:cs="Times New Roman"/>
          <w:i/>
          <w:spacing w:val="-2"/>
          <w:sz w:val="20"/>
        </w:rPr>
        <w:t xml:space="preserve"> </w:t>
      </w:r>
      <w:r w:rsidRPr="003835E6">
        <w:rPr>
          <w:rFonts w:ascii="Times New Roman" w:hAnsi="Times New Roman" w:cs="Times New Roman"/>
          <w:sz w:val="20"/>
        </w:rPr>
        <w:t>Wiley,</w:t>
      </w:r>
      <w:r w:rsidRPr="003835E6">
        <w:rPr>
          <w:rFonts w:ascii="Times New Roman" w:hAnsi="Times New Roman" w:cs="Times New Roman"/>
          <w:spacing w:val="-1"/>
          <w:sz w:val="20"/>
        </w:rPr>
        <w:t xml:space="preserve"> </w:t>
      </w:r>
      <w:r w:rsidRPr="003835E6">
        <w:rPr>
          <w:rFonts w:ascii="Times New Roman" w:hAnsi="Times New Roman" w:cs="Times New Roman"/>
          <w:sz w:val="20"/>
        </w:rPr>
        <w:t>5</w:t>
      </w:r>
      <w:r w:rsidRPr="003835E6">
        <w:rPr>
          <w:rFonts w:ascii="Times New Roman" w:hAnsi="Times New Roman" w:cs="Times New Roman"/>
          <w:sz w:val="20"/>
          <w:vertAlign w:val="superscript"/>
        </w:rPr>
        <w:t>th</w:t>
      </w:r>
      <w:r w:rsidRPr="003835E6">
        <w:rPr>
          <w:rFonts w:ascii="Times New Roman" w:hAnsi="Times New Roman" w:cs="Times New Roman"/>
          <w:spacing w:val="-1"/>
          <w:sz w:val="20"/>
        </w:rPr>
        <w:t xml:space="preserve"> </w:t>
      </w:r>
      <w:r w:rsidRPr="003835E6">
        <w:rPr>
          <w:rFonts w:ascii="Times New Roman" w:hAnsi="Times New Roman" w:cs="Times New Roman"/>
          <w:sz w:val="20"/>
        </w:rPr>
        <w:t>Ed</w:t>
      </w:r>
      <w:r w:rsidRPr="003835E6">
        <w:rPr>
          <w:rFonts w:ascii="Times New Roman" w:hAnsi="Times New Roman" w:cs="Times New Roman"/>
          <w:sz w:val="20"/>
          <w:vertAlign w:val="superscript"/>
        </w:rPr>
        <w:t>n</w:t>
      </w:r>
      <w:r w:rsidRPr="003835E6">
        <w:rPr>
          <w:rFonts w:ascii="Times New Roman" w:hAnsi="Times New Roman" w:cs="Times New Roman"/>
          <w:i/>
          <w:sz w:val="20"/>
        </w:rPr>
        <w:t>.</w:t>
      </w:r>
    </w:p>
    <w:p w14:paraId="74DAA81B" w14:textId="77777777" w:rsidR="001E732F" w:rsidRPr="003835E6" w:rsidRDefault="001E732F" w:rsidP="00172C3A">
      <w:pPr>
        <w:pStyle w:val="ListParagraph"/>
        <w:widowControl w:val="0"/>
        <w:numPr>
          <w:ilvl w:val="0"/>
          <w:numId w:val="35"/>
        </w:numPr>
        <w:tabs>
          <w:tab w:val="left" w:pos="607"/>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Douglas,</w:t>
      </w:r>
      <w:r w:rsidRPr="003835E6">
        <w:rPr>
          <w:rFonts w:ascii="Times New Roman" w:hAnsi="Times New Roman" w:cs="Times New Roman"/>
          <w:spacing w:val="19"/>
          <w:sz w:val="20"/>
        </w:rPr>
        <w:t xml:space="preserve"> </w:t>
      </w:r>
      <w:r w:rsidRPr="003835E6">
        <w:rPr>
          <w:rFonts w:ascii="Times New Roman" w:hAnsi="Times New Roman" w:cs="Times New Roman"/>
          <w:sz w:val="20"/>
        </w:rPr>
        <w:t>B.E.,</w:t>
      </w:r>
      <w:r w:rsidRPr="003835E6">
        <w:rPr>
          <w:rFonts w:ascii="Times New Roman" w:hAnsi="Times New Roman" w:cs="Times New Roman"/>
          <w:spacing w:val="19"/>
          <w:sz w:val="20"/>
        </w:rPr>
        <w:t xml:space="preserve"> </w:t>
      </w:r>
      <w:r w:rsidRPr="003835E6">
        <w:rPr>
          <w:rFonts w:ascii="Times New Roman" w:hAnsi="Times New Roman" w:cs="Times New Roman"/>
          <w:sz w:val="20"/>
        </w:rPr>
        <w:t>McDaniel,</w:t>
      </w:r>
      <w:r w:rsidRPr="003835E6">
        <w:rPr>
          <w:rFonts w:ascii="Times New Roman" w:hAnsi="Times New Roman" w:cs="Times New Roman"/>
          <w:spacing w:val="19"/>
          <w:sz w:val="20"/>
        </w:rPr>
        <w:t xml:space="preserve"> </w:t>
      </w:r>
      <w:r w:rsidRPr="003835E6">
        <w:rPr>
          <w:rFonts w:ascii="Times New Roman" w:hAnsi="Times New Roman" w:cs="Times New Roman"/>
          <w:sz w:val="20"/>
        </w:rPr>
        <w:t>D.H.,</w:t>
      </w:r>
      <w:r w:rsidRPr="003835E6">
        <w:rPr>
          <w:rFonts w:ascii="Times New Roman" w:hAnsi="Times New Roman" w:cs="Times New Roman"/>
          <w:spacing w:val="19"/>
          <w:sz w:val="20"/>
        </w:rPr>
        <w:t xml:space="preserve"> </w:t>
      </w:r>
      <w:r w:rsidRPr="003835E6">
        <w:rPr>
          <w:rFonts w:ascii="Times New Roman" w:hAnsi="Times New Roman" w:cs="Times New Roman"/>
          <w:sz w:val="20"/>
        </w:rPr>
        <w:t>Alexander</w:t>
      </w:r>
      <w:r w:rsidRPr="003835E6">
        <w:rPr>
          <w:rFonts w:ascii="Times New Roman" w:hAnsi="Times New Roman" w:cs="Times New Roman"/>
          <w:spacing w:val="19"/>
          <w:sz w:val="20"/>
        </w:rPr>
        <w:t xml:space="preserve"> </w:t>
      </w:r>
      <w:r w:rsidRPr="003835E6">
        <w:rPr>
          <w:rFonts w:ascii="Times New Roman" w:hAnsi="Times New Roman" w:cs="Times New Roman"/>
          <w:sz w:val="20"/>
        </w:rPr>
        <w:t>J.J.,</w:t>
      </w:r>
      <w:r w:rsidRPr="003835E6">
        <w:rPr>
          <w:rFonts w:ascii="Times New Roman" w:hAnsi="Times New Roman" w:cs="Times New Roman"/>
          <w:spacing w:val="21"/>
          <w:sz w:val="20"/>
        </w:rPr>
        <w:t xml:space="preserve"> </w:t>
      </w:r>
      <w:r w:rsidRPr="003835E6">
        <w:rPr>
          <w:rFonts w:ascii="Times New Roman" w:hAnsi="Times New Roman" w:cs="Times New Roman"/>
          <w:i/>
          <w:sz w:val="20"/>
        </w:rPr>
        <w:t>Concepts</w:t>
      </w:r>
      <w:r w:rsidRPr="003835E6">
        <w:rPr>
          <w:rFonts w:ascii="Times New Roman" w:hAnsi="Times New Roman" w:cs="Times New Roman"/>
          <w:i/>
          <w:spacing w:val="20"/>
          <w:sz w:val="20"/>
        </w:rPr>
        <w:t xml:space="preserve"> </w:t>
      </w:r>
      <w:r w:rsidRPr="003835E6">
        <w:rPr>
          <w:rFonts w:ascii="Times New Roman" w:hAnsi="Times New Roman" w:cs="Times New Roman"/>
          <w:i/>
          <w:sz w:val="20"/>
        </w:rPr>
        <w:t>&amp;</w:t>
      </w:r>
      <w:r w:rsidRPr="003835E6">
        <w:rPr>
          <w:rFonts w:ascii="Times New Roman" w:hAnsi="Times New Roman" w:cs="Times New Roman"/>
          <w:i/>
          <w:spacing w:val="20"/>
          <w:sz w:val="20"/>
        </w:rPr>
        <w:t xml:space="preserve"> </w:t>
      </w:r>
      <w:r w:rsidRPr="003835E6">
        <w:rPr>
          <w:rFonts w:ascii="Times New Roman" w:hAnsi="Times New Roman" w:cs="Times New Roman"/>
          <w:i/>
          <w:sz w:val="20"/>
        </w:rPr>
        <w:t>Models</w:t>
      </w:r>
      <w:r w:rsidRPr="003835E6">
        <w:rPr>
          <w:rFonts w:ascii="Times New Roman" w:hAnsi="Times New Roman" w:cs="Times New Roman"/>
          <w:i/>
          <w:spacing w:val="20"/>
          <w:sz w:val="20"/>
        </w:rPr>
        <w:t xml:space="preserve"> </w:t>
      </w:r>
      <w:r w:rsidRPr="003835E6">
        <w:rPr>
          <w:rFonts w:ascii="Times New Roman" w:hAnsi="Times New Roman" w:cs="Times New Roman"/>
          <w:i/>
          <w:sz w:val="20"/>
        </w:rPr>
        <w:t>of</w:t>
      </w:r>
      <w:r w:rsidRPr="003835E6">
        <w:rPr>
          <w:rFonts w:ascii="Times New Roman" w:hAnsi="Times New Roman" w:cs="Times New Roman"/>
          <w:i/>
          <w:spacing w:val="20"/>
          <w:sz w:val="20"/>
        </w:rPr>
        <w:t xml:space="preserve"> </w:t>
      </w:r>
      <w:r w:rsidRPr="003835E6">
        <w:rPr>
          <w:rFonts w:ascii="Times New Roman" w:hAnsi="Times New Roman" w:cs="Times New Roman"/>
          <w:i/>
          <w:sz w:val="20"/>
        </w:rPr>
        <w:t>Inorganic</w:t>
      </w:r>
      <w:r w:rsidRPr="003835E6">
        <w:rPr>
          <w:rFonts w:ascii="Times New Roman" w:hAnsi="Times New Roman" w:cs="Times New Roman"/>
          <w:i/>
          <w:spacing w:val="20"/>
          <w:sz w:val="20"/>
        </w:rPr>
        <w:t xml:space="preserve"> </w:t>
      </w:r>
      <w:r w:rsidRPr="003835E6">
        <w:rPr>
          <w:rFonts w:ascii="Times New Roman" w:hAnsi="Times New Roman" w:cs="Times New Roman"/>
          <w:i/>
          <w:sz w:val="20"/>
        </w:rPr>
        <w:t>Chemistry,</w:t>
      </w:r>
      <w:r w:rsidRPr="003835E6">
        <w:rPr>
          <w:rFonts w:ascii="Times New Roman" w:hAnsi="Times New Roman" w:cs="Times New Roman"/>
          <w:i/>
          <w:spacing w:val="-52"/>
          <w:sz w:val="20"/>
        </w:rPr>
        <w:t xml:space="preserve"> </w:t>
      </w:r>
      <w:r w:rsidRPr="003835E6">
        <w:rPr>
          <w:rFonts w:ascii="Times New Roman" w:hAnsi="Times New Roman" w:cs="Times New Roman"/>
          <w:i/>
          <w:sz w:val="20"/>
        </w:rPr>
        <w:t>(Third</w:t>
      </w:r>
      <w:r w:rsidRPr="003835E6">
        <w:rPr>
          <w:rFonts w:ascii="Times New Roman" w:hAnsi="Times New Roman" w:cs="Times New Roman"/>
          <w:i/>
          <w:spacing w:val="-2"/>
          <w:sz w:val="20"/>
        </w:rPr>
        <w:t xml:space="preserve"> </w:t>
      </w:r>
      <w:r w:rsidRPr="003835E6">
        <w:rPr>
          <w:rFonts w:ascii="Times New Roman" w:hAnsi="Times New Roman" w:cs="Times New Roman"/>
          <w:i/>
          <w:sz w:val="20"/>
        </w:rPr>
        <w:t>Edition)</w:t>
      </w:r>
      <w:r w:rsidRPr="003835E6">
        <w:rPr>
          <w:rFonts w:ascii="Times New Roman" w:hAnsi="Times New Roman" w:cs="Times New Roman"/>
          <w:i/>
          <w:spacing w:val="-2"/>
          <w:sz w:val="20"/>
        </w:rPr>
        <w:t xml:space="preserve"> </w:t>
      </w:r>
      <w:r w:rsidRPr="003835E6">
        <w:rPr>
          <w:rFonts w:ascii="Times New Roman" w:hAnsi="Times New Roman" w:cs="Times New Roman"/>
          <w:sz w:val="20"/>
        </w:rPr>
        <w:t>John</w:t>
      </w:r>
      <w:r w:rsidRPr="003835E6">
        <w:rPr>
          <w:rFonts w:ascii="Times New Roman" w:hAnsi="Times New Roman" w:cs="Times New Roman"/>
          <w:spacing w:val="1"/>
          <w:sz w:val="20"/>
        </w:rPr>
        <w:t xml:space="preserve"> </w:t>
      </w:r>
      <w:r w:rsidRPr="003835E6">
        <w:rPr>
          <w:rFonts w:ascii="Times New Roman" w:hAnsi="Times New Roman" w:cs="Times New Roman"/>
          <w:sz w:val="20"/>
        </w:rPr>
        <w:t>Wiley</w:t>
      </w:r>
      <w:r w:rsidRPr="003835E6">
        <w:rPr>
          <w:rFonts w:ascii="Times New Roman" w:hAnsi="Times New Roman" w:cs="Times New Roman"/>
          <w:spacing w:val="-1"/>
          <w:sz w:val="20"/>
        </w:rPr>
        <w:t xml:space="preserve"> </w:t>
      </w:r>
      <w:r w:rsidRPr="003835E6">
        <w:rPr>
          <w:rFonts w:ascii="Times New Roman" w:hAnsi="Times New Roman" w:cs="Times New Roman"/>
          <w:sz w:val="20"/>
        </w:rPr>
        <w:t>&amp;</w:t>
      </w:r>
      <w:r w:rsidRPr="003835E6">
        <w:rPr>
          <w:rFonts w:ascii="Times New Roman" w:hAnsi="Times New Roman" w:cs="Times New Roman"/>
          <w:spacing w:val="-2"/>
          <w:sz w:val="20"/>
        </w:rPr>
        <w:t xml:space="preserve"> </w:t>
      </w:r>
      <w:r w:rsidRPr="003835E6">
        <w:rPr>
          <w:rFonts w:ascii="Times New Roman" w:hAnsi="Times New Roman" w:cs="Times New Roman"/>
          <w:sz w:val="20"/>
        </w:rPr>
        <w:t>Sons,1999.</w:t>
      </w:r>
    </w:p>
    <w:p w14:paraId="03700421" w14:textId="49C03817" w:rsidR="001E732F" w:rsidRPr="003835E6" w:rsidRDefault="001E732F" w:rsidP="00172C3A">
      <w:pPr>
        <w:pStyle w:val="ListParagraph"/>
        <w:widowControl w:val="0"/>
        <w:numPr>
          <w:ilvl w:val="0"/>
          <w:numId w:val="35"/>
        </w:numPr>
        <w:tabs>
          <w:tab w:val="left" w:pos="607"/>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Atkins,</w:t>
      </w:r>
      <w:r w:rsidRPr="003835E6">
        <w:rPr>
          <w:rFonts w:ascii="Times New Roman" w:hAnsi="Times New Roman" w:cs="Times New Roman"/>
          <w:spacing w:val="27"/>
          <w:sz w:val="20"/>
        </w:rPr>
        <w:t xml:space="preserve"> </w:t>
      </w:r>
      <w:r w:rsidRPr="003835E6">
        <w:rPr>
          <w:rFonts w:ascii="Times New Roman" w:hAnsi="Times New Roman" w:cs="Times New Roman"/>
          <w:sz w:val="20"/>
        </w:rPr>
        <w:t>P.</w:t>
      </w:r>
      <w:r w:rsidRPr="003835E6">
        <w:rPr>
          <w:rFonts w:ascii="Times New Roman" w:hAnsi="Times New Roman" w:cs="Times New Roman"/>
          <w:spacing w:val="29"/>
          <w:sz w:val="20"/>
        </w:rPr>
        <w:t xml:space="preserve"> </w:t>
      </w:r>
      <w:r w:rsidRPr="003835E6">
        <w:rPr>
          <w:rFonts w:ascii="Times New Roman" w:hAnsi="Times New Roman" w:cs="Times New Roman"/>
          <w:sz w:val="20"/>
        </w:rPr>
        <w:t>W.</w:t>
      </w:r>
      <w:r w:rsidRPr="003835E6">
        <w:rPr>
          <w:rFonts w:ascii="Times New Roman" w:hAnsi="Times New Roman" w:cs="Times New Roman"/>
          <w:spacing w:val="27"/>
          <w:sz w:val="20"/>
        </w:rPr>
        <w:t xml:space="preserve"> </w:t>
      </w:r>
      <w:r w:rsidRPr="003835E6">
        <w:rPr>
          <w:rFonts w:ascii="Times New Roman" w:hAnsi="Times New Roman" w:cs="Times New Roman"/>
          <w:sz w:val="20"/>
        </w:rPr>
        <w:t>and</w:t>
      </w:r>
      <w:r w:rsidRPr="003835E6">
        <w:rPr>
          <w:rFonts w:ascii="Times New Roman" w:hAnsi="Times New Roman" w:cs="Times New Roman"/>
          <w:spacing w:val="28"/>
          <w:sz w:val="20"/>
        </w:rPr>
        <w:t xml:space="preserve"> </w:t>
      </w:r>
      <w:r w:rsidRPr="003835E6">
        <w:rPr>
          <w:rFonts w:ascii="Times New Roman" w:hAnsi="Times New Roman" w:cs="Times New Roman"/>
          <w:sz w:val="20"/>
        </w:rPr>
        <w:t>De</w:t>
      </w:r>
      <w:r w:rsidR="00E25850">
        <w:rPr>
          <w:rFonts w:ascii="Times New Roman" w:hAnsi="Times New Roman" w:cs="Times New Roman"/>
          <w:sz w:val="20"/>
        </w:rPr>
        <w:t xml:space="preserve"> </w:t>
      </w:r>
      <w:r w:rsidRPr="003835E6">
        <w:rPr>
          <w:rFonts w:ascii="Times New Roman" w:hAnsi="Times New Roman" w:cs="Times New Roman"/>
          <w:sz w:val="20"/>
        </w:rPr>
        <w:t>Paula,</w:t>
      </w:r>
      <w:r w:rsidRPr="003835E6">
        <w:rPr>
          <w:rFonts w:ascii="Times New Roman" w:hAnsi="Times New Roman" w:cs="Times New Roman"/>
          <w:spacing w:val="27"/>
          <w:sz w:val="20"/>
        </w:rPr>
        <w:t xml:space="preserve"> </w:t>
      </w:r>
      <w:r w:rsidRPr="003835E6">
        <w:rPr>
          <w:rFonts w:ascii="Times New Roman" w:hAnsi="Times New Roman" w:cs="Times New Roman"/>
          <w:sz w:val="20"/>
        </w:rPr>
        <w:t>J.</w:t>
      </w:r>
      <w:r w:rsidRPr="003835E6">
        <w:rPr>
          <w:rFonts w:ascii="Times New Roman" w:hAnsi="Times New Roman" w:cs="Times New Roman"/>
          <w:spacing w:val="29"/>
          <w:sz w:val="20"/>
        </w:rPr>
        <w:t xml:space="preserve"> </w:t>
      </w:r>
      <w:r w:rsidRPr="003835E6">
        <w:rPr>
          <w:rFonts w:ascii="Times New Roman" w:hAnsi="Times New Roman" w:cs="Times New Roman"/>
          <w:i/>
          <w:sz w:val="20"/>
        </w:rPr>
        <w:t>Physical</w:t>
      </w:r>
      <w:r w:rsidRPr="003835E6">
        <w:rPr>
          <w:rFonts w:ascii="Times New Roman" w:hAnsi="Times New Roman" w:cs="Times New Roman"/>
          <w:i/>
          <w:spacing w:val="28"/>
          <w:sz w:val="20"/>
        </w:rPr>
        <w:t xml:space="preserve"> </w:t>
      </w:r>
      <w:r w:rsidRPr="003835E6">
        <w:rPr>
          <w:rFonts w:ascii="Times New Roman" w:hAnsi="Times New Roman" w:cs="Times New Roman"/>
          <w:i/>
          <w:sz w:val="20"/>
        </w:rPr>
        <w:t>Chemistry</w:t>
      </w:r>
      <w:r w:rsidRPr="003835E6">
        <w:rPr>
          <w:rFonts w:ascii="Times New Roman" w:hAnsi="Times New Roman" w:cs="Times New Roman"/>
          <w:sz w:val="20"/>
        </w:rPr>
        <w:t>,</w:t>
      </w:r>
      <w:r w:rsidRPr="003835E6">
        <w:rPr>
          <w:rFonts w:ascii="Times New Roman" w:hAnsi="Times New Roman" w:cs="Times New Roman"/>
          <w:spacing w:val="28"/>
          <w:sz w:val="20"/>
        </w:rPr>
        <w:t xml:space="preserve"> </w:t>
      </w:r>
      <w:r w:rsidRPr="003835E6">
        <w:rPr>
          <w:rFonts w:ascii="Times New Roman" w:hAnsi="Times New Roman" w:cs="Times New Roman"/>
          <w:sz w:val="20"/>
        </w:rPr>
        <w:t>Tenth</w:t>
      </w:r>
      <w:r w:rsidRPr="003835E6">
        <w:rPr>
          <w:rFonts w:ascii="Times New Roman" w:hAnsi="Times New Roman" w:cs="Times New Roman"/>
          <w:spacing w:val="28"/>
          <w:sz w:val="20"/>
        </w:rPr>
        <w:t xml:space="preserve"> </w:t>
      </w:r>
      <w:r w:rsidRPr="003835E6">
        <w:rPr>
          <w:rFonts w:ascii="Times New Roman" w:hAnsi="Times New Roman" w:cs="Times New Roman"/>
          <w:sz w:val="20"/>
        </w:rPr>
        <w:t>Edition,</w:t>
      </w:r>
      <w:r w:rsidRPr="003835E6">
        <w:rPr>
          <w:rFonts w:ascii="Times New Roman" w:hAnsi="Times New Roman" w:cs="Times New Roman"/>
          <w:spacing w:val="27"/>
          <w:sz w:val="20"/>
        </w:rPr>
        <w:t xml:space="preserve"> </w:t>
      </w:r>
      <w:r w:rsidRPr="003835E6">
        <w:rPr>
          <w:rFonts w:ascii="Times New Roman" w:hAnsi="Times New Roman" w:cs="Times New Roman"/>
          <w:sz w:val="20"/>
        </w:rPr>
        <w:t>Oxford</w:t>
      </w:r>
      <w:r w:rsidRPr="003835E6">
        <w:rPr>
          <w:rFonts w:ascii="Times New Roman" w:hAnsi="Times New Roman" w:cs="Times New Roman"/>
          <w:spacing w:val="28"/>
          <w:sz w:val="20"/>
        </w:rPr>
        <w:t xml:space="preserve"> </w:t>
      </w:r>
      <w:r w:rsidRPr="003835E6">
        <w:rPr>
          <w:rFonts w:ascii="Times New Roman" w:hAnsi="Times New Roman" w:cs="Times New Roman"/>
          <w:sz w:val="20"/>
        </w:rPr>
        <w:t>University</w:t>
      </w:r>
      <w:r w:rsidRPr="003835E6">
        <w:rPr>
          <w:rFonts w:ascii="Times New Roman" w:hAnsi="Times New Roman" w:cs="Times New Roman"/>
          <w:spacing w:val="27"/>
          <w:sz w:val="20"/>
        </w:rPr>
        <w:t xml:space="preserve"> </w:t>
      </w:r>
      <w:r w:rsidRPr="003835E6">
        <w:rPr>
          <w:rFonts w:ascii="Times New Roman" w:hAnsi="Times New Roman" w:cs="Times New Roman"/>
          <w:sz w:val="20"/>
        </w:rPr>
        <w:t>Press,</w:t>
      </w:r>
      <w:r w:rsidRPr="003835E6">
        <w:rPr>
          <w:rFonts w:ascii="Times New Roman" w:hAnsi="Times New Roman" w:cs="Times New Roman"/>
          <w:spacing w:val="-52"/>
          <w:sz w:val="20"/>
        </w:rPr>
        <w:t xml:space="preserve"> </w:t>
      </w:r>
      <w:r w:rsidRPr="003835E6">
        <w:rPr>
          <w:rFonts w:ascii="Times New Roman" w:hAnsi="Times New Roman" w:cs="Times New Roman"/>
          <w:sz w:val="20"/>
        </w:rPr>
        <w:t>2014.</w:t>
      </w:r>
    </w:p>
    <w:p w14:paraId="7B5B2440" w14:textId="77777777" w:rsidR="001E732F" w:rsidRPr="003835E6" w:rsidRDefault="001E732F" w:rsidP="00172C3A">
      <w:pPr>
        <w:pStyle w:val="ListParagraph"/>
        <w:widowControl w:val="0"/>
        <w:numPr>
          <w:ilvl w:val="0"/>
          <w:numId w:val="35"/>
        </w:numPr>
        <w:tabs>
          <w:tab w:val="left" w:pos="660"/>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Rodger,</w:t>
      </w:r>
      <w:r w:rsidRPr="003835E6">
        <w:rPr>
          <w:rFonts w:ascii="Times New Roman" w:hAnsi="Times New Roman" w:cs="Times New Roman"/>
          <w:spacing w:val="-5"/>
          <w:sz w:val="20"/>
        </w:rPr>
        <w:t xml:space="preserve"> </w:t>
      </w:r>
      <w:r w:rsidRPr="003835E6">
        <w:rPr>
          <w:rFonts w:ascii="Times New Roman" w:hAnsi="Times New Roman" w:cs="Times New Roman"/>
          <w:sz w:val="20"/>
        </w:rPr>
        <w:t>G.</w:t>
      </w:r>
      <w:r w:rsidRPr="003835E6">
        <w:rPr>
          <w:rFonts w:ascii="Times New Roman" w:hAnsi="Times New Roman" w:cs="Times New Roman"/>
          <w:spacing w:val="-5"/>
          <w:sz w:val="20"/>
        </w:rPr>
        <w:t xml:space="preserve"> </w:t>
      </w:r>
      <w:r w:rsidRPr="003835E6">
        <w:rPr>
          <w:rFonts w:ascii="Times New Roman" w:hAnsi="Times New Roman" w:cs="Times New Roman"/>
          <w:sz w:val="20"/>
        </w:rPr>
        <w:t>E.</w:t>
      </w:r>
      <w:r w:rsidRPr="003835E6">
        <w:rPr>
          <w:rFonts w:ascii="Times New Roman" w:hAnsi="Times New Roman" w:cs="Times New Roman"/>
          <w:spacing w:val="-4"/>
          <w:sz w:val="20"/>
        </w:rPr>
        <w:t xml:space="preserve"> </w:t>
      </w:r>
      <w:r w:rsidRPr="003835E6">
        <w:rPr>
          <w:rFonts w:ascii="Times New Roman" w:hAnsi="Times New Roman" w:cs="Times New Roman"/>
          <w:i/>
          <w:sz w:val="20"/>
        </w:rPr>
        <w:t>Inorganic</w:t>
      </w:r>
      <w:r w:rsidRPr="003835E6">
        <w:rPr>
          <w:rFonts w:ascii="Times New Roman" w:hAnsi="Times New Roman" w:cs="Times New Roman"/>
          <w:i/>
          <w:spacing w:val="-5"/>
          <w:sz w:val="20"/>
        </w:rPr>
        <w:t xml:space="preserve"> </w:t>
      </w:r>
      <w:r w:rsidRPr="003835E6">
        <w:rPr>
          <w:rFonts w:ascii="Times New Roman" w:hAnsi="Times New Roman" w:cs="Times New Roman"/>
          <w:i/>
          <w:sz w:val="20"/>
        </w:rPr>
        <w:t>and</w:t>
      </w:r>
      <w:r w:rsidRPr="003835E6">
        <w:rPr>
          <w:rFonts w:ascii="Times New Roman" w:hAnsi="Times New Roman" w:cs="Times New Roman"/>
          <w:i/>
          <w:spacing w:val="-5"/>
          <w:sz w:val="20"/>
        </w:rPr>
        <w:t xml:space="preserve"> </w:t>
      </w:r>
      <w:r w:rsidRPr="003835E6">
        <w:rPr>
          <w:rFonts w:ascii="Times New Roman" w:hAnsi="Times New Roman" w:cs="Times New Roman"/>
          <w:i/>
          <w:sz w:val="20"/>
        </w:rPr>
        <w:t>Solid</w:t>
      </w:r>
      <w:r w:rsidRPr="003835E6">
        <w:rPr>
          <w:rFonts w:ascii="Times New Roman" w:hAnsi="Times New Roman" w:cs="Times New Roman"/>
          <w:i/>
          <w:spacing w:val="-4"/>
          <w:sz w:val="20"/>
        </w:rPr>
        <w:t xml:space="preserve"> </w:t>
      </w:r>
      <w:r w:rsidRPr="003835E6">
        <w:rPr>
          <w:rFonts w:ascii="Times New Roman" w:hAnsi="Times New Roman" w:cs="Times New Roman"/>
          <w:i/>
          <w:sz w:val="20"/>
        </w:rPr>
        <w:t>State</w:t>
      </w:r>
      <w:r w:rsidRPr="003835E6">
        <w:rPr>
          <w:rFonts w:ascii="Times New Roman" w:hAnsi="Times New Roman" w:cs="Times New Roman"/>
          <w:i/>
          <w:spacing w:val="-5"/>
          <w:sz w:val="20"/>
        </w:rPr>
        <w:t xml:space="preserve"> </w:t>
      </w:r>
      <w:r w:rsidRPr="003835E6">
        <w:rPr>
          <w:rFonts w:ascii="Times New Roman" w:hAnsi="Times New Roman" w:cs="Times New Roman"/>
          <w:i/>
          <w:sz w:val="20"/>
        </w:rPr>
        <w:t>Chemistry</w:t>
      </w:r>
      <w:r w:rsidRPr="003835E6">
        <w:rPr>
          <w:rFonts w:ascii="Times New Roman" w:hAnsi="Times New Roman" w:cs="Times New Roman"/>
          <w:sz w:val="20"/>
        </w:rPr>
        <w:t>,</w:t>
      </w:r>
      <w:r w:rsidRPr="003835E6">
        <w:rPr>
          <w:rFonts w:ascii="Times New Roman" w:hAnsi="Times New Roman" w:cs="Times New Roman"/>
          <w:spacing w:val="-5"/>
          <w:sz w:val="20"/>
        </w:rPr>
        <w:t xml:space="preserve"> </w:t>
      </w:r>
      <w:r w:rsidRPr="003835E6">
        <w:rPr>
          <w:rFonts w:ascii="Times New Roman" w:hAnsi="Times New Roman" w:cs="Times New Roman"/>
          <w:sz w:val="20"/>
        </w:rPr>
        <w:t>Cengage</w:t>
      </w:r>
      <w:r w:rsidRPr="003835E6">
        <w:rPr>
          <w:rFonts w:ascii="Times New Roman" w:hAnsi="Times New Roman" w:cs="Times New Roman"/>
          <w:spacing w:val="-4"/>
          <w:sz w:val="20"/>
        </w:rPr>
        <w:t xml:space="preserve"> </w:t>
      </w:r>
      <w:r w:rsidRPr="003835E6">
        <w:rPr>
          <w:rFonts w:ascii="Times New Roman" w:hAnsi="Times New Roman" w:cs="Times New Roman"/>
          <w:sz w:val="20"/>
        </w:rPr>
        <w:t>Learning,</w:t>
      </w:r>
      <w:r w:rsidRPr="003835E6">
        <w:rPr>
          <w:rFonts w:ascii="Times New Roman" w:hAnsi="Times New Roman" w:cs="Times New Roman"/>
          <w:spacing w:val="-5"/>
          <w:sz w:val="20"/>
        </w:rPr>
        <w:t xml:space="preserve"> </w:t>
      </w:r>
      <w:r w:rsidRPr="003835E6">
        <w:rPr>
          <w:rFonts w:ascii="Times New Roman" w:hAnsi="Times New Roman" w:cs="Times New Roman"/>
          <w:sz w:val="20"/>
        </w:rPr>
        <w:t>2002.</w:t>
      </w:r>
    </w:p>
    <w:p w14:paraId="728AA947" w14:textId="77777777" w:rsidR="001E732F" w:rsidRPr="003835E6" w:rsidRDefault="001E732F" w:rsidP="00172C3A">
      <w:pPr>
        <w:pStyle w:val="ListParagraph"/>
        <w:widowControl w:val="0"/>
        <w:numPr>
          <w:ilvl w:val="0"/>
          <w:numId w:val="35"/>
        </w:numPr>
        <w:tabs>
          <w:tab w:val="left" w:pos="616"/>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Douglas,</w:t>
      </w:r>
      <w:r w:rsidRPr="003835E6">
        <w:rPr>
          <w:rFonts w:ascii="Times New Roman" w:hAnsi="Times New Roman" w:cs="Times New Roman"/>
          <w:spacing w:val="4"/>
          <w:sz w:val="20"/>
        </w:rPr>
        <w:t xml:space="preserve"> </w:t>
      </w:r>
      <w:r w:rsidRPr="003835E6">
        <w:rPr>
          <w:rFonts w:ascii="Times New Roman" w:hAnsi="Times New Roman" w:cs="Times New Roman"/>
          <w:sz w:val="20"/>
        </w:rPr>
        <w:t>B.E,</w:t>
      </w:r>
      <w:r w:rsidRPr="003835E6">
        <w:rPr>
          <w:rFonts w:ascii="Times New Roman" w:hAnsi="Times New Roman" w:cs="Times New Roman"/>
          <w:spacing w:val="5"/>
          <w:sz w:val="20"/>
        </w:rPr>
        <w:t xml:space="preserve"> </w:t>
      </w:r>
      <w:r w:rsidRPr="003835E6">
        <w:rPr>
          <w:rFonts w:ascii="Times New Roman" w:hAnsi="Times New Roman" w:cs="Times New Roman"/>
          <w:sz w:val="20"/>
        </w:rPr>
        <w:t>Mc</w:t>
      </w:r>
      <w:r w:rsidRPr="003835E6">
        <w:rPr>
          <w:rFonts w:ascii="Times New Roman" w:hAnsi="Times New Roman" w:cs="Times New Roman"/>
          <w:spacing w:val="5"/>
          <w:sz w:val="20"/>
        </w:rPr>
        <w:t xml:space="preserve"> </w:t>
      </w:r>
      <w:r w:rsidRPr="003835E6">
        <w:rPr>
          <w:rFonts w:ascii="Times New Roman" w:hAnsi="Times New Roman" w:cs="Times New Roman"/>
          <w:sz w:val="20"/>
        </w:rPr>
        <w:t>Daniel,</w:t>
      </w:r>
      <w:r w:rsidRPr="003835E6">
        <w:rPr>
          <w:rFonts w:ascii="Times New Roman" w:hAnsi="Times New Roman" w:cs="Times New Roman"/>
          <w:spacing w:val="5"/>
          <w:sz w:val="20"/>
        </w:rPr>
        <w:t xml:space="preserve"> </w:t>
      </w:r>
      <w:r w:rsidRPr="003835E6">
        <w:rPr>
          <w:rFonts w:ascii="Times New Roman" w:hAnsi="Times New Roman" w:cs="Times New Roman"/>
          <w:sz w:val="20"/>
        </w:rPr>
        <w:t>D.H.</w:t>
      </w:r>
      <w:r w:rsidRPr="003835E6">
        <w:rPr>
          <w:rFonts w:ascii="Times New Roman" w:hAnsi="Times New Roman" w:cs="Times New Roman"/>
          <w:spacing w:val="6"/>
          <w:sz w:val="20"/>
        </w:rPr>
        <w:t xml:space="preserve"> </w:t>
      </w:r>
      <w:r w:rsidRPr="003835E6">
        <w:rPr>
          <w:rFonts w:ascii="Times New Roman" w:hAnsi="Times New Roman" w:cs="Times New Roman"/>
          <w:sz w:val="20"/>
        </w:rPr>
        <w:t>&amp;</w:t>
      </w:r>
      <w:r w:rsidRPr="003835E6">
        <w:rPr>
          <w:rFonts w:ascii="Times New Roman" w:hAnsi="Times New Roman" w:cs="Times New Roman"/>
          <w:spacing w:val="5"/>
          <w:sz w:val="20"/>
        </w:rPr>
        <w:t xml:space="preserve"> </w:t>
      </w:r>
      <w:r w:rsidRPr="003835E6">
        <w:rPr>
          <w:rFonts w:ascii="Times New Roman" w:hAnsi="Times New Roman" w:cs="Times New Roman"/>
          <w:sz w:val="20"/>
        </w:rPr>
        <w:t>Alexander,</w:t>
      </w:r>
      <w:r w:rsidRPr="003835E6">
        <w:rPr>
          <w:rFonts w:ascii="Times New Roman" w:hAnsi="Times New Roman" w:cs="Times New Roman"/>
          <w:spacing w:val="4"/>
          <w:sz w:val="20"/>
        </w:rPr>
        <w:t xml:space="preserve"> </w:t>
      </w:r>
      <w:r w:rsidRPr="003835E6">
        <w:rPr>
          <w:rFonts w:ascii="Times New Roman" w:hAnsi="Times New Roman" w:cs="Times New Roman"/>
          <w:sz w:val="20"/>
        </w:rPr>
        <w:t>J.J.</w:t>
      </w:r>
      <w:r w:rsidRPr="003835E6">
        <w:rPr>
          <w:rFonts w:ascii="Times New Roman" w:hAnsi="Times New Roman" w:cs="Times New Roman"/>
          <w:spacing w:val="7"/>
          <w:sz w:val="20"/>
        </w:rPr>
        <w:t xml:space="preserve"> </w:t>
      </w:r>
      <w:r w:rsidRPr="003835E6">
        <w:rPr>
          <w:rFonts w:ascii="Times New Roman" w:hAnsi="Times New Roman" w:cs="Times New Roman"/>
          <w:i/>
          <w:sz w:val="20"/>
        </w:rPr>
        <w:t>Concepts</w:t>
      </w:r>
      <w:r w:rsidRPr="003835E6">
        <w:rPr>
          <w:rFonts w:ascii="Times New Roman" w:hAnsi="Times New Roman" w:cs="Times New Roman"/>
          <w:i/>
          <w:spacing w:val="4"/>
          <w:sz w:val="20"/>
        </w:rPr>
        <w:t xml:space="preserve"> </w:t>
      </w:r>
      <w:r w:rsidRPr="003835E6">
        <w:rPr>
          <w:rFonts w:ascii="Times New Roman" w:hAnsi="Times New Roman" w:cs="Times New Roman"/>
          <w:i/>
          <w:sz w:val="20"/>
        </w:rPr>
        <w:t>&amp;</w:t>
      </w:r>
      <w:r w:rsidRPr="003835E6">
        <w:rPr>
          <w:rFonts w:ascii="Times New Roman" w:hAnsi="Times New Roman" w:cs="Times New Roman"/>
          <w:i/>
          <w:spacing w:val="6"/>
          <w:sz w:val="20"/>
        </w:rPr>
        <w:t xml:space="preserve"> </w:t>
      </w:r>
      <w:r w:rsidRPr="003835E6">
        <w:rPr>
          <w:rFonts w:ascii="Times New Roman" w:hAnsi="Times New Roman" w:cs="Times New Roman"/>
          <w:i/>
          <w:sz w:val="20"/>
        </w:rPr>
        <w:t>Models</w:t>
      </w:r>
      <w:r w:rsidRPr="003835E6">
        <w:rPr>
          <w:rFonts w:ascii="Times New Roman" w:hAnsi="Times New Roman" w:cs="Times New Roman"/>
          <w:i/>
          <w:spacing w:val="4"/>
          <w:sz w:val="20"/>
        </w:rPr>
        <w:t xml:space="preserve"> </w:t>
      </w:r>
      <w:r w:rsidRPr="003835E6">
        <w:rPr>
          <w:rFonts w:ascii="Times New Roman" w:hAnsi="Times New Roman" w:cs="Times New Roman"/>
          <w:i/>
          <w:sz w:val="20"/>
        </w:rPr>
        <w:t>of</w:t>
      </w:r>
      <w:r w:rsidRPr="003835E6">
        <w:rPr>
          <w:rFonts w:ascii="Times New Roman" w:hAnsi="Times New Roman" w:cs="Times New Roman"/>
          <w:i/>
          <w:spacing w:val="6"/>
          <w:sz w:val="20"/>
        </w:rPr>
        <w:t xml:space="preserve"> </w:t>
      </w:r>
      <w:r w:rsidRPr="003835E6">
        <w:rPr>
          <w:rFonts w:ascii="Times New Roman" w:hAnsi="Times New Roman" w:cs="Times New Roman"/>
          <w:i/>
          <w:sz w:val="20"/>
        </w:rPr>
        <w:t>Inorganic</w:t>
      </w:r>
      <w:r w:rsidRPr="003835E6">
        <w:rPr>
          <w:rFonts w:ascii="Times New Roman" w:hAnsi="Times New Roman" w:cs="Times New Roman"/>
          <w:i/>
          <w:spacing w:val="5"/>
          <w:sz w:val="20"/>
        </w:rPr>
        <w:t xml:space="preserve"> </w:t>
      </w:r>
      <w:r w:rsidRPr="003835E6">
        <w:rPr>
          <w:rFonts w:ascii="Times New Roman" w:hAnsi="Times New Roman" w:cs="Times New Roman"/>
          <w:i/>
          <w:sz w:val="20"/>
        </w:rPr>
        <w:t>Chemistry</w:t>
      </w:r>
      <w:r w:rsidRPr="003835E6">
        <w:rPr>
          <w:rFonts w:ascii="Times New Roman" w:hAnsi="Times New Roman" w:cs="Times New Roman"/>
          <w:i/>
          <w:spacing w:val="-52"/>
          <w:sz w:val="20"/>
        </w:rPr>
        <w:t xml:space="preserve"> </w:t>
      </w:r>
      <w:r w:rsidRPr="003835E6">
        <w:rPr>
          <w:rFonts w:ascii="Times New Roman" w:hAnsi="Times New Roman" w:cs="Times New Roman"/>
          <w:i/>
          <w:sz w:val="20"/>
        </w:rPr>
        <w:t>3rd</w:t>
      </w:r>
      <w:r w:rsidRPr="003835E6">
        <w:rPr>
          <w:rFonts w:ascii="Times New Roman" w:hAnsi="Times New Roman" w:cs="Times New Roman"/>
          <w:i/>
          <w:spacing w:val="-2"/>
          <w:sz w:val="20"/>
        </w:rPr>
        <w:t xml:space="preserve"> </w:t>
      </w:r>
      <w:r w:rsidRPr="003835E6">
        <w:rPr>
          <w:rFonts w:ascii="Times New Roman" w:hAnsi="Times New Roman" w:cs="Times New Roman"/>
          <w:i/>
          <w:sz w:val="20"/>
        </w:rPr>
        <w:t>Ed.</w:t>
      </w:r>
      <w:r w:rsidRPr="003835E6">
        <w:rPr>
          <w:rFonts w:ascii="Times New Roman" w:hAnsi="Times New Roman" w:cs="Times New Roman"/>
          <w:sz w:val="20"/>
        </w:rPr>
        <w:t>,</w:t>
      </w:r>
      <w:r w:rsidRPr="003835E6">
        <w:rPr>
          <w:rFonts w:ascii="Times New Roman" w:hAnsi="Times New Roman" w:cs="Times New Roman"/>
          <w:spacing w:val="-1"/>
          <w:sz w:val="20"/>
        </w:rPr>
        <w:t xml:space="preserve"> </w:t>
      </w:r>
      <w:r w:rsidRPr="003835E6">
        <w:rPr>
          <w:rFonts w:ascii="Times New Roman" w:hAnsi="Times New Roman" w:cs="Times New Roman"/>
          <w:sz w:val="20"/>
        </w:rPr>
        <w:t>John</w:t>
      </w:r>
      <w:r w:rsidRPr="003835E6">
        <w:rPr>
          <w:rFonts w:ascii="Times New Roman" w:hAnsi="Times New Roman" w:cs="Times New Roman"/>
          <w:spacing w:val="-1"/>
          <w:sz w:val="20"/>
        </w:rPr>
        <w:t xml:space="preserve"> </w:t>
      </w:r>
      <w:r w:rsidRPr="003835E6">
        <w:rPr>
          <w:rFonts w:ascii="Times New Roman" w:hAnsi="Times New Roman" w:cs="Times New Roman"/>
          <w:sz w:val="20"/>
        </w:rPr>
        <w:t>Wiley Sons,</w:t>
      </w:r>
      <w:r w:rsidRPr="003835E6">
        <w:rPr>
          <w:rFonts w:ascii="Times New Roman" w:hAnsi="Times New Roman" w:cs="Times New Roman"/>
          <w:spacing w:val="-1"/>
          <w:sz w:val="20"/>
        </w:rPr>
        <w:t xml:space="preserve"> </w:t>
      </w:r>
      <w:r w:rsidRPr="003835E6">
        <w:rPr>
          <w:rFonts w:ascii="Times New Roman" w:hAnsi="Times New Roman" w:cs="Times New Roman"/>
          <w:sz w:val="20"/>
        </w:rPr>
        <w:t>N.Y.</w:t>
      </w:r>
      <w:r w:rsidRPr="003835E6">
        <w:rPr>
          <w:rFonts w:ascii="Times New Roman" w:hAnsi="Times New Roman" w:cs="Times New Roman"/>
          <w:spacing w:val="-1"/>
          <w:sz w:val="20"/>
        </w:rPr>
        <w:t xml:space="preserve"> </w:t>
      </w:r>
      <w:r w:rsidRPr="003835E6">
        <w:rPr>
          <w:rFonts w:ascii="Times New Roman" w:hAnsi="Times New Roman" w:cs="Times New Roman"/>
          <w:sz w:val="20"/>
        </w:rPr>
        <w:t>1994.</w:t>
      </w:r>
    </w:p>
    <w:p w14:paraId="4C8CF6B6" w14:textId="77777777" w:rsidR="001E732F" w:rsidRPr="003835E6" w:rsidRDefault="001E732F" w:rsidP="00172C3A">
      <w:pPr>
        <w:pStyle w:val="ListParagraph"/>
        <w:widowControl w:val="0"/>
        <w:numPr>
          <w:ilvl w:val="0"/>
          <w:numId w:val="35"/>
        </w:numPr>
        <w:tabs>
          <w:tab w:val="left" w:pos="1506"/>
        </w:tabs>
        <w:autoSpaceDE w:val="0"/>
        <w:autoSpaceDN w:val="0"/>
        <w:adjustRightInd w:val="0"/>
        <w:spacing w:after="0" w:line="240" w:lineRule="auto"/>
        <w:jc w:val="both"/>
        <w:rPr>
          <w:rFonts w:ascii="Times New Roman" w:hAnsi="Times New Roman" w:cs="Times New Roman"/>
          <w:color w:val="000000"/>
          <w:sz w:val="20"/>
        </w:rPr>
      </w:pPr>
      <w:r w:rsidRPr="003835E6">
        <w:rPr>
          <w:rFonts w:ascii="Times New Roman" w:hAnsi="Times New Roman" w:cs="Times New Roman"/>
          <w:sz w:val="20"/>
        </w:rPr>
        <w:t>Rodger,</w:t>
      </w:r>
      <w:r w:rsidRPr="003835E6">
        <w:rPr>
          <w:rFonts w:ascii="Times New Roman" w:hAnsi="Times New Roman" w:cs="Times New Roman"/>
          <w:spacing w:val="-5"/>
          <w:sz w:val="20"/>
        </w:rPr>
        <w:t xml:space="preserve"> </w:t>
      </w:r>
      <w:r w:rsidRPr="003835E6">
        <w:rPr>
          <w:rFonts w:ascii="Times New Roman" w:hAnsi="Times New Roman" w:cs="Times New Roman"/>
          <w:sz w:val="20"/>
        </w:rPr>
        <w:t>G.E.</w:t>
      </w:r>
      <w:r w:rsidRPr="003835E6">
        <w:rPr>
          <w:rFonts w:ascii="Times New Roman" w:hAnsi="Times New Roman" w:cs="Times New Roman"/>
          <w:spacing w:val="-5"/>
          <w:sz w:val="20"/>
        </w:rPr>
        <w:t xml:space="preserve"> </w:t>
      </w:r>
      <w:r w:rsidRPr="003835E6">
        <w:rPr>
          <w:rFonts w:ascii="Times New Roman" w:hAnsi="Times New Roman" w:cs="Times New Roman"/>
          <w:i/>
          <w:sz w:val="20"/>
        </w:rPr>
        <w:t>Inorganic</w:t>
      </w:r>
      <w:r w:rsidRPr="003835E6">
        <w:rPr>
          <w:rFonts w:ascii="Times New Roman" w:hAnsi="Times New Roman" w:cs="Times New Roman"/>
          <w:i/>
          <w:spacing w:val="-5"/>
          <w:sz w:val="20"/>
        </w:rPr>
        <w:t xml:space="preserve"> </w:t>
      </w:r>
      <w:r w:rsidRPr="003835E6">
        <w:rPr>
          <w:rFonts w:ascii="Times New Roman" w:hAnsi="Times New Roman" w:cs="Times New Roman"/>
          <w:i/>
          <w:sz w:val="20"/>
        </w:rPr>
        <w:t>and</w:t>
      </w:r>
      <w:r w:rsidRPr="003835E6">
        <w:rPr>
          <w:rFonts w:ascii="Times New Roman" w:hAnsi="Times New Roman" w:cs="Times New Roman"/>
          <w:i/>
          <w:spacing w:val="-5"/>
          <w:sz w:val="20"/>
        </w:rPr>
        <w:t xml:space="preserve"> </w:t>
      </w:r>
      <w:r w:rsidRPr="003835E6">
        <w:rPr>
          <w:rFonts w:ascii="Times New Roman" w:hAnsi="Times New Roman" w:cs="Times New Roman"/>
          <w:i/>
          <w:sz w:val="20"/>
        </w:rPr>
        <w:t>Solid</w:t>
      </w:r>
      <w:r w:rsidRPr="003835E6">
        <w:rPr>
          <w:rFonts w:ascii="Times New Roman" w:hAnsi="Times New Roman" w:cs="Times New Roman"/>
          <w:i/>
          <w:spacing w:val="-5"/>
          <w:sz w:val="20"/>
        </w:rPr>
        <w:t xml:space="preserve"> </w:t>
      </w:r>
      <w:r w:rsidRPr="003835E6">
        <w:rPr>
          <w:rFonts w:ascii="Times New Roman" w:hAnsi="Times New Roman" w:cs="Times New Roman"/>
          <w:i/>
          <w:sz w:val="20"/>
        </w:rPr>
        <w:t>State</w:t>
      </w:r>
      <w:r w:rsidRPr="003835E6">
        <w:rPr>
          <w:rFonts w:ascii="Times New Roman" w:hAnsi="Times New Roman" w:cs="Times New Roman"/>
          <w:i/>
          <w:spacing w:val="-5"/>
          <w:sz w:val="20"/>
        </w:rPr>
        <w:t xml:space="preserve"> </w:t>
      </w:r>
      <w:r w:rsidRPr="003835E6">
        <w:rPr>
          <w:rFonts w:ascii="Times New Roman" w:hAnsi="Times New Roman" w:cs="Times New Roman"/>
          <w:i/>
          <w:sz w:val="20"/>
        </w:rPr>
        <w:t>Chemistry</w:t>
      </w:r>
      <w:r w:rsidRPr="003835E6">
        <w:rPr>
          <w:rFonts w:ascii="Times New Roman" w:hAnsi="Times New Roman" w:cs="Times New Roman"/>
          <w:sz w:val="20"/>
        </w:rPr>
        <w:t>,</w:t>
      </w:r>
      <w:r w:rsidRPr="003835E6">
        <w:rPr>
          <w:rFonts w:ascii="Times New Roman" w:hAnsi="Times New Roman" w:cs="Times New Roman"/>
          <w:spacing w:val="-5"/>
          <w:sz w:val="20"/>
        </w:rPr>
        <w:t xml:space="preserve"> </w:t>
      </w:r>
      <w:r w:rsidRPr="003835E6">
        <w:rPr>
          <w:rFonts w:ascii="Times New Roman" w:hAnsi="Times New Roman" w:cs="Times New Roman"/>
          <w:sz w:val="20"/>
        </w:rPr>
        <w:t>Cengage</w:t>
      </w:r>
      <w:r w:rsidRPr="003835E6">
        <w:rPr>
          <w:rFonts w:ascii="Times New Roman" w:hAnsi="Times New Roman" w:cs="Times New Roman"/>
          <w:spacing w:val="-5"/>
          <w:sz w:val="20"/>
        </w:rPr>
        <w:t xml:space="preserve"> </w:t>
      </w:r>
      <w:r w:rsidRPr="003835E6">
        <w:rPr>
          <w:rFonts w:ascii="Times New Roman" w:hAnsi="Times New Roman" w:cs="Times New Roman"/>
          <w:sz w:val="20"/>
        </w:rPr>
        <w:t>Learning</w:t>
      </w:r>
      <w:r w:rsidRPr="003835E6">
        <w:rPr>
          <w:rFonts w:ascii="Times New Roman" w:hAnsi="Times New Roman" w:cs="Times New Roman"/>
          <w:spacing w:val="-5"/>
          <w:sz w:val="20"/>
        </w:rPr>
        <w:t xml:space="preserve"> </w:t>
      </w:r>
      <w:r w:rsidRPr="003835E6">
        <w:rPr>
          <w:rFonts w:ascii="Times New Roman" w:hAnsi="Times New Roman" w:cs="Times New Roman"/>
          <w:sz w:val="20"/>
        </w:rPr>
        <w:t>India</w:t>
      </w:r>
      <w:r w:rsidRPr="003835E6">
        <w:rPr>
          <w:rFonts w:ascii="Times New Roman" w:hAnsi="Times New Roman" w:cs="Times New Roman"/>
          <w:spacing w:val="-5"/>
          <w:sz w:val="20"/>
        </w:rPr>
        <w:t xml:space="preserve"> </w:t>
      </w:r>
      <w:r w:rsidRPr="003835E6">
        <w:rPr>
          <w:rFonts w:ascii="Times New Roman" w:hAnsi="Times New Roman" w:cs="Times New Roman"/>
          <w:sz w:val="20"/>
        </w:rPr>
        <w:t>Edition,</w:t>
      </w:r>
      <w:r w:rsidRPr="003835E6">
        <w:rPr>
          <w:rFonts w:ascii="Times New Roman" w:hAnsi="Times New Roman" w:cs="Times New Roman"/>
          <w:spacing w:val="-5"/>
          <w:sz w:val="20"/>
        </w:rPr>
        <w:t xml:space="preserve"> </w:t>
      </w:r>
      <w:r w:rsidRPr="003835E6">
        <w:rPr>
          <w:rFonts w:ascii="Times New Roman" w:hAnsi="Times New Roman" w:cs="Times New Roman"/>
          <w:sz w:val="20"/>
        </w:rPr>
        <w:t>2002.</w:t>
      </w:r>
      <w:r w:rsidRPr="003835E6">
        <w:rPr>
          <w:rFonts w:ascii="Times New Roman" w:hAnsi="Times New Roman" w:cs="Times New Roman"/>
          <w:spacing w:val="-52"/>
          <w:sz w:val="20"/>
        </w:rPr>
        <w:t xml:space="preserve"> </w:t>
      </w:r>
      <w:r w:rsidRPr="003835E6">
        <w:rPr>
          <w:rFonts w:ascii="Times New Roman" w:hAnsi="Times New Roman" w:cs="Times New Roman"/>
          <w:sz w:val="20"/>
        </w:rPr>
        <w:t>6</w:t>
      </w:r>
      <w:r w:rsidRPr="003835E6">
        <w:rPr>
          <w:rFonts w:ascii="Times New Roman" w:hAnsi="Times New Roman" w:cs="Times New Roman"/>
          <w:spacing w:val="-4"/>
          <w:sz w:val="20"/>
        </w:rPr>
        <w:t xml:space="preserve"> </w:t>
      </w:r>
      <w:r w:rsidRPr="003835E6">
        <w:rPr>
          <w:rFonts w:ascii="Times New Roman" w:hAnsi="Times New Roman" w:cs="Times New Roman"/>
          <w:sz w:val="20"/>
        </w:rPr>
        <w:t>Miessler,</w:t>
      </w:r>
      <w:r w:rsidRPr="003835E6">
        <w:rPr>
          <w:rFonts w:ascii="Times New Roman" w:hAnsi="Times New Roman" w:cs="Times New Roman"/>
          <w:spacing w:val="-3"/>
          <w:sz w:val="20"/>
        </w:rPr>
        <w:t xml:space="preserve"> </w:t>
      </w:r>
      <w:r w:rsidRPr="003835E6">
        <w:rPr>
          <w:rFonts w:ascii="Times New Roman" w:hAnsi="Times New Roman" w:cs="Times New Roman"/>
          <w:sz w:val="20"/>
        </w:rPr>
        <w:t>G.</w:t>
      </w:r>
      <w:r w:rsidRPr="003835E6">
        <w:rPr>
          <w:rFonts w:ascii="Times New Roman" w:hAnsi="Times New Roman" w:cs="Times New Roman"/>
          <w:spacing w:val="-3"/>
          <w:sz w:val="20"/>
        </w:rPr>
        <w:t xml:space="preserve"> </w:t>
      </w:r>
      <w:r w:rsidRPr="003835E6">
        <w:rPr>
          <w:rFonts w:ascii="Times New Roman" w:hAnsi="Times New Roman" w:cs="Times New Roman"/>
          <w:sz w:val="20"/>
        </w:rPr>
        <w:t>L.</w:t>
      </w:r>
      <w:r w:rsidRPr="003835E6">
        <w:rPr>
          <w:rFonts w:ascii="Times New Roman" w:hAnsi="Times New Roman" w:cs="Times New Roman"/>
          <w:spacing w:val="-4"/>
          <w:sz w:val="20"/>
        </w:rPr>
        <w:t xml:space="preserve"> </w:t>
      </w:r>
      <w:r w:rsidRPr="003835E6">
        <w:rPr>
          <w:rFonts w:ascii="Times New Roman" w:hAnsi="Times New Roman" w:cs="Times New Roman"/>
          <w:sz w:val="20"/>
        </w:rPr>
        <w:t>&amp;</w:t>
      </w:r>
      <w:r w:rsidRPr="003835E6">
        <w:rPr>
          <w:rFonts w:ascii="Times New Roman" w:hAnsi="Times New Roman" w:cs="Times New Roman"/>
          <w:spacing w:val="-3"/>
          <w:sz w:val="20"/>
        </w:rPr>
        <w:t xml:space="preserve"> </w:t>
      </w:r>
      <w:r w:rsidRPr="003835E6">
        <w:rPr>
          <w:rFonts w:ascii="Times New Roman" w:hAnsi="Times New Roman" w:cs="Times New Roman"/>
          <w:sz w:val="20"/>
        </w:rPr>
        <w:t>Donald,</w:t>
      </w:r>
      <w:r w:rsidRPr="003835E6">
        <w:rPr>
          <w:rFonts w:ascii="Times New Roman" w:hAnsi="Times New Roman" w:cs="Times New Roman"/>
          <w:spacing w:val="-3"/>
          <w:sz w:val="20"/>
        </w:rPr>
        <w:t xml:space="preserve"> </w:t>
      </w:r>
      <w:r w:rsidRPr="003835E6">
        <w:rPr>
          <w:rFonts w:ascii="Times New Roman" w:hAnsi="Times New Roman" w:cs="Times New Roman"/>
          <w:sz w:val="20"/>
        </w:rPr>
        <w:t>A.</w:t>
      </w:r>
      <w:r w:rsidRPr="003835E6">
        <w:rPr>
          <w:rFonts w:ascii="Times New Roman" w:hAnsi="Times New Roman" w:cs="Times New Roman"/>
          <w:spacing w:val="-4"/>
          <w:sz w:val="20"/>
        </w:rPr>
        <w:t xml:space="preserve"> </w:t>
      </w:r>
      <w:r w:rsidRPr="003835E6">
        <w:rPr>
          <w:rFonts w:ascii="Times New Roman" w:hAnsi="Times New Roman" w:cs="Times New Roman"/>
          <w:sz w:val="20"/>
        </w:rPr>
        <w:t>Tarr.</w:t>
      </w:r>
      <w:r w:rsidRPr="003835E6">
        <w:rPr>
          <w:rFonts w:ascii="Times New Roman" w:hAnsi="Times New Roman" w:cs="Times New Roman"/>
          <w:spacing w:val="-2"/>
          <w:sz w:val="20"/>
        </w:rPr>
        <w:t xml:space="preserve"> </w:t>
      </w:r>
      <w:r w:rsidRPr="003835E6">
        <w:rPr>
          <w:rFonts w:ascii="Times New Roman" w:hAnsi="Times New Roman" w:cs="Times New Roman"/>
          <w:i/>
          <w:sz w:val="20"/>
        </w:rPr>
        <w:t>Inorganic</w:t>
      </w:r>
      <w:r w:rsidRPr="003835E6">
        <w:rPr>
          <w:rFonts w:ascii="Times New Roman" w:hAnsi="Times New Roman" w:cs="Times New Roman"/>
          <w:i/>
          <w:spacing w:val="-2"/>
          <w:sz w:val="20"/>
        </w:rPr>
        <w:t xml:space="preserve"> </w:t>
      </w:r>
      <w:r w:rsidRPr="003835E6">
        <w:rPr>
          <w:rFonts w:ascii="Times New Roman" w:hAnsi="Times New Roman" w:cs="Times New Roman"/>
          <w:i/>
          <w:sz w:val="20"/>
        </w:rPr>
        <w:t>Chemistry</w:t>
      </w:r>
      <w:r w:rsidRPr="003835E6">
        <w:rPr>
          <w:rFonts w:ascii="Times New Roman" w:hAnsi="Times New Roman" w:cs="Times New Roman"/>
          <w:i/>
          <w:spacing w:val="-4"/>
          <w:sz w:val="20"/>
        </w:rPr>
        <w:t xml:space="preserve"> </w:t>
      </w:r>
      <w:r w:rsidRPr="003835E6">
        <w:rPr>
          <w:rFonts w:ascii="Times New Roman" w:hAnsi="Times New Roman" w:cs="Times New Roman"/>
          <w:sz w:val="20"/>
        </w:rPr>
        <w:t>Fourth</w:t>
      </w:r>
      <w:r w:rsidRPr="003835E6">
        <w:rPr>
          <w:rFonts w:ascii="Times New Roman" w:hAnsi="Times New Roman" w:cs="Times New Roman"/>
          <w:spacing w:val="-3"/>
          <w:sz w:val="20"/>
        </w:rPr>
        <w:t xml:space="preserve"> </w:t>
      </w:r>
      <w:r w:rsidRPr="003835E6">
        <w:rPr>
          <w:rFonts w:ascii="Times New Roman" w:hAnsi="Times New Roman" w:cs="Times New Roman"/>
          <w:sz w:val="20"/>
        </w:rPr>
        <w:t>Ed.,</w:t>
      </w:r>
      <w:r w:rsidRPr="003835E6">
        <w:rPr>
          <w:rFonts w:ascii="Times New Roman" w:hAnsi="Times New Roman" w:cs="Times New Roman"/>
          <w:spacing w:val="-3"/>
          <w:sz w:val="20"/>
        </w:rPr>
        <w:t xml:space="preserve"> </w:t>
      </w:r>
      <w:r w:rsidRPr="003835E6">
        <w:rPr>
          <w:rFonts w:ascii="Times New Roman" w:hAnsi="Times New Roman" w:cs="Times New Roman"/>
          <w:sz w:val="20"/>
        </w:rPr>
        <w:t>Pearson,</w:t>
      </w:r>
      <w:r w:rsidRPr="003835E6">
        <w:rPr>
          <w:rFonts w:ascii="Times New Roman" w:hAnsi="Times New Roman" w:cs="Times New Roman"/>
          <w:spacing w:val="-4"/>
          <w:sz w:val="20"/>
        </w:rPr>
        <w:t xml:space="preserve"> </w:t>
      </w:r>
      <w:r w:rsidRPr="003835E6">
        <w:rPr>
          <w:rFonts w:ascii="Times New Roman" w:hAnsi="Times New Roman" w:cs="Times New Roman"/>
          <w:sz w:val="20"/>
        </w:rPr>
        <w:t>2010</w:t>
      </w:r>
    </w:p>
    <w:p w14:paraId="69831C09" w14:textId="77777777" w:rsidR="00F5375A" w:rsidRDefault="001E732F" w:rsidP="00172C3A">
      <w:pPr>
        <w:spacing w:after="160" w:line="240" w:lineRule="auto"/>
        <w:rPr>
          <w:rFonts w:ascii="Times New Roman" w:hAnsi="Times New Roman"/>
          <w:color w:val="000000"/>
          <w:szCs w:val="24"/>
        </w:rPr>
      </w:pPr>
      <w:r w:rsidRPr="003835E6">
        <w:rPr>
          <w:rFonts w:ascii="Times New Roman" w:hAnsi="Times New Roman"/>
          <w:color w:val="000000"/>
          <w:szCs w:val="24"/>
        </w:rPr>
        <w:t>-----------------------------------------------------------------------------</w:t>
      </w:r>
      <w:r w:rsidR="00722CCD">
        <w:rPr>
          <w:rFonts w:ascii="Times New Roman" w:hAnsi="Times New Roman"/>
          <w:color w:val="000000"/>
          <w:szCs w:val="24"/>
        </w:rPr>
        <w:t>------------</w:t>
      </w:r>
      <w:r w:rsidRPr="003835E6">
        <w:rPr>
          <w:rFonts w:ascii="Times New Roman" w:hAnsi="Times New Roman"/>
          <w:color w:val="000000"/>
          <w:szCs w:val="24"/>
        </w:rPr>
        <w:t>--------------------------------------------</w:t>
      </w:r>
      <w:r w:rsidR="00F5375A">
        <w:rPr>
          <w:rFonts w:ascii="Times New Roman" w:hAnsi="Times New Roman"/>
          <w:color w:val="000000"/>
          <w:szCs w:val="24"/>
        </w:rPr>
        <w:t xml:space="preserve"> </w:t>
      </w:r>
    </w:p>
    <w:p w14:paraId="69CE05AA" w14:textId="77777777" w:rsidR="00F5375A" w:rsidRDefault="00F5375A">
      <w:pPr>
        <w:spacing w:after="160" w:line="259" w:lineRule="auto"/>
        <w:rPr>
          <w:rFonts w:ascii="Times New Roman" w:hAnsi="Times New Roman"/>
          <w:color w:val="000000"/>
          <w:szCs w:val="24"/>
        </w:rPr>
      </w:pPr>
      <w:r>
        <w:rPr>
          <w:rFonts w:ascii="Times New Roman" w:hAnsi="Times New Roman"/>
          <w:color w:val="000000"/>
          <w:szCs w:val="24"/>
        </w:rPr>
        <w:br w:type="page"/>
      </w:r>
    </w:p>
    <w:p w14:paraId="33FA2769" w14:textId="74412F22" w:rsidR="00F5375A" w:rsidRPr="003835E6" w:rsidRDefault="00F5375A" w:rsidP="00C31F26">
      <w:pPr>
        <w:pStyle w:val="Heading2"/>
        <w:numPr>
          <w:ilvl w:val="0"/>
          <w:numId w:val="47"/>
        </w:numPr>
        <w:rPr>
          <w:sz w:val="24"/>
        </w:rPr>
      </w:pPr>
      <w:bookmarkStart w:id="170" w:name="_Toc133559185"/>
      <w:bookmarkStart w:id="171" w:name="_Toc140992071"/>
      <w:r w:rsidRPr="003835E6">
        <w:rPr>
          <w:b w:val="0"/>
          <w:sz w:val="24"/>
        </w:rPr>
        <w:lastRenderedPageBreak/>
        <w:t>SKILL ENHANCEMENT</w:t>
      </w:r>
      <w:r w:rsidRPr="003835E6">
        <w:rPr>
          <w:rStyle w:val="Heading2Char"/>
          <w:bCs/>
          <w:sz w:val="24"/>
        </w:rPr>
        <w:t xml:space="preserve"> COURSE- SEC 1:</w:t>
      </w:r>
      <w:r w:rsidRPr="003835E6">
        <w:rPr>
          <w:sz w:val="24"/>
        </w:rPr>
        <w:br/>
      </w:r>
      <w:bookmarkEnd w:id="170"/>
      <w:r w:rsidR="006B328E">
        <w:rPr>
          <w:sz w:val="24"/>
        </w:rPr>
        <w:t>FUEL</w:t>
      </w:r>
      <w:r w:rsidRPr="003835E6">
        <w:rPr>
          <w:sz w:val="24"/>
        </w:rPr>
        <w:t xml:space="preserve"> </w:t>
      </w:r>
      <w:r w:rsidR="00C31F26">
        <w:rPr>
          <w:sz w:val="24"/>
        </w:rPr>
        <w:t xml:space="preserve">&amp; </w:t>
      </w:r>
      <w:r w:rsidR="00C31F26" w:rsidRPr="00C31F26">
        <w:rPr>
          <w:sz w:val="24"/>
        </w:rPr>
        <w:t xml:space="preserve">PHARMACEUTICAL </w:t>
      </w:r>
      <w:r w:rsidRPr="003835E6">
        <w:rPr>
          <w:sz w:val="24"/>
        </w:rPr>
        <w:t>CHEMISTRY</w:t>
      </w:r>
      <w:bookmarkEnd w:id="171"/>
      <w:r w:rsidRPr="003835E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F5375A" w:rsidRPr="003835E6" w14:paraId="60ADA620" w14:textId="77777777" w:rsidTr="008A42A0">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EC6AB68" w14:textId="77777777" w:rsidR="00F5375A" w:rsidRPr="003835E6" w:rsidRDefault="00F5375A" w:rsidP="008A42A0">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AA7A77" w14:textId="77777777" w:rsidR="00F5375A" w:rsidRPr="003835E6" w:rsidRDefault="00F5375A" w:rsidP="008A42A0">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528FE3A" w14:textId="77777777" w:rsidR="00F5375A" w:rsidRPr="003835E6" w:rsidRDefault="00F5375A" w:rsidP="008A42A0">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(ESE) = 30</w:t>
            </w:r>
          </w:p>
        </w:tc>
      </w:tr>
    </w:tbl>
    <w:p w14:paraId="00CAF62A" w14:textId="77777777" w:rsidR="00F5375A" w:rsidRPr="003835E6" w:rsidRDefault="00F5375A" w:rsidP="00F5375A">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 xml:space="preserve">(Credits: Theory-03) </w:t>
      </w:r>
      <w:r w:rsidRPr="003835E6">
        <w:rPr>
          <w:rFonts w:ascii="Times New Roman" w:hAnsi="Times New Roman" w:cs="Times New Roman"/>
          <w:b/>
          <w:bCs/>
          <w:color w:val="000000"/>
          <w:szCs w:val="24"/>
        </w:rPr>
        <w:t>45 Hours</w:t>
      </w:r>
    </w:p>
    <w:p w14:paraId="09923683" w14:textId="77777777" w:rsidR="006D7915" w:rsidRPr="003835E6" w:rsidRDefault="006D7915" w:rsidP="006D791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Objectives:</w:t>
      </w:r>
    </w:p>
    <w:p w14:paraId="49420280" w14:textId="77777777" w:rsidR="006D7915" w:rsidRPr="003835E6" w:rsidRDefault="006D7915" w:rsidP="006D7915">
      <w:p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sz w:val="20"/>
        </w:rPr>
        <w:t>On</w:t>
      </w:r>
      <w:r w:rsidRPr="003835E6">
        <w:rPr>
          <w:rFonts w:ascii="Times New Roman" w:hAnsi="Times New Roman" w:cs="Times New Roman"/>
          <w:spacing w:val="-4"/>
          <w:sz w:val="20"/>
        </w:rPr>
        <w:t xml:space="preserve"> </w:t>
      </w:r>
      <w:r w:rsidRPr="003835E6">
        <w:rPr>
          <w:rFonts w:ascii="Times New Roman" w:hAnsi="Times New Roman" w:cs="Times New Roman"/>
          <w:sz w:val="20"/>
        </w:rPr>
        <w:t>completion</w:t>
      </w:r>
      <w:r w:rsidRPr="003835E6">
        <w:rPr>
          <w:rFonts w:ascii="Times New Roman" w:hAnsi="Times New Roman" w:cs="Times New Roman"/>
          <w:spacing w:val="-3"/>
          <w:sz w:val="20"/>
        </w:rPr>
        <w:t xml:space="preserve"> </w:t>
      </w:r>
      <w:r w:rsidRPr="003835E6">
        <w:rPr>
          <w:rFonts w:ascii="Times New Roman" w:hAnsi="Times New Roman" w:cs="Times New Roman"/>
          <w:sz w:val="20"/>
        </w:rPr>
        <w:t>of</w:t>
      </w:r>
      <w:r w:rsidRPr="003835E6">
        <w:rPr>
          <w:rFonts w:ascii="Times New Roman" w:hAnsi="Times New Roman" w:cs="Times New Roman"/>
          <w:spacing w:val="-3"/>
          <w:sz w:val="20"/>
        </w:rPr>
        <w:t xml:space="preserve"> </w:t>
      </w:r>
      <w:r w:rsidRPr="003835E6">
        <w:rPr>
          <w:rFonts w:ascii="Times New Roman" w:hAnsi="Times New Roman" w:cs="Times New Roman"/>
          <w:sz w:val="20"/>
        </w:rPr>
        <w:t>this</w:t>
      </w:r>
      <w:r w:rsidRPr="003835E6">
        <w:rPr>
          <w:rFonts w:ascii="Times New Roman" w:hAnsi="Times New Roman" w:cs="Times New Roman"/>
          <w:spacing w:val="-3"/>
          <w:sz w:val="20"/>
        </w:rPr>
        <w:t xml:space="preserve"> </w:t>
      </w:r>
      <w:r w:rsidRPr="003835E6">
        <w:rPr>
          <w:rFonts w:ascii="Times New Roman" w:hAnsi="Times New Roman" w:cs="Times New Roman"/>
          <w:sz w:val="20"/>
        </w:rPr>
        <w:t>course,</w:t>
      </w:r>
      <w:r w:rsidRPr="003835E6">
        <w:rPr>
          <w:rFonts w:ascii="Times New Roman" w:hAnsi="Times New Roman" w:cs="Times New Roman"/>
          <w:spacing w:val="-3"/>
          <w:sz w:val="20"/>
        </w:rPr>
        <w:t xml:space="preserve"> </w:t>
      </w:r>
      <w:r w:rsidRPr="003835E6">
        <w:rPr>
          <w:rFonts w:ascii="Times New Roman" w:hAnsi="Times New Roman" w:cs="Times New Roman"/>
          <w:sz w:val="20"/>
        </w:rPr>
        <w:t>the</w:t>
      </w:r>
      <w:r w:rsidRPr="003835E6">
        <w:rPr>
          <w:rFonts w:ascii="Times New Roman" w:hAnsi="Times New Roman" w:cs="Times New Roman"/>
          <w:spacing w:val="-5"/>
          <w:sz w:val="20"/>
        </w:rPr>
        <w:t xml:space="preserve"> </w:t>
      </w:r>
      <w:r w:rsidRPr="003835E6">
        <w:rPr>
          <w:rFonts w:ascii="Times New Roman" w:hAnsi="Times New Roman" w:cs="Times New Roman"/>
          <w:sz w:val="20"/>
        </w:rPr>
        <w:t>students</w:t>
      </w:r>
      <w:r w:rsidRPr="003835E6">
        <w:rPr>
          <w:rFonts w:ascii="Times New Roman" w:hAnsi="Times New Roman" w:cs="Times New Roman"/>
          <w:spacing w:val="-4"/>
          <w:sz w:val="20"/>
        </w:rPr>
        <w:t xml:space="preserve"> </w:t>
      </w:r>
      <w:r w:rsidRPr="003835E6">
        <w:rPr>
          <w:rFonts w:ascii="Times New Roman" w:hAnsi="Times New Roman" w:cs="Times New Roman"/>
          <w:sz w:val="20"/>
        </w:rPr>
        <w:t>will</w:t>
      </w:r>
      <w:r w:rsidRPr="003835E6">
        <w:rPr>
          <w:rFonts w:ascii="Times New Roman" w:hAnsi="Times New Roman" w:cs="Times New Roman"/>
          <w:spacing w:val="-4"/>
          <w:sz w:val="20"/>
        </w:rPr>
        <w:t xml:space="preserve"> </w:t>
      </w:r>
      <w:r w:rsidRPr="003835E6">
        <w:rPr>
          <w:rFonts w:ascii="Times New Roman" w:hAnsi="Times New Roman" w:cs="Times New Roman"/>
          <w:sz w:val="20"/>
        </w:rPr>
        <w:t>be</w:t>
      </w:r>
      <w:r w:rsidRPr="003835E6">
        <w:rPr>
          <w:rFonts w:ascii="Times New Roman" w:hAnsi="Times New Roman" w:cs="Times New Roman"/>
          <w:spacing w:val="-3"/>
          <w:sz w:val="20"/>
        </w:rPr>
        <w:t xml:space="preserve"> </w:t>
      </w:r>
      <w:r w:rsidRPr="003835E6">
        <w:rPr>
          <w:rFonts w:ascii="Times New Roman" w:hAnsi="Times New Roman" w:cs="Times New Roman"/>
          <w:sz w:val="20"/>
        </w:rPr>
        <w:t>able to understand</w:t>
      </w:r>
      <w:r>
        <w:rPr>
          <w:rFonts w:ascii="Times New Roman" w:hAnsi="Times New Roman" w:cs="Times New Roman"/>
          <w:sz w:val="20"/>
        </w:rPr>
        <w:t>:</w:t>
      </w:r>
      <w:r w:rsidRPr="003835E6">
        <w:rPr>
          <w:rFonts w:ascii="Times New Roman" w:hAnsi="Times New Roman" w:cs="Times New Roman"/>
          <w:color w:val="000000"/>
          <w:sz w:val="20"/>
          <w:lang w:val="en-IN" w:bidi="hi-IN"/>
        </w:rPr>
        <w:t xml:space="preserve"> </w:t>
      </w:r>
    </w:p>
    <w:p w14:paraId="0466CA36" w14:textId="77777777" w:rsidR="006D7915" w:rsidRPr="003835E6" w:rsidRDefault="006D7915" w:rsidP="00F21EFA">
      <w:pPr>
        <w:pStyle w:val="ListParagraph"/>
        <w:numPr>
          <w:ilvl w:val="0"/>
          <w:numId w:val="158"/>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Atomic theory and its evolution.</w:t>
      </w:r>
    </w:p>
    <w:p w14:paraId="766827B2" w14:textId="77777777" w:rsidR="006D7915" w:rsidRPr="003835E6" w:rsidRDefault="006D7915" w:rsidP="00F21EFA">
      <w:pPr>
        <w:pStyle w:val="ListParagraph"/>
        <w:numPr>
          <w:ilvl w:val="0"/>
          <w:numId w:val="158"/>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Learning scientific theory of atoms, concept of wave function.</w:t>
      </w:r>
    </w:p>
    <w:p w14:paraId="14C7CCB4" w14:textId="77777777" w:rsidR="006D7915" w:rsidRPr="003835E6" w:rsidRDefault="006D7915" w:rsidP="00F21EFA">
      <w:pPr>
        <w:pStyle w:val="ListParagraph"/>
        <w:numPr>
          <w:ilvl w:val="0"/>
          <w:numId w:val="158"/>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Elements in periodic table, physical and chemical characteristics, periodicity.</w:t>
      </w:r>
    </w:p>
    <w:p w14:paraId="5004E4BD" w14:textId="77777777" w:rsidR="006D7915" w:rsidRPr="003835E6" w:rsidRDefault="006D7915" w:rsidP="00F21EFA">
      <w:pPr>
        <w:pStyle w:val="ListParagraph"/>
        <w:numPr>
          <w:ilvl w:val="0"/>
          <w:numId w:val="158"/>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To predict the atomic structure, chemical bonding, and molecular geometry based on accepted models.</w:t>
      </w:r>
    </w:p>
    <w:p w14:paraId="66C80E36" w14:textId="77777777" w:rsidR="006D7915" w:rsidRPr="003835E6" w:rsidRDefault="006D7915" w:rsidP="00F21EFA">
      <w:pPr>
        <w:pStyle w:val="ListParagraph"/>
        <w:numPr>
          <w:ilvl w:val="0"/>
          <w:numId w:val="158"/>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To understand atomic theory of matter, composition of atom.</w:t>
      </w:r>
    </w:p>
    <w:p w14:paraId="23D60882" w14:textId="77777777" w:rsidR="006D7915" w:rsidRPr="003835E6" w:rsidRDefault="006D7915" w:rsidP="00F21EFA">
      <w:pPr>
        <w:pStyle w:val="ListParagraph"/>
        <w:numPr>
          <w:ilvl w:val="0"/>
          <w:numId w:val="158"/>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Defining isotopes, isobar and isotone.</w:t>
      </w:r>
    </w:p>
    <w:p w14:paraId="6511235D" w14:textId="77777777" w:rsidR="006D7915" w:rsidRPr="003835E6" w:rsidRDefault="006D7915" w:rsidP="00F21EFA">
      <w:pPr>
        <w:pStyle w:val="ListParagraph"/>
        <w:numPr>
          <w:ilvl w:val="0"/>
          <w:numId w:val="158"/>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Hybridization and shapes of atomic, molecular orbitals, bond parameters, bond- distances and energies.</w:t>
      </w:r>
    </w:p>
    <w:p w14:paraId="5D869334" w14:textId="77777777" w:rsidR="006D7915" w:rsidRPr="003835E6" w:rsidRDefault="006D7915" w:rsidP="00F21EFA">
      <w:pPr>
        <w:pStyle w:val="ListParagraph"/>
        <w:numPr>
          <w:ilvl w:val="0"/>
          <w:numId w:val="158"/>
        </w:numPr>
        <w:autoSpaceDE w:val="0"/>
        <w:autoSpaceDN w:val="0"/>
        <w:adjustRightInd w:val="0"/>
        <w:spacing w:after="49"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Valence bond theory incorporating concepts of hybridization predicting geometry of molecules.</w:t>
      </w:r>
    </w:p>
    <w:p w14:paraId="0ECA2BBA" w14:textId="77777777" w:rsidR="006D7915" w:rsidRPr="003835E6" w:rsidRDefault="006D7915" w:rsidP="006D7915">
      <w:pPr>
        <w:widowControl w:val="0"/>
        <w:autoSpaceDE w:val="0"/>
        <w:autoSpaceDN w:val="0"/>
        <w:adjustRightInd w:val="0"/>
        <w:spacing w:after="0" w:line="240" w:lineRule="auto"/>
        <w:jc w:val="both"/>
        <w:rPr>
          <w:rFonts w:ascii="Times New Roman" w:hAnsi="Times New Roman" w:cs="Times New Roman"/>
          <w:b/>
          <w:bCs/>
          <w:sz w:val="20"/>
          <w:lang w:val="en-IN" w:bidi="hi-IN"/>
        </w:rPr>
      </w:pPr>
    </w:p>
    <w:p w14:paraId="7CFC3F61" w14:textId="77777777" w:rsidR="006D7915" w:rsidRPr="003835E6" w:rsidRDefault="006D7915" w:rsidP="006D791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Learning Outcomes:</w:t>
      </w:r>
    </w:p>
    <w:p w14:paraId="74187102" w14:textId="77777777" w:rsidR="006D7915" w:rsidRPr="003835E6" w:rsidRDefault="006D7915" w:rsidP="006D7915">
      <w:p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On successful completion of this course the student should know: </w:t>
      </w:r>
    </w:p>
    <w:p w14:paraId="68B454D5" w14:textId="77777777" w:rsidR="006D7915" w:rsidRPr="003835E6" w:rsidRDefault="006D7915" w:rsidP="00F21EFA">
      <w:pPr>
        <w:pStyle w:val="ListParagraph"/>
        <w:numPr>
          <w:ilvl w:val="0"/>
          <w:numId w:val="159"/>
        </w:num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Electronic configuration of various elements in periodic table</w:t>
      </w:r>
    </w:p>
    <w:p w14:paraId="69275A00" w14:textId="77777777" w:rsidR="006D7915" w:rsidRPr="003835E6" w:rsidRDefault="006D7915" w:rsidP="00F21EFA">
      <w:pPr>
        <w:pStyle w:val="ListParagraph"/>
        <w:numPr>
          <w:ilvl w:val="0"/>
          <w:numId w:val="159"/>
        </w:num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Predicting structure of molecules</w:t>
      </w:r>
    </w:p>
    <w:p w14:paraId="25B49E0C" w14:textId="77777777" w:rsidR="006D7915" w:rsidRPr="003835E6" w:rsidRDefault="006D7915" w:rsidP="00F21EFA">
      <w:pPr>
        <w:pStyle w:val="ListParagraph"/>
        <w:numPr>
          <w:ilvl w:val="0"/>
          <w:numId w:val="159"/>
        </w:num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How hydrogen bonding, metallic bonding is important in common materials' scientific applications to material fabrication</w:t>
      </w:r>
    </w:p>
    <w:p w14:paraId="1D20095B" w14:textId="77777777" w:rsidR="006D7915" w:rsidRPr="003835E6" w:rsidRDefault="006D7915" w:rsidP="006D7915">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7113971C" w14:textId="77777777" w:rsidR="006D7915" w:rsidRPr="003835E6" w:rsidRDefault="006D7915" w:rsidP="0058103B">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r w:rsidRPr="003835E6">
        <w:rPr>
          <w:rFonts w:ascii="Times New Roman" w:hAnsi="Times New Roman" w:cs="Times New Roman"/>
          <w:b/>
          <w:bCs/>
          <w:color w:val="000000"/>
          <w:szCs w:val="24"/>
        </w:rPr>
        <w:t xml:space="preserve"> </w:t>
      </w:r>
    </w:p>
    <w:p w14:paraId="17991013" w14:textId="210975D5" w:rsidR="006D7915" w:rsidRPr="003835E6" w:rsidRDefault="006D7915" w:rsidP="006D7915">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UNIT </w:t>
      </w:r>
      <w:r w:rsidR="00C31F26">
        <w:rPr>
          <w:rFonts w:ascii="Times New Roman" w:hAnsi="Times New Roman" w:cs="Times New Roman"/>
          <w:b/>
          <w:bCs/>
          <w:color w:val="000000"/>
          <w:szCs w:val="24"/>
        </w:rPr>
        <w:t>I</w:t>
      </w:r>
      <w:r w:rsidRPr="003835E6">
        <w:rPr>
          <w:rFonts w:ascii="Times New Roman" w:hAnsi="Times New Roman" w:cs="Times New Roman"/>
          <w:b/>
          <w:bCs/>
          <w:color w:val="000000"/>
          <w:szCs w:val="24"/>
        </w:rPr>
        <w:t xml:space="preserve">: </w:t>
      </w:r>
      <w:r>
        <w:rPr>
          <w:rFonts w:ascii="Times New Roman" w:hAnsi="Times New Roman" w:cs="Times New Roman"/>
          <w:b/>
          <w:bCs/>
          <w:color w:val="000000"/>
          <w:szCs w:val="24"/>
        </w:rPr>
        <w:t xml:space="preserve">Energy </w:t>
      </w:r>
      <w:r w:rsidR="00C31F26">
        <w:rPr>
          <w:rFonts w:ascii="Times New Roman" w:hAnsi="Times New Roman" w:cs="Times New Roman"/>
          <w:b/>
          <w:bCs/>
          <w:color w:val="000000"/>
          <w:szCs w:val="24"/>
        </w:rPr>
        <w:t>Resources &amp; Fuel</w:t>
      </w:r>
      <w:r w:rsidRPr="003835E6">
        <w:rPr>
          <w:rFonts w:ascii="Times New Roman" w:hAnsi="Times New Roman" w:cs="Times New Roman"/>
          <w:b/>
          <w:bCs/>
          <w:color w:val="000000"/>
          <w:szCs w:val="24"/>
        </w:rPr>
        <w:t>: (</w:t>
      </w:r>
      <w:r w:rsidR="00EC749F">
        <w:rPr>
          <w:rFonts w:ascii="Times New Roman" w:hAnsi="Times New Roman" w:cs="Times New Roman"/>
          <w:b/>
          <w:bCs/>
          <w:color w:val="000000"/>
          <w:szCs w:val="24"/>
        </w:rPr>
        <w:t>25</w:t>
      </w:r>
      <w:r w:rsidRPr="003835E6">
        <w:rPr>
          <w:rFonts w:ascii="Times New Roman" w:hAnsi="Times New Roman" w:cs="Times New Roman"/>
          <w:b/>
          <w:bCs/>
          <w:color w:val="000000"/>
          <w:szCs w:val="24"/>
        </w:rPr>
        <w:t xml:space="preserve"> classes each of 60 minutes duration)</w:t>
      </w:r>
    </w:p>
    <w:p w14:paraId="31DA178D" w14:textId="07303054" w:rsidR="006D7915" w:rsidRPr="006D7915" w:rsidRDefault="006D7915" w:rsidP="006D7915">
      <w:pPr>
        <w:widowControl w:val="0"/>
        <w:autoSpaceDE w:val="0"/>
        <w:autoSpaceDN w:val="0"/>
        <w:adjustRightInd w:val="0"/>
        <w:spacing w:after="0" w:line="240" w:lineRule="auto"/>
        <w:jc w:val="both"/>
        <w:rPr>
          <w:rFonts w:ascii="Times New Roman" w:hAnsi="Times New Roman" w:cs="Times New Roman"/>
          <w:color w:val="000000"/>
          <w:szCs w:val="24"/>
        </w:rPr>
      </w:pPr>
      <w:r w:rsidRPr="006D7915">
        <w:rPr>
          <w:rFonts w:ascii="Times New Roman" w:hAnsi="Times New Roman" w:cs="Times New Roman"/>
          <w:color w:val="221E20"/>
          <w:szCs w:val="24"/>
        </w:rPr>
        <w:t xml:space="preserve">Review of energy sources (renewable and non-renewable). Classification of fuels and their calorific value. </w:t>
      </w:r>
    </w:p>
    <w:p w14:paraId="16C64415" w14:textId="77777777" w:rsidR="006D7915" w:rsidRPr="006D7915" w:rsidRDefault="006D7915" w:rsidP="006D7915">
      <w:pPr>
        <w:widowControl w:val="0"/>
        <w:autoSpaceDE w:val="0"/>
        <w:autoSpaceDN w:val="0"/>
        <w:adjustRightInd w:val="0"/>
        <w:spacing w:after="0" w:line="240" w:lineRule="auto"/>
        <w:jc w:val="both"/>
        <w:rPr>
          <w:rFonts w:ascii="Times New Roman" w:hAnsi="Times New Roman" w:cs="Times New Roman"/>
          <w:color w:val="221E20"/>
          <w:szCs w:val="24"/>
        </w:rPr>
      </w:pPr>
      <w:r w:rsidRPr="00C31F26">
        <w:rPr>
          <w:rFonts w:ascii="Times New Roman" w:hAnsi="Times New Roman" w:cs="Times New Roman"/>
          <w:b/>
          <w:i/>
          <w:iCs/>
          <w:color w:val="221E20"/>
          <w:szCs w:val="24"/>
        </w:rPr>
        <w:t>Coal:</w:t>
      </w:r>
      <w:r w:rsidRPr="006D7915">
        <w:rPr>
          <w:rFonts w:ascii="Times New Roman" w:hAnsi="Times New Roman" w:cs="Times New Roman"/>
          <w:color w:val="221E20"/>
          <w:szCs w:val="24"/>
        </w:rPr>
        <w:t xml:space="preserve"> Uses of coal (fuel and nonfuel) in various industries, its composition, carbonization of </w:t>
      </w:r>
    </w:p>
    <w:p w14:paraId="4F2E9486" w14:textId="77777777" w:rsidR="006D7915" w:rsidRPr="006D7915" w:rsidRDefault="006D7915" w:rsidP="006D7915">
      <w:pPr>
        <w:widowControl w:val="0"/>
        <w:autoSpaceDE w:val="0"/>
        <w:autoSpaceDN w:val="0"/>
        <w:adjustRightInd w:val="0"/>
        <w:spacing w:line="240" w:lineRule="auto"/>
        <w:jc w:val="both"/>
        <w:rPr>
          <w:rFonts w:ascii="Times New Roman" w:hAnsi="Times New Roman" w:cs="Times New Roman"/>
          <w:color w:val="221E20"/>
          <w:szCs w:val="24"/>
        </w:rPr>
      </w:pPr>
      <w:r w:rsidRPr="006D7915">
        <w:rPr>
          <w:rFonts w:ascii="Times New Roman" w:hAnsi="Times New Roman" w:cs="Times New Roman"/>
          <w:color w:val="221E20"/>
          <w:szCs w:val="24"/>
        </w:rPr>
        <w:t xml:space="preserve">Coal gas, producer gas and water gas—composition and uses. Fractionation of coal tar, uses of coal tar bases chemicals, requisites of a good metallurgical coke, Coal gasification (Hydro gasification and Catalytic gasification), Coal liquefaction and Solvent Refining. </w:t>
      </w:r>
    </w:p>
    <w:p w14:paraId="4904A9AD" w14:textId="77777777" w:rsidR="006D7915" w:rsidRPr="006D7915" w:rsidRDefault="006D7915" w:rsidP="006D7915">
      <w:pPr>
        <w:widowControl w:val="0"/>
        <w:tabs>
          <w:tab w:val="left" w:pos="4933"/>
        </w:tabs>
        <w:autoSpaceDE w:val="0"/>
        <w:autoSpaceDN w:val="0"/>
        <w:adjustRightInd w:val="0"/>
        <w:spacing w:after="0" w:line="240" w:lineRule="auto"/>
        <w:jc w:val="both"/>
        <w:rPr>
          <w:rFonts w:ascii="Times New Roman" w:hAnsi="Times New Roman" w:cs="Times New Roman"/>
          <w:color w:val="221E20"/>
          <w:szCs w:val="24"/>
        </w:rPr>
      </w:pPr>
      <w:r w:rsidRPr="00C31F26">
        <w:rPr>
          <w:rFonts w:ascii="Times New Roman" w:hAnsi="Times New Roman" w:cs="Times New Roman"/>
          <w:b/>
          <w:i/>
          <w:iCs/>
          <w:color w:val="221E20"/>
          <w:szCs w:val="24"/>
        </w:rPr>
        <w:t>Petroleum and Petrochemical Industry:</w:t>
      </w:r>
      <w:r w:rsidRPr="006D7915">
        <w:rPr>
          <w:rFonts w:ascii="Times New Roman" w:hAnsi="Times New Roman" w:cs="Times New Roman"/>
          <w:i/>
          <w:iCs/>
          <w:color w:val="221E20"/>
          <w:szCs w:val="24"/>
        </w:rPr>
        <w:t xml:space="preserve"> </w:t>
      </w:r>
      <w:r w:rsidRPr="006D7915">
        <w:rPr>
          <w:rFonts w:ascii="Times New Roman" w:hAnsi="Times New Roman" w:cs="Times New Roman"/>
          <w:color w:val="221E20"/>
          <w:szCs w:val="24"/>
        </w:rPr>
        <w:t xml:space="preserve">Composition of crude petroleum, Refining and different types of petroleum products and their applications. </w:t>
      </w:r>
    </w:p>
    <w:p w14:paraId="52EE393F" w14:textId="77777777" w:rsidR="006D7915" w:rsidRPr="006D7915" w:rsidRDefault="006D7915" w:rsidP="006D7915">
      <w:pPr>
        <w:widowControl w:val="0"/>
        <w:autoSpaceDE w:val="0"/>
        <w:autoSpaceDN w:val="0"/>
        <w:adjustRightInd w:val="0"/>
        <w:spacing w:after="0" w:line="240" w:lineRule="auto"/>
        <w:jc w:val="both"/>
        <w:rPr>
          <w:rFonts w:ascii="Times New Roman" w:hAnsi="Times New Roman" w:cs="Times New Roman"/>
          <w:color w:val="221E20"/>
          <w:szCs w:val="24"/>
        </w:rPr>
      </w:pPr>
      <w:r w:rsidRPr="006D7915">
        <w:rPr>
          <w:rFonts w:ascii="Times New Roman" w:hAnsi="Times New Roman" w:cs="Times New Roman"/>
          <w:color w:val="221E20"/>
          <w:szCs w:val="24"/>
        </w:rPr>
        <w:t>Fractional Distillation (Principle and process), Cracking (Thermal and catalytic cracking),</w:t>
      </w:r>
    </w:p>
    <w:p w14:paraId="18171934" w14:textId="77777777" w:rsidR="006D7915" w:rsidRPr="006D7915" w:rsidRDefault="006D7915" w:rsidP="0058103B">
      <w:pPr>
        <w:widowControl w:val="0"/>
        <w:autoSpaceDE w:val="0"/>
        <w:autoSpaceDN w:val="0"/>
        <w:adjustRightInd w:val="0"/>
        <w:spacing w:line="240" w:lineRule="auto"/>
        <w:jc w:val="both"/>
        <w:rPr>
          <w:rFonts w:ascii="Times New Roman" w:hAnsi="Times New Roman" w:cs="Times New Roman"/>
          <w:color w:val="221E20"/>
          <w:szCs w:val="24"/>
        </w:rPr>
      </w:pPr>
      <w:r w:rsidRPr="006D7915">
        <w:rPr>
          <w:rFonts w:ascii="Times New Roman" w:hAnsi="Times New Roman" w:cs="Times New Roman"/>
          <w:color w:val="221E20"/>
          <w:szCs w:val="24"/>
        </w:rPr>
        <w:t>Reforming Petroleum and non-petroleum fuels (LPG, CNG, LNG, bio-gas, fuels derived from biomass), fuel from waste, synthetic fuels (gaseous and liquids), clean fuels.</w:t>
      </w:r>
    </w:p>
    <w:p w14:paraId="492EA845" w14:textId="77777777" w:rsidR="006D7915" w:rsidRPr="006D7915" w:rsidRDefault="006D7915" w:rsidP="0058103B">
      <w:pPr>
        <w:widowControl w:val="0"/>
        <w:autoSpaceDE w:val="0"/>
        <w:autoSpaceDN w:val="0"/>
        <w:adjustRightInd w:val="0"/>
        <w:spacing w:line="240" w:lineRule="auto"/>
        <w:jc w:val="both"/>
        <w:rPr>
          <w:rFonts w:ascii="Times New Roman" w:hAnsi="Times New Roman" w:cs="Times New Roman"/>
          <w:color w:val="221E20"/>
          <w:szCs w:val="24"/>
        </w:rPr>
      </w:pPr>
      <w:r w:rsidRPr="00C31F26">
        <w:rPr>
          <w:rFonts w:ascii="Times New Roman" w:hAnsi="Times New Roman" w:cs="Times New Roman"/>
          <w:b/>
          <w:color w:val="221E20"/>
          <w:szCs w:val="24"/>
        </w:rPr>
        <w:t>Petrochemicals:</w:t>
      </w:r>
      <w:r w:rsidRPr="006D7915">
        <w:rPr>
          <w:rFonts w:ascii="Times New Roman" w:hAnsi="Times New Roman" w:cs="Times New Roman"/>
          <w:color w:val="221E20"/>
          <w:szCs w:val="24"/>
        </w:rPr>
        <w:t xml:space="preserve">  Vinyl acetate, Propylene oxide, Isoprene, Butadiene, Toluene and its derivatives Xylene. </w:t>
      </w:r>
    </w:p>
    <w:p w14:paraId="26120F2D" w14:textId="77777777" w:rsidR="006D7915" w:rsidRPr="006D7915" w:rsidRDefault="006D7915" w:rsidP="006D7915">
      <w:pPr>
        <w:widowControl w:val="0"/>
        <w:tabs>
          <w:tab w:val="left" w:pos="2026"/>
        </w:tabs>
        <w:autoSpaceDE w:val="0"/>
        <w:autoSpaceDN w:val="0"/>
        <w:adjustRightInd w:val="0"/>
        <w:spacing w:after="0" w:line="240" w:lineRule="auto"/>
        <w:jc w:val="both"/>
        <w:rPr>
          <w:rFonts w:ascii="Times New Roman" w:hAnsi="Times New Roman" w:cs="Times New Roman"/>
          <w:color w:val="221E20"/>
          <w:szCs w:val="24"/>
        </w:rPr>
      </w:pPr>
      <w:r w:rsidRPr="00C31F26">
        <w:rPr>
          <w:rFonts w:ascii="Times New Roman" w:hAnsi="Times New Roman" w:cs="Times New Roman"/>
          <w:b/>
          <w:i/>
          <w:iCs/>
          <w:color w:val="221E20"/>
          <w:szCs w:val="24"/>
        </w:rPr>
        <w:t>Lubricants:</w:t>
      </w:r>
      <w:r w:rsidRPr="006D7915">
        <w:rPr>
          <w:rFonts w:ascii="Times New Roman" w:hAnsi="Times New Roman" w:cs="Times New Roman"/>
          <w:i/>
          <w:iCs/>
          <w:color w:val="221E20"/>
          <w:szCs w:val="24"/>
        </w:rPr>
        <w:t xml:space="preserve"> </w:t>
      </w:r>
      <w:r w:rsidRPr="006D7915">
        <w:rPr>
          <w:rFonts w:ascii="Times New Roman" w:hAnsi="Times New Roman" w:cs="Times New Roman"/>
          <w:color w:val="221E20"/>
          <w:szCs w:val="24"/>
        </w:rPr>
        <w:t>Classification of lubricants, lubricating oils (conducting and non-conducting)</w:t>
      </w:r>
    </w:p>
    <w:p w14:paraId="1DDCF503" w14:textId="77777777" w:rsidR="006D7915" w:rsidRPr="006D7915" w:rsidRDefault="006D7915" w:rsidP="006D7915">
      <w:pPr>
        <w:widowControl w:val="0"/>
        <w:autoSpaceDE w:val="0"/>
        <w:autoSpaceDN w:val="0"/>
        <w:adjustRightInd w:val="0"/>
        <w:spacing w:after="0" w:line="240" w:lineRule="auto"/>
        <w:jc w:val="both"/>
        <w:rPr>
          <w:rFonts w:ascii="Times New Roman" w:hAnsi="Times New Roman" w:cs="Times New Roman"/>
          <w:color w:val="221E20"/>
          <w:szCs w:val="24"/>
        </w:rPr>
      </w:pPr>
      <w:r w:rsidRPr="006D7915">
        <w:rPr>
          <w:rFonts w:ascii="Times New Roman" w:hAnsi="Times New Roman" w:cs="Times New Roman"/>
          <w:color w:val="221E20"/>
          <w:szCs w:val="24"/>
        </w:rPr>
        <w:t xml:space="preserve">Solid and semisolid lubricants, synthetic lubricants. </w:t>
      </w:r>
    </w:p>
    <w:p w14:paraId="40B02864" w14:textId="32B6ADDA" w:rsidR="006D7915" w:rsidRDefault="006D7915" w:rsidP="0058103B">
      <w:pPr>
        <w:widowControl w:val="0"/>
        <w:autoSpaceDE w:val="0"/>
        <w:autoSpaceDN w:val="0"/>
        <w:adjustRightInd w:val="0"/>
        <w:spacing w:line="240" w:lineRule="auto"/>
        <w:jc w:val="both"/>
        <w:rPr>
          <w:rFonts w:ascii="Times New Roman" w:hAnsi="Times New Roman" w:cs="Times New Roman"/>
          <w:color w:val="221E20"/>
          <w:szCs w:val="24"/>
        </w:rPr>
      </w:pPr>
      <w:r w:rsidRPr="006D7915">
        <w:rPr>
          <w:rFonts w:ascii="Times New Roman" w:hAnsi="Times New Roman" w:cs="Times New Roman"/>
          <w:color w:val="221E20"/>
          <w:szCs w:val="24"/>
        </w:rPr>
        <w:t xml:space="preserve">Properties of lubricants (viscosity index, cloud point, pore point) and their determination. </w:t>
      </w:r>
    </w:p>
    <w:p w14:paraId="25385BA3" w14:textId="5093A701" w:rsidR="00C31F26" w:rsidRDefault="00C31F26" w:rsidP="0058103B">
      <w:pPr>
        <w:widowControl w:val="0"/>
        <w:autoSpaceDE w:val="0"/>
        <w:autoSpaceDN w:val="0"/>
        <w:adjustRightInd w:val="0"/>
        <w:spacing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UNIT </w:t>
      </w:r>
      <w:r>
        <w:rPr>
          <w:rFonts w:ascii="Times New Roman" w:hAnsi="Times New Roman" w:cs="Times New Roman"/>
          <w:b/>
          <w:bCs/>
          <w:color w:val="000000"/>
          <w:szCs w:val="24"/>
        </w:rPr>
        <w:t>II</w:t>
      </w:r>
      <w:r w:rsidRPr="003835E6">
        <w:rPr>
          <w:rFonts w:ascii="Times New Roman" w:hAnsi="Times New Roman" w:cs="Times New Roman"/>
          <w:b/>
          <w:bCs/>
          <w:color w:val="000000"/>
          <w:szCs w:val="24"/>
        </w:rPr>
        <w:t xml:space="preserve">: </w:t>
      </w:r>
      <w:r>
        <w:rPr>
          <w:rFonts w:ascii="Times New Roman" w:hAnsi="Times New Roman" w:cs="Times New Roman"/>
          <w:b/>
          <w:bCs/>
          <w:color w:val="000000"/>
          <w:szCs w:val="24"/>
        </w:rPr>
        <w:t>Pharmaceuticals</w:t>
      </w:r>
      <w:r w:rsidRPr="003835E6">
        <w:rPr>
          <w:rFonts w:ascii="Times New Roman" w:hAnsi="Times New Roman" w:cs="Times New Roman"/>
          <w:b/>
          <w:bCs/>
          <w:color w:val="000000"/>
          <w:szCs w:val="24"/>
        </w:rPr>
        <w:t>: (</w:t>
      </w:r>
      <w:r w:rsidR="00EC749F">
        <w:rPr>
          <w:rFonts w:ascii="Times New Roman" w:hAnsi="Times New Roman" w:cs="Times New Roman"/>
          <w:b/>
          <w:bCs/>
          <w:color w:val="000000"/>
          <w:szCs w:val="24"/>
        </w:rPr>
        <w:t>2</w:t>
      </w:r>
      <w:r w:rsidRPr="003835E6">
        <w:rPr>
          <w:rFonts w:ascii="Times New Roman" w:hAnsi="Times New Roman" w:cs="Times New Roman"/>
          <w:b/>
          <w:bCs/>
          <w:color w:val="000000"/>
          <w:szCs w:val="24"/>
        </w:rPr>
        <w:t>0 classes each of 60 minutes duration)</w:t>
      </w:r>
    </w:p>
    <w:p w14:paraId="4B755C4E" w14:textId="77777777" w:rsidR="00C31F26" w:rsidRPr="00A95614" w:rsidRDefault="00C31F26" w:rsidP="00C31F26">
      <w:pPr>
        <w:autoSpaceDE w:val="0"/>
        <w:autoSpaceDN w:val="0"/>
        <w:adjustRightInd w:val="0"/>
        <w:spacing w:after="0" w:line="240" w:lineRule="auto"/>
        <w:rPr>
          <w:rFonts w:ascii="Times New Roman" w:hAnsi="Times New Roman" w:cs="Times New Roman"/>
          <w:b/>
          <w:bCs/>
          <w:color w:val="231F20"/>
          <w:sz w:val="24"/>
          <w:szCs w:val="24"/>
          <w:lang w:val="en-IN"/>
        </w:rPr>
      </w:pPr>
      <w:r w:rsidRPr="00A95614">
        <w:rPr>
          <w:rFonts w:ascii="Times New Roman" w:hAnsi="Times New Roman" w:cs="Times New Roman"/>
          <w:b/>
          <w:bCs/>
          <w:color w:val="231F20"/>
          <w:sz w:val="24"/>
          <w:szCs w:val="24"/>
          <w:lang w:val="en-IN"/>
        </w:rPr>
        <w:t>Drugs &amp; Pharmaceuticals</w:t>
      </w:r>
    </w:p>
    <w:p w14:paraId="7062FECA" w14:textId="77777777" w:rsidR="00C31F26" w:rsidRDefault="00C31F26" w:rsidP="0058103B">
      <w:pPr>
        <w:autoSpaceDE w:val="0"/>
        <w:autoSpaceDN w:val="0"/>
        <w:adjustRightInd w:val="0"/>
        <w:spacing w:line="240" w:lineRule="auto"/>
        <w:rPr>
          <w:rFonts w:ascii="Times New Roman" w:hAnsi="Times New Roman" w:cs="Times New Roman"/>
          <w:color w:val="231F20"/>
          <w:sz w:val="24"/>
          <w:szCs w:val="24"/>
          <w:lang w:val="en-IN"/>
        </w:rPr>
      </w:pPr>
      <w:r w:rsidRPr="00A95614">
        <w:rPr>
          <w:rFonts w:ascii="Times New Roman" w:hAnsi="Times New Roman" w:cs="Times New Roman"/>
          <w:color w:val="231F20"/>
          <w:sz w:val="24"/>
          <w:szCs w:val="24"/>
          <w:lang w:val="en-IN"/>
        </w:rPr>
        <w:t xml:space="preserve">Drug discovery, design and development; Basic Retrosynthetic approach. </w:t>
      </w:r>
    </w:p>
    <w:p w14:paraId="397BA0B5" w14:textId="77777777" w:rsidR="00C31F26" w:rsidRPr="00AF31FF" w:rsidRDefault="00C31F26" w:rsidP="00C31F26">
      <w:pPr>
        <w:autoSpaceDE w:val="0"/>
        <w:autoSpaceDN w:val="0"/>
        <w:adjustRightInd w:val="0"/>
        <w:spacing w:after="0" w:line="240" w:lineRule="auto"/>
        <w:rPr>
          <w:rFonts w:ascii="Times New Roman" w:hAnsi="Times New Roman" w:cs="Times New Roman"/>
          <w:b/>
          <w:color w:val="231F20"/>
          <w:sz w:val="24"/>
          <w:szCs w:val="24"/>
          <w:lang w:val="en-IN"/>
        </w:rPr>
      </w:pPr>
      <w:r w:rsidRPr="00AF31FF">
        <w:rPr>
          <w:rFonts w:ascii="Times New Roman" w:hAnsi="Times New Roman" w:cs="Times New Roman"/>
          <w:b/>
          <w:color w:val="231F20"/>
          <w:sz w:val="24"/>
          <w:szCs w:val="24"/>
          <w:lang w:val="en-IN"/>
        </w:rPr>
        <w:t xml:space="preserve">Synthesis of the representative drugs of the following classes: </w:t>
      </w:r>
    </w:p>
    <w:p w14:paraId="56D119AB" w14:textId="77777777" w:rsidR="00C31F26" w:rsidRDefault="00C31F26" w:rsidP="00C31F26">
      <w:pPr>
        <w:autoSpaceDE w:val="0"/>
        <w:autoSpaceDN w:val="0"/>
        <w:adjustRightInd w:val="0"/>
        <w:spacing w:after="0" w:line="240" w:lineRule="auto"/>
        <w:rPr>
          <w:rFonts w:ascii="Times New Roman" w:hAnsi="Times New Roman" w:cs="Times New Roman"/>
          <w:color w:val="231F20"/>
          <w:sz w:val="24"/>
          <w:szCs w:val="24"/>
          <w:lang w:val="en-IN"/>
        </w:rPr>
      </w:pPr>
      <w:r>
        <w:rPr>
          <w:rFonts w:ascii="Times New Roman" w:hAnsi="Times New Roman" w:cs="Times New Roman"/>
          <w:color w:val="231F20"/>
          <w:sz w:val="24"/>
          <w:szCs w:val="24"/>
          <w:lang w:val="en-IN"/>
        </w:rPr>
        <w:t>A</w:t>
      </w:r>
      <w:r w:rsidRPr="00A95614">
        <w:rPr>
          <w:rFonts w:ascii="Times New Roman" w:hAnsi="Times New Roman" w:cs="Times New Roman"/>
          <w:color w:val="231F20"/>
          <w:sz w:val="24"/>
          <w:szCs w:val="24"/>
          <w:lang w:val="en-IN"/>
        </w:rPr>
        <w:t xml:space="preserve">nalgesics agents, antipyretic agents, </w:t>
      </w:r>
      <w:r>
        <w:rPr>
          <w:rFonts w:ascii="Times New Roman" w:hAnsi="Times New Roman" w:cs="Times New Roman"/>
          <w:color w:val="231F20"/>
          <w:sz w:val="24"/>
          <w:szCs w:val="24"/>
          <w:lang w:val="en-IN"/>
        </w:rPr>
        <w:t xml:space="preserve">anti-inflammatory </w:t>
      </w:r>
      <w:r w:rsidRPr="00A95614">
        <w:rPr>
          <w:rFonts w:ascii="Times New Roman" w:hAnsi="Times New Roman" w:cs="Times New Roman"/>
          <w:color w:val="231F20"/>
          <w:sz w:val="24"/>
          <w:szCs w:val="24"/>
          <w:lang w:val="en-IN"/>
        </w:rPr>
        <w:t xml:space="preserve">agents (Aspirin, paracetamol, lbuprofen); </w:t>
      </w:r>
      <w:r>
        <w:rPr>
          <w:rFonts w:ascii="Times New Roman" w:hAnsi="Times New Roman" w:cs="Times New Roman"/>
          <w:color w:val="231F20"/>
          <w:sz w:val="24"/>
          <w:szCs w:val="24"/>
          <w:lang w:val="en-IN"/>
        </w:rPr>
        <w:t>A</w:t>
      </w:r>
      <w:r w:rsidRPr="00A95614">
        <w:rPr>
          <w:rFonts w:ascii="Times New Roman" w:hAnsi="Times New Roman" w:cs="Times New Roman"/>
          <w:color w:val="231F20"/>
          <w:sz w:val="24"/>
          <w:szCs w:val="24"/>
          <w:lang w:val="en-IN"/>
        </w:rPr>
        <w:t>ntibiotics (Chloramphenicol);</w:t>
      </w:r>
      <w:r>
        <w:rPr>
          <w:rFonts w:ascii="Times New Roman" w:hAnsi="Times New Roman" w:cs="Times New Roman"/>
          <w:color w:val="231F20"/>
          <w:sz w:val="24"/>
          <w:szCs w:val="24"/>
          <w:lang w:val="en-IN"/>
        </w:rPr>
        <w:t xml:space="preserve"> </w:t>
      </w:r>
    </w:p>
    <w:p w14:paraId="2ED28DC3" w14:textId="77777777" w:rsidR="00C31F26" w:rsidRDefault="00C31F26" w:rsidP="00C31F26">
      <w:pPr>
        <w:autoSpaceDE w:val="0"/>
        <w:autoSpaceDN w:val="0"/>
        <w:adjustRightInd w:val="0"/>
        <w:spacing w:after="0" w:line="240" w:lineRule="auto"/>
        <w:rPr>
          <w:rFonts w:ascii="Times New Roman" w:hAnsi="Times New Roman" w:cs="Times New Roman"/>
          <w:color w:val="231F20"/>
          <w:sz w:val="24"/>
          <w:szCs w:val="24"/>
          <w:lang w:val="en-IN"/>
        </w:rPr>
      </w:pPr>
      <w:r>
        <w:rPr>
          <w:rFonts w:ascii="Times New Roman" w:hAnsi="Times New Roman" w:cs="Times New Roman"/>
          <w:color w:val="231F20"/>
          <w:sz w:val="24"/>
          <w:szCs w:val="24"/>
          <w:lang w:val="en-IN"/>
        </w:rPr>
        <w:t>A</w:t>
      </w:r>
      <w:r w:rsidRPr="00A95614">
        <w:rPr>
          <w:rFonts w:ascii="Times New Roman" w:hAnsi="Times New Roman" w:cs="Times New Roman"/>
          <w:color w:val="231F20"/>
          <w:sz w:val="24"/>
          <w:szCs w:val="24"/>
          <w:lang w:val="en-IN"/>
        </w:rPr>
        <w:t>ntibacterial and antifungal agents (Sulphonamides; Sulphanethoxazol, Sulphacetamide,</w:t>
      </w:r>
      <w:r>
        <w:rPr>
          <w:rFonts w:ascii="Times New Roman" w:hAnsi="Times New Roman" w:cs="Times New Roman"/>
          <w:color w:val="231F20"/>
          <w:sz w:val="24"/>
          <w:szCs w:val="24"/>
          <w:lang w:val="en-IN"/>
        </w:rPr>
        <w:t xml:space="preserve"> </w:t>
      </w:r>
      <w:r w:rsidRPr="00A95614">
        <w:rPr>
          <w:rFonts w:ascii="Times New Roman" w:hAnsi="Times New Roman" w:cs="Times New Roman"/>
          <w:color w:val="231F20"/>
          <w:sz w:val="24"/>
          <w:szCs w:val="24"/>
          <w:lang w:val="en-IN"/>
        </w:rPr>
        <w:t xml:space="preserve">Trimethoprim); </w:t>
      </w:r>
    </w:p>
    <w:p w14:paraId="5E95471B" w14:textId="77777777" w:rsidR="00C31F26" w:rsidRDefault="00C31F26" w:rsidP="00C31F26">
      <w:pPr>
        <w:autoSpaceDE w:val="0"/>
        <w:autoSpaceDN w:val="0"/>
        <w:adjustRightInd w:val="0"/>
        <w:spacing w:after="0" w:line="240" w:lineRule="auto"/>
        <w:rPr>
          <w:rFonts w:ascii="Times New Roman" w:hAnsi="Times New Roman" w:cs="Times New Roman"/>
          <w:color w:val="231F20"/>
          <w:sz w:val="24"/>
          <w:szCs w:val="24"/>
          <w:lang w:val="en-IN"/>
        </w:rPr>
      </w:pPr>
      <w:r>
        <w:rPr>
          <w:rFonts w:ascii="Times New Roman" w:hAnsi="Times New Roman" w:cs="Times New Roman"/>
          <w:color w:val="231F20"/>
          <w:sz w:val="24"/>
          <w:szCs w:val="24"/>
          <w:lang w:val="en-IN"/>
        </w:rPr>
        <w:t>A</w:t>
      </w:r>
      <w:r w:rsidRPr="00A95614">
        <w:rPr>
          <w:rFonts w:ascii="Times New Roman" w:hAnsi="Times New Roman" w:cs="Times New Roman"/>
          <w:color w:val="231F20"/>
          <w:sz w:val="24"/>
          <w:szCs w:val="24"/>
          <w:lang w:val="en-IN"/>
        </w:rPr>
        <w:t xml:space="preserve">ntiviral agents (Acyclovir), </w:t>
      </w:r>
    </w:p>
    <w:p w14:paraId="1FD5CBC6" w14:textId="77777777" w:rsidR="00C31F26" w:rsidRDefault="00C31F26" w:rsidP="00C31F26">
      <w:pPr>
        <w:autoSpaceDE w:val="0"/>
        <w:autoSpaceDN w:val="0"/>
        <w:adjustRightInd w:val="0"/>
        <w:spacing w:after="0" w:line="240" w:lineRule="auto"/>
        <w:rPr>
          <w:rFonts w:ascii="Times New Roman" w:hAnsi="Times New Roman" w:cs="Times New Roman"/>
          <w:color w:val="231F20"/>
          <w:sz w:val="24"/>
          <w:szCs w:val="24"/>
          <w:lang w:val="en-IN"/>
        </w:rPr>
      </w:pPr>
      <w:r w:rsidRPr="00A95614">
        <w:rPr>
          <w:rFonts w:ascii="Times New Roman" w:hAnsi="Times New Roman" w:cs="Times New Roman"/>
          <w:color w:val="000000"/>
          <w:sz w:val="24"/>
          <w:szCs w:val="24"/>
          <w:lang w:val="en-IN"/>
        </w:rPr>
        <w:t xml:space="preserve">Central Nervous System agents </w:t>
      </w:r>
      <w:r w:rsidRPr="00A95614">
        <w:rPr>
          <w:rFonts w:ascii="Times New Roman" w:hAnsi="Times New Roman" w:cs="Times New Roman"/>
          <w:color w:val="231F20"/>
          <w:sz w:val="24"/>
          <w:szCs w:val="24"/>
          <w:lang w:val="en-IN"/>
        </w:rPr>
        <w:t>(Phenobarbital,</w:t>
      </w:r>
      <w:r>
        <w:rPr>
          <w:rFonts w:ascii="Times New Roman" w:hAnsi="Times New Roman" w:cs="Times New Roman"/>
          <w:color w:val="231F20"/>
          <w:sz w:val="24"/>
          <w:szCs w:val="24"/>
          <w:lang w:val="en-IN"/>
        </w:rPr>
        <w:t xml:space="preserve"> </w:t>
      </w:r>
      <w:r w:rsidRPr="00A95614">
        <w:rPr>
          <w:rFonts w:ascii="Times New Roman" w:hAnsi="Times New Roman" w:cs="Times New Roman"/>
          <w:color w:val="231F20"/>
          <w:sz w:val="24"/>
          <w:szCs w:val="24"/>
          <w:lang w:val="en-IN"/>
        </w:rPr>
        <w:t>Diazepam),</w:t>
      </w:r>
      <w:r>
        <w:rPr>
          <w:rFonts w:ascii="Times New Roman" w:hAnsi="Times New Roman" w:cs="Times New Roman"/>
          <w:color w:val="231F20"/>
          <w:sz w:val="24"/>
          <w:szCs w:val="24"/>
          <w:lang w:val="en-IN"/>
        </w:rPr>
        <w:t xml:space="preserve"> </w:t>
      </w:r>
      <w:r w:rsidRPr="00A95614">
        <w:rPr>
          <w:rFonts w:ascii="Times New Roman" w:hAnsi="Times New Roman" w:cs="Times New Roman"/>
          <w:color w:val="231F20"/>
          <w:sz w:val="24"/>
          <w:szCs w:val="24"/>
          <w:lang w:val="en-IN"/>
        </w:rPr>
        <w:t xml:space="preserve">Cardiovascular (Glyceryl trinitrate), </w:t>
      </w:r>
    </w:p>
    <w:p w14:paraId="67F73329" w14:textId="77777777" w:rsidR="00C31F26" w:rsidRDefault="00C31F26" w:rsidP="00C31F26">
      <w:pPr>
        <w:autoSpaceDE w:val="0"/>
        <w:autoSpaceDN w:val="0"/>
        <w:adjustRightInd w:val="0"/>
        <w:spacing w:after="0" w:line="240" w:lineRule="auto"/>
        <w:rPr>
          <w:rFonts w:ascii="Times New Roman" w:hAnsi="Times New Roman" w:cs="Times New Roman"/>
          <w:color w:val="231F20"/>
          <w:sz w:val="24"/>
          <w:szCs w:val="24"/>
          <w:lang w:val="en-IN"/>
        </w:rPr>
      </w:pPr>
      <w:r>
        <w:rPr>
          <w:rFonts w:ascii="Times New Roman" w:hAnsi="Times New Roman" w:cs="Times New Roman"/>
          <w:color w:val="231F20"/>
          <w:sz w:val="24"/>
          <w:szCs w:val="24"/>
          <w:lang w:val="en-IN"/>
        </w:rPr>
        <w:t>A</w:t>
      </w:r>
      <w:r w:rsidRPr="00A95614">
        <w:rPr>
          <w:rFonts w:ascii="Times New Roman" w:hAnsi="Times New Roman" w:cs="Times New Roman"/>
          <w:color w:val="231F20"/>
          <w:sz w:val="24"/>
          <w:szCs w:val="24"/>
          <w:lang w:val="en-IN"/>
        </w:rPr>
        <w:t xml:space="preserve">ntilaprosy (Dapsone), </w:t>
      </w:r>
    </w:p>
    <w:p w14:paraId="117289A2" w14:textId="77777777" w:rsidR="00C31F26" w:rsidRPr="00A95614" w:rsidRDefault="00C31F26" w:rsidP="0058103B">
      <w:pPr>
        <w:autoSpaceDE w:val="0"/>
        <w:autoSpaceDN w:val="0"/>
        <w:adjustRightInd w:val="0"/>
        <w:spacing w:line="240" w:lineRule="auto"/>
        <w:rPr>
          <w:rFonts w:ascii="Times New Roman" w:hAnsi="Times New Roman" w:cs="Times New Roman"/>
          <w:color w:val="231F20"/>
          <w:sz w:val="24"/>
          <w:szCs w:val="24"/>
          <w:lang w:val="en-IN"/>
        </w:rPr>
      </w:pPr>
      <w:r w:rsidRPr="00A95614">
        <w:rPr>
          <w:rFonts w:ascii="Times New Roman" w:hAnsi="Times New Roman" w:cs="Times New Roman"/>
          <w:color w:val="231F20"/>
          <w:sz w:val="24"/>
          <w:szCs w:val="24"/>
          <w:lang w:val="en-IN"/>
        </w:rPr>
        <w:t>HIV-AIDS related</w:t>
      </w:r>
      <w:r>
        <w:rPr>
          <w:rFonts w:ascii="Times New Roman" w:hAnsi="Times New Roman" w:cs="Times New Roman"/>
          <w:color w:val="231F20"/>
          <w:sz w:val="24"/>
          <w:szCs w:val="24"/>
          <w:lang w:val="en-IN"/>
        </w:rPr>
        <w:t xml:space="preserve"> </w:t>
      </w:r>
      <w:r w:rsidRPr="00A95614">
        <w:rPr>
          <w:rFonts w:ascii="Times New Roman" w:hAnsi="Times New Roman" w:cs="Times New Roman"/>
          <w:color w:val="231F20"/>
          <w:sz w:val="24"/>
          <w:szCs w:val="24"/>
          <w:lang w:val="en-IN"/>
        </w:rPr>
        <w:t>drugs (AZT- Zidovudine).</w:t>
      </w:r>
    </w:p>
    <w:p w14:paraId="6F0CDBCC" w14:textId="77777777" w:rsidR="00C31F26" w:rsidRPr="00A95614" w:rsidRDefault="00C31F26" w:rsidP="00C31F26">
      <w:pPr>
        <w:autoSpaceDE w:val="0"/>
        <w:autoSpaceDN w:val="0"/>
        <w:adjustRightInd w:val="0"/>
        <w:spacing w:after="0" w:line="240" w:lineRule="auto"/>
        <w:rPr>
          <w:rFonts w:ascii="Times New Roman" w:hAnsi="Times New Roman" w:cs="Times New Roman"/>
          <w:b/>
          <w:bCs/>
          <w:color w:val="231F20"/>
          <w:sz w:val="24"/>
          <w:szCs w:val="24"/>
          <w:lang w:val="en-IN"/>
        </w:rPr>
      </w:pPr>
      <w:r w:rsidRPr="00A95614">
        <w:rPr>
          <w:rFonts w:ascii="Times New Roman" w:hAnsi="Times New Roman" w:cs="Times New Roman"/>
          <w:b/>
          <w:bCs/>
          <w:color w:val="231F20"/>
          <w:sz w:val="24"/>
          <w:szCs w:val="24"/>
          <w:lang w:val="en-IN"/>
        </w:rPr>
        <w:lastRenderedPageBreak/>
        <w:t>Fermentation</w:t>
      </w:r>
    </w:p>
    <w:p w14:paraId="5B5902E4" w14:textId="77777777" w:rsidR="00C31F26" w:rsidRDefault="00C31F26" w:rsidP="00C31F26">
      <w:pPr>
        <w:autoSpaceDE w:val="0"/>
        <w:autoSpaceDN w:val="0"/>
        <w:adjustRightInd w:val="0"/>
        <w:spacing w:after="0" w:line="240" w:lineRule="auto"/>
        <w:rPr>
          <w:rFonts w:ascii="Times New Roman" w:hAnsi="Times New Roman" w:cs="Times New Roman"/>
          <w:color w:val="231F20"/>
          <w:sz w:val="24"/>
          <w:szCs w:val="24"/>
          <w:lang w:val="en-IN"/>
        </w:rPr>
      </w:pPr>
      <w:r w:rsidRPr="00A95614">
        <w:rPr>
          <w:rFonts w:ascii="Times New Roman" w:hAnsi="Times New Roman" w:cs="Times New Roman"/>
          <w:color w:val="231F20"/>
          <w:sz w:val="24"/>
          <w:szCs w:val="24"/>
          <w:lang w:val="en-IN"/>
        </w:rPr>
        <w:t xml:space="preserve">Aerobic and anaerobic fermentation. </w:t>
      </w:r>
    </w:p>
    <w:p w14:paraId="375448C9" w14:textId="126746C1" w:rsidR="00C31F26" w:rsidRPr="006D7915" w:rsidRDefault="00C31F26" w:rsidP="0058103B">
      <w:pPr>
        <w:autoSpaceDE w:val="0"/>
        <w:autoSpaceDN w:val="0"/>
        <w:adjustRightInd w:val="0"/>
        <w:spacing w:line="240" w:lineRule="auto"/>
        <w:rPr>
          <w:rFonts w:ascii="Times New Roman" w:hAnsi="Times New Roman" w:cs="Times New Roman"/>
          <w:color w:val="221E20"/>
          <w:szCs w:val="24"/>
        </w:rPr>
      </w:pPr>
      <w:r w:rsidRPr="00A95614">
        <w:rPr>
          <w:rFonts w:ascii="Times New Roman" w:hAnsi="Times New Roman" w:cs="Times New Roman"/>
          <w:color w:val="231F20"/>
          <w:sz w:val="24"/>
          <w:szCs w:val="24"/>
          <w:lang w:val="en-IN"/>
        </w:rPr>
        <w:t>Production of (i) Ethyl alcohol and citric acid, (ii)</w:t>
      </w:r>
      <w:r>
        <w:rPr>
          <w:rFonts w:ascii="Times New Roman" w:hAnsi="Times New Roman" w:cs="Times New Roman"/>
          <w:color w:val="231F20"/>
          <w:sz w:val="24"/>
          <w:szCs w:val="24"/>
          <w:lang w:val="en-IN"/>
        </w:rPr>
        <w:t xml:space="preserve"> </w:t>
      </w:r>
      <w:r w:rsidRPr="00A95614">
        <w:rPr>
          <w:rFonts w:ascii="Times New Roman" w:hAnsi="Times New Roman" w:cs="Times New Roman"/>
          <w:color w:val="231F20"/>
          <w:sz w:val="24"/>
          <w:szCs w:val="24"/>
          <w:lang w:val="en-IN"/>
        </w:rPr>
        <w:t>Antibiotics</w:t>
      </w:r>
      <w:r w:rsidR="0058103B">
        <w:rPr>
          <w:rFonts w:ascii="Times New Roman" w:hAnsi="Times New Roman" w:cs="Times New Roman"/>
          <w:color w:val="231F20"/>
          <w:sz w:val="24"/>
          <w:szCs w:val="24"/>
          <w:lang w:val="en-IN"/>
        </w:rPr>
        <w:t>:</w:t>
      </w:r>
      <w:r w:rsidRPr="00A95614">
        <w:rPr>
          <w:rFonts w:ascii="Times New Roman" w:hAnsi="Times New Roman" w:cs="Times New Roman"/>
          <w:color w:val="231F20"/>
          <w:sz w:val="24"/>
          <w:szCs w:val="24"/>
          <w:lang w:val="en-IN"/>
        </w:rPr>
        <w:t xml:space="preserve"> Penicillin, Cephalosporin, Chloromycetin and Streptomycin, (iii) Lysine,</w:t>
      </w:r>
      <w:r>
        <w:rPr>
          <w:rFonts w:ascii="Times New Roman" w:hAnsi="Times New Roman" w:cs="Times New Roman"/>
          <w:color w:val="231F20"/>
          <w:sz w:val="24"/>
          <w:szCs w:val="24"/>
          <w:lang w:val="en-IN"/>
        </w:rPr>
        <w:t xml:space="preserve"> </w:t>
      </w:r>
      <w:r w:rsidRPr="00A95614">
        <w:rPr>
          <w:rFonts w:ascii="Times New Roman" w:hAnsi="Times New Roman" w:cs="Times New Roman"/>
          <w:color w:val="231F20"/>
          <w:sz w:val="24"/>
          <w:szCs w:val="24"/>
          <w:lang w:val="en-IN"/>
        </w:rPr>
        <w:t>Glutamic acid, Vitamin B2, Vitamin B12 and Vitamin C.</w:t>
      </w:r>
    </w:p>
    <w:p w14:paraId="410A55ED" w14:textId="77777777" w:rsidR="006D7915" w:rsidRPr="006D7915" w:rsidRDefault="006D7915" w:rsidP="006D7915">
      <w:pPr>
        <w:widowControl w:val="0"/>
        <w:autoSpaceDE w:val="0"/>
        <w:autoSpaceDN w:val="0"/>
        <w:adjustRightInd w:val="0"/>
        <w:spacing w:after="0" w:line="240" w:lineRule="auto"/>
        <w:rPr>
          <w:rFonts w:ascii="Times New Roman" w:hAnsi="Times New Roman" w:cs="Times New Roman"/>
          <w:color w:val="221E20"/>
          <w:szCs w:val="24"/>
        </w:rPr>
      </w:pPr>
      <w:r w:rsidRPr="006D7915">
        <w:rPr>
          <w:rFonts w:ascii="Times New Roman" w:hAnsi="Times New Roman" w:cs="Times New Roman"/>
          <w:b/>
          <w:bCs/>
          <w:color w:val="221E20"/>
          <w:szCs w:val="24"/>
        </w:rPr>
        <w:t xml:space="preserve">Reference Books: </w:t>
      </w:r>
    </w:p>
    <w:p w14:paraId="448F3785" w14:textId="77777777" w:rsidR="006D7915" w:rsidRPr="006D7915" w:rsidRDefault="006D7915" w:rsidP="00F21EFA">
      <w:pPr>
        <w:pStyle w:val="ListParagraph"/>
        <w:widowControl w:val="0"/>
        <w:numPr>
          <w:ilvl w:val="0"/>
          <w:numId w:val="156"/>
        </w:numPr>
        <w:tabs>
          <w:tab w:val="left" w:pos="1506"/>
        </w:tabs>
        <w:autoSpaceDE w:val="0"/>
        <w:autoSpaceDN w:val="0"/>
        <w:adjustRightInd w:val="0"/>
        <w:spacing w:after="0" w:line="240" w:lineRule="auto"/>
        <w:rPr>
          <w:rFonts w:ascii="Times New Roman" w:hAnsi="Times New Roman" w:cs="Times New Roman"/>
          <w:color w:val="221E20"/>
          <w:sz w:val="20"/>
        </w:rPr>
      </w:pPr>
      <w:r w:rsidRPr="006D7915">
        <w:rPr>
          <w:rFonts w:ascii="Times New Roman" w:hAnsi="Times New Roman" w:cs="Times New Roman"/>
          <w:color w:val="221E20"/>
          <w:sz w:val="20"/>
        </w:rPr>
        <w:t xml:space="preserve">E. Stocchi: </w:t>
      </w:r>
      <w:r w:rsidRPr="006D7915">
        <w:rPr>
          <w:rFonts w:ascii="Times New Roman" w:hAnsi="Times New Roman" w:cs="Times New Roman"/>
          <w:i/>
          <w:iCs/>
          <w:color w:val="221E20"/>
          <w:sz w:val="20"/>
        </w:rPr>
        <w:t>Industrial Chemistry</w:t>
      </w:r>
      <w:r w:rsidRPr="006D7915">
        <w:rPr>
          <w:rFonts w:ascii="Times New Roman" w:hAnsi="Times New Roman" w:cs="Times New Roman"/>
          <w:color w:val="221E20"/>
          <w:sz w:val="20"/>
        </w:rPr>
        <w:t xml:space="preserve">, Vol -I, Ellis Horwood Ltd. UK. </w:t>
      </w:r>
    </w:p>
    <w:p w14:paraId="4551BBAA" w14:textId="77777777" w:rsidR="006D7915" w:rsidRPr="006D7915" w:rsidRDefault="006D7915" w:rsidP="00F21EFA">
      <w:pPr>
        <w:pStyle w:val="ListParagraph"/>
        <w:widowControl w:val="0"/>
        <w:numPr>
          <w:ilvl w:val="0"/>
          <w:numId w:val="156"/>
        </w:numPr>
        <w:tabs>
          <w:tab w:val="left" w:pos="1506"/>
        </w:tabs>
        <w:autoSpaceDE w:val="0"/>
        <w:autoSpaceDN w:val="0"/>
        <w:adjustRightInd w:val="0"/>
        <w:spacing w:after="0" w:line="240" w:lineRule="auto"/>
        <w:rPr>
          <w:rFonts w:ascii="Times New Roman" w:hAnsi="Times New Roman" w:cs="Times New Roman"/>
          <w:color w:val="221E20"/>
          <w:sz w:val="20"/>
        </w:rPr>
      </w:pPr>
      <w:r w:rsidRPr="006D7915">
        <w:rPr>
          <w:rFonts w:ascii="Times New Roman" w:hAnsi="Times New Roman" w:cs="Times New Roman"/>
          <w:color w:val="221E20"/>
          <w:sz w:val="20"/>
        </w:rPr>
        <w:t xml:space="preserve">P.C. Jain, M. Jain: </w:t>
      </w:r>
      <w:r w:rsidRPr="006D7915">
        <w:rPr>
          <w:rFonts w:ascii="Times New Roman" w:hAnsi="Times New Roman" w:cs="Times New Roman"/>
          <w:i/>
          <w:iCs/>
          <w:color w:val="221E20"/>
          <w:sz w:val="20"/>
        </w:rPr>
        <w:t>Engineering Chemistry</w:t>
      </w:r>
      <w:r w:rsidRPr="006D7915">
        <w:rPr>
          <w:rFonts w:ascii="Times New Roman" w:hAnsi="Times New Roman" w:cs="Times New Roman"/>
          <w:color w:val="221E20"/>
          <w:sz w:val="20"/>
        </w:rPr>
        <w:t xml:space="preserve">, Dhanpat Rai &amp; Sons, Delhi. </w:t>
      </w:r>
    </w:p>
    <w:p w14:paraId="5C7FA644" w14:textId="78546D2B" w:rsidR="00E27166" w:rsidRPr="00C31F26" w:rsidRDefault="006D7915" w:rsidP="00F21EFA">
      <w:pPr>
        <w:pStyle w:val="ListParagraph"/>
        <w:widowControl w:val="0"/>
        <w:numPr>
          <w:ilvl w:val="0"/>
          <w:numId w:val="156"/>
        </w:numPr>
        <w:autoSpaceDE w:val="0"/>
        <w:autoSpaceDN w:val="0"/>
        <w:adjustRightInd w:val="0"/>
        <w:spacing w:after="0" w:line="240" w:lineRule="auto"/>
        <w:rPr>
          <w:rFonts w:ascii="Times New Roman" w:hAnsi="Times New Roman"/>
          <w:color w:val="000000"/>
          <w:sz w:val="20"/>
          <w:szCs w:val="24"/>
        </w:rPr>
      </w:pPr>
      <w:r w:rsidRPr="006D7915">
        <w:rPr>
          <w:rFonts w:ascii="Times New Roman" w:hAnsi="Times New Roman" w:cs="Times New Roman"/>
          <w:color w:val="221E20"/>
          <w:sz w:val="20"/>
        </w:rPr>
        <w:t xml:space="preserve">B.K. Sharma: </w:t>
      </w:r>
      <w:r w:rsidRPr="006D7915">
        <w:rPr>
          <w:rFonts w:ascii="Times New Roman" w:hAnsi="Times New Roman" w:cs="Times New Roman"/>
          <w:i/>
          <w:iCs/>
          <w:color w:val="221E20"/>
          <w:sz w:val="20"/>
        </w:rPr>
        <w:t>Industrial Chemistry,</w:t>
      </w:r>
      <w:r w:rsidRPr="006D7915">
        <w:rPr>
          <w:rFonts w:ascii="Times New Roman" w:hAnsi="Times New Roman" w:cs="Times New Roman"/>
          <w:color w:val="221E20"/>
          <w:sz w:val="20"/>
        </w:rPr>
        <w:t xml:space="preserve"> Goel Publishing House, Meerut.</w:t>
      </w:r>
    </w:p>
    <w:p w14:paraId="62F204F3" w14:textId="77777777" w:rsidR="00C31F26" w:rsidRPr="00C31F26" w:rsidRDefault="00C31F26" w:rsidP="00F21EFA">
      <w:pPr>
        <w:pStyle w:val="ListParagraph"/>
        <w:widowControl w:val="0"/>
        <w:numPr>
          <w:ilvl w:val="0"/>
          <w:numId w:val="156"/>
        </w:numPr>
        <w:autoSpaceDE w:val="0"/>
        <w:autoSpaceDN w:val="0"/>
        <w:adjustRightInd w:val="0"/>
        <w:spacing w:after="0" w:line="240" w:lineRule="auto"/>
        <w:rPr>
          <w:rFonts w:ascii="Times New Roman" w:hAnsi="Times New Roman"/>
          <w:color w:val="000000"/>
          <w:sz w:val="20"/>
          <w:szCs w:val="24"/>
        </w:rPr>
      </w:pPr>
      <w:r w:rsidRPr="00C31F26">
        <w:rPr>
          <w:rFonts w:ascii="Times New Roman" w:hAnsi="Times New Roman"/>
          <w:color w:val="000000"/>
          <w:sz w:val="20"/>
          <w:szCs w:val="24"/>
        </w:rPr>
        <w:t xml:space="preserve">G.L. Patrick: </w:t>
      </w:r>
      <w:r w:rsidRPr="00073F26">
        <w:rPr>
          <w:rFonts w:ascii="Times New Roman" w:hAnsi="Times New Roman"/>
          <w:i/>
          <w:color w:val="000000"/>
          <w:sz w:val="20"/>
          <w:szCs w:val="24"/>
        </w:rPr>
        <w:t>Introduction to Medicinal Chemistry</w:t>
      </w:r>
      <w:r w:rsidRPr="00C31F26">
        <w:rPr>
          <w:rFonts w:ascii="Times New Roman" w:hAnsi="Times New Roman"/>
          <w:color w:val="000000"/>
          <w:sz w:val="20"/>
          <w:szCs w:val="24"/>
        </w:rPr>
        <w:t>, Oxford University Press, UK.65</w:t>
      </w:r>
    </w:p>
    <w:p w14:paraId="79B4D14A" w14:textId="77777777" w:rsidR="00C31F26" w:rsidRPr="00C31F26" w:rsidRDefault="00C31F26" w:rsidP="00F21EFA">
      <w:pPr>
        <w:pStyle w:val="ListParagraph"/>
        <w:widowControl w:val="0"/>
        <w:numPr>
          <w:ilvl w:val="0"/>
          <w:numId w:val="156"/>
        </w:numPr>
        <w:autoSpaceDE w:val="0"/>
        <w:autoSpaceDN w:val="0"/>
        <w:adjustRightInd w:val="0"/>
        <w:spacing w:after="0" w:line="240" w:lineRule="auto"/>
        <w:rPr>
          <w:rFonts w:ascii="Times New Roman" w:hAnsi="Times New Roman"/>
          <w:color w:val="000000"/>
          <w:sz w:val="20"/>
          <w:szCs w:val="24"/>
        </w:rPr>
      </w:pPr>
      <w:r w:rsidRPr="00C31F26">
        <w:rPr>
          <w:rFonts w:ascii="Times New Roman" w:hAnsi="Times New Roman"/>
          <w:color w:val="000000"/>
          <w:sz w:val="20"/>
          <w:szCs w:val="24"/>
        </w:rPr>
        <w:t xml:space="preserve">Hakishan, V.K. Kapoor: </w:t>
      </w:r>
      <w:r w:rsidRPr="00073F26">
        <w:rPr>
          <w:rFonts w:ascii="Times New Roman" w:hAnsi="Times New Roman"/>
          <w:i/>
          <w:color w:val="000000"/>
          <w:sz w:val="20"/>
          <w:szCs w:val="24"/>
        </w:rPr>
        <w:t>Medicinal and Pharmaceutical Chemistry</w:t>
      </w:r>
      <w:r w:rsidRPr="00C31F26">
        <w:rPr>
          <w:rFonts w:ascii="Times New Roman" w:hAnsi="Times New Roman"/>
          <w:color w:val="000000"/>
          <w:sz w:val="20"/>
          <w:szCs w:val="24"/>
        </w:rPr>
        <w:t>, Vallabh Prakashan, Pitampura, New Delhi.</w:t>
      </w:r>
    </w:p>
    <w:p w14:paraId="59ED02CE" w14:textId="427CA4AA" w:rsidR="00C31F26" w:rsidRPr="00C31F26" w:rsidRDefault="00C31F26" w:rsidP="00F21EFA">
      <w:pPr>
        <w:pStyle w:val="ListParagraph"/>
        <w:widowControl w:val="0"/>
        <w:numPr>
          <w:ilvl w:val="0"/>
          <w:numId w:val="156"/>
        </w:numPr>
        <w:autoSpaceDE w:val="0"/>
        <w:autoSpaceDN w:val="0"/>
        <w:adjustRightInd w:val="0"/>
        <w:spacing w:after="0" w:line="240" w:lineRule="auto"/>
        <w:rPr>
          <w:rFonts w:ascii="Times New Roman" w:hAnsi="Times New Roman"/>
          <w:color w:val="000000"/>
          <w:sz w:val="20"/>
          <w:szCs w:val="24"/>
        </w:rPr>
      </w:pPr>
      <w:r w:rsidRPr="00C31F26">
        <w:rPr>
          <w:rFonts w:ascii="Times New Roman" w:hAnsi="Times New Roman"/>
          <w:color w:val="000000"/>
          <w:sz w:val="20"/>
          <w:szCs w:val="24"/>
        </w:rPr>
        <w:t xml:space="preserve">William O. Foye, Thomas L., Lemke , David A. William: </w:t>
      </w:r>
      <w:r w:rsidRPr="00073F26">
        <w:rPr>
          <w:rFonts w:ascii="Times New Roman" w:hAnsi="Times New Roman"/>
          <w:i/>
          <w:color w:val="000000"/>
          <w:sz w:val="20"/>
          <w:szCs w:val="24"/>
        </w:rPr>
        <w:t>Principles of Medicinal Chemistry</w:t>
      </w:r>
      <w:r w:rsidRPr="00C31F26">
        <w:rPr>
          <w:rFonts w:ascii="Times New Roman" w:hAnsi="Times New Roman"/>
          <w:color w:val="000000"/>
          <w:sz w:val="20"/>
          <w:szCs w:val="24"/>
        </w:rPr>
        <w:t>, B.I. Waverly Pvt. Ltd. New Delhi.</w:t>
      </w:r>
    </w:p>
    <w:p w14:paraId="3A780B45" w14:textId="0E8341CA" w:rsidR="00F5375A" w:rsidRPr="003835E6" w:rsidRDefault="00F5375A" w:rsidP="00F5375A">
      <w:pPr>
        <w:widowControl w:val="0"/>
        <w:autoSpaceDE w:val="0"/>
        <w:autoSpaceDN w:val="0"/>
        <w:adjustRightInd w:val="0"/>
        <w:spacing w:after="0" w:line="240" w:lineRule="auto"/>
        <w:ind w:left="-66"/>
        <w:rPr>
          <w:rFonts w:ascii="Times New Roman" w:hAnsi="Times New Roman" w:cs="Times New Roman"/>
          <w:b/>
          <w:color w:val="000000"/>
          <w:sz w:val="18"/>
          <w:szCs w:val="20"/>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eastAsia="Times New Roman" w:hAnsi="Times New Roman" w:cs="Times New Roman"/>
          <w:szCs w:val="24"/>
          <w:lang w:val="en-IN" w:bidi="hi-IN"/>
        </w:rPr>
        <w:br w:type="page"/>
      </w:r>
    </w:p>
    <w:p w14:paraId="0FE0BD0D" w14:textId="4780332E" w:rsidR="00BC2A94" w:rsidRPr="003835E6" w:rsidRDefault="003835E6"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BC2A94" w:rsidRPr="003835E6">
        <w:rPr>
          <w:rFonts w:ascii="Times New Roman" w:hAnsi="Times New Roman" w:cs="Times New Roman"/>
          <w:b/>
          <w:bCs/>
          <w:color w:val="000000"/>
          <w:sz w:val="32"/>
          <w:szCs w:val="36"/>
        </w:rPr>
        <w:t>-</w:t>
      </w:r>
    </w:p>
    <w:p w14:paraId="3BC16155" w14:textId="29CCD431" w:rsidR="00BC2A94" w:rsidRPr="003835E6" w:rsidRDefault="00BC2A94" w:rsidP="00922383">
      <w:pPr>
        <w:pStyle w:val="Heading1"/>
        <w:spacing w:before="0" w:after="0"/>
        <w:rPr>
          <w:sz w:val="32"/>
        </w:rPr>
      </w:pPr>
      <w:bookmarkStart w:id="172" w:name="_Toc133323114"/>
      <w:bookmarkStart w:id="173" w:name="_Toc133325723"/>
      <w:bookmarkStart w:id="174" w:name="_Toc133325797"/>
      <w:bookmarkStart w:id="175" w:name="_Toc133399425"/>
      <w:bookmarkStart w:id="176" w:name="_Toc133399492"/>
      <w:bookmarkStart w:id="177" w:name="_Toc140992072"/>
      <w:r w:rsidRPr="003835E6">
        <w:rPr>
          <w:sz w:val="32"/>
        </w:rPr>
        <w:t>SEMESTER II</w:t>
      </w:r>
      <w:bookmarkEnd w:id="172"/>
      <w:bookmarkEnd w:id="173"/>
      <w:bookmarkEnd w:id="174"/>
      <w:bookmarkEnd w:id="175"/>
      <w:bookmarkEnd w:id="176"/>
      <w:bookmarkEnd w:id="177"/>
    </w:p>
    <w:p w14:paraId="04BFC9E8" w14:textId="5B789A1B" w:rsidR="00BC2A94" w:rsidRPr="003835E6" w:rsidRDefault="003835E6" w:rsidP="00922383">
      <w:pPr>
        <w:widowControl w:val="0"/>
        <w:autoSpaceDE w:val="0"/>
        <w:autoSpaceDN w:val="0"/>
        <w:adjustRightInd w:val="0"/>
        <w:rPr>
          <w:rFonts w:ascii="Times New Roman" w:hAnsi="Times New Roman" w:cs="Times New Roman"/>
          <w:color w:val="000000"/>
          <w:szCs w:val="24"/>
        </w:rPr>
      </w:pPr>
      <w:r w:rsidRPr="003835E6">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BC2A94" w:rsidRPr="003835E6">
        <w:rPr>
          <w:rFonts w:ascii="Times New Roman" w:hAnsi="Times New Roman" w:cs="Times New Roman"/>
          <w:b/>
          <w:bCs/>
          <w:color w:val="000000"/>
          <w:sz w:val="32"/>
          <w:szCs w:val="36"/>
        </w:rPr>
        <w:t>-</w:t>
      </w:r>
    </w:p>
    <w:p w14:paraId="19812025" w14:textId="335F565A" w:rsidR="00BC38C4" w:rsidRPr="00F5375A" w:rsidRDefault="00BC2A94" w:rsidP="00F21EFA">
      <w:pPr>
        <w:pStyle w:val="Heading2"/>
        <w:numPr>
          <w:ilvl w:val="0"/>
          <w:numId w:val="139"/>
        </w:numPr>
        <w:rPr>
          <w:color w:val="000000"/>
          <w:sz w:val="24"/>
          <w:u w:val="single"/>
        </w:rPr>
      </w:pPr>
      <w:bookmarkStart w:id="178" w:name="_Toc133323115"/>
      <w:bookmarkStart w:id="179" w:name="_Toc133325724"/>
      <w:bookmarkStart w:id="180" w:name="_Toc133325798"/>
      <w:bookmarkStart w:id="181" w:name="_Toc133399426"/>
      <w:bookmarkStart w:id="182" w:name="_Toc133399493"/>
      <w:bookmarkStart w:id="183" w:name="_Toc140992073"/>
      <w:r w:rsidRPr="00F5375A">
        <w:rPr>
          <w:rStyle w:val="Heading3Char"/>
          <w:bCs/>
          <w:sz w:val="24"/>
        </w:rPr>
        <w:t>MAJOR COURSE- MJ 2:</w:t>
      </w:r>
      <w:bookmarkStart w:id="184" w:name="_Toc133323116"/>
      <w:bookmarkStart w:id="185" w:name="_Toc133325725"/>
      <w:bookmarkStart w:id="186" w:name="_Toc133325799"/>
      <w:bookmarkStart w:id="187" w:name="_Toc133399427"/>
      <w:bookmarkStart w:id="188" w:name="_Toc133399494"/>
      <w:bookmarkEnd w:id="178"/>
      <w:bookmarkEnd w:id="179"/>
      <w:bookmarkEnd w:id="180"/>
      <w:bookmarkEnd w:id="181"/>
      <w:bookmarkEnd w:id="182"/>
      <w:r w:rsidR="00D47A0D" w:rsidRPr="00F5375A">
        <w:rPr>
          <w:rStyle w:val="Heading3Char"/>
          <w:b/>
          <w:bCs/>
          <w:color w:val="000000"/>
          <w:sz w:val="24"/>
          <w:u w:val="single"/>
        </w:rPr>
        <w:br/>
      </w:r>
      <w:bookmarkEnd w:id="184"/>
      <w:bookmarkEnd w:id="185"/>
      <w:bookmarkEnd w:id="186"/>
      <w:bookmarkEnd w:id="187"/>
      <w:bookmarkEnd w:id="188"/>
      <w:r w:rsidR="00F04C03" w:rsidRPr="00F5375A">
        <w:rPr>
          <w:rStyle w:val="Heading3Char"/>
          <w:b/>
          <w:bCs/>
          <w:sz w:val="24"/>
        </w:rPr>
        <w:t>ORGANIC BASICS AND HYDROCARBONS</w:t>
      </w:r>
      <w:bookmarkEnd w:id="183"/>
      <w:r w:rsidRPr="00F5375A">
        <w:rPr>
          <w:rStyle w:val="Heading3Char"/>
          <w:sz w:val="24"/>
        </w:rPr>
        <w:tab/>
      </w:r>
      <w:r w:rsidR="00BC38C4" w:rsidRPr="00F5375A">
        <w:rPr>
          <w:color w:val="000000"/>
          <w:sz w:val="24"/>
        </w:rPr>
        <w:tab/>
      </w:r>
      <w:r w:rsidR="00BC38C4" w:rsidRPr="00F5375A">
        <w:rPr>
          <w:color w:val="000000"/>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3835E6"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3835E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07B0E099" w14:textId="6F428F14" w:rsidR="00123B24" w:rsidRPr="003835E6"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 xml:space="preserve">     </w:t>
      </w:r>
      <w:r w:rsidR="00806C34" w:rsidRPr="003835E6">
        <w:rPr>
          <w:rFonts w:ascii="Times New Roman" w:hAnsi="Times New Roman" w:cs="Times New Roman"/>
          <w:bCs/>
          <w:color w:val="000000"/>
          <w:szCs w:val="28"/>
        </w:rPr>
        <w:t>(Credits: Theory-04)</w:t>
      </w:r>
      <w:r w:rsidRPr="003835E6">
        <w:rPr>
          <w:rFonts w:ascii="Times New Roman" w:hAnsi="Times New Roman" w:cs="Times New Roman"/>
          <w:b/>
          <w:bCs/>
          <w:color w:val="000000"/>
          <w:sz w:val="24"/>
          <w:szCs w:val="28"/>
        </w:rPr>
        <w:t xml:space="preserve"> </w:t>
      </w:r>
      <w:r w:rsidRPr="00D53ADF">
        <w:rPr>
          <w:rFonts w:ascii="Times New Roman" w:hAnsi="Times New Roman" w:cs="Times New Roman"/>
          <w:b/>
          <w:bCs/>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79D3FD95" w14:textId="77777777"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Objectives:</w:t>
      </w:r>
    </w:p>
    <w:p w14:paraId="54B428CD" w14:textId="77777777" w:rsidR="001E732F" w:rsidRPr="003835E6" w:rsidRDefault="001E732F" w:rsidP="00172C3A">
      <w:p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On successful completion of this course the student should be able to understand: </w:t>
      </w:r>
    </w:p>
    <w:p w14:paraId="1E8E1B10" w14:textId="77777777" w:rsidR="001E732F" w:rsidRPr="003835E6" w:rsidRDefault="001E732F" w:rsidP="00F21EFA">
      <w:pPr>
        <w:pStyle w:val="ListParagraph"/>
        <w:widowControl w:val="0"/>
        <w:numPr>
          <w:ilvl w:val="0"/>
          <w:numId w:val="62"/>
        </w:numPr>
        <w:tabs>
          <w:tab w:val="left" w:pos="1099"/>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Basic</w:t>
      </w:r>
      <w:r w:rsidRPr="003835E6">
        <w:rPr>
          <w:rFonts w:ascii="Times New Roman" w:hAnsi="Times New Roman" w:cs="Times New Roman"/>
          <w:spacing w:val="-4"/>
          <w:sz w:val="20"/>
        </w:rPr>
        <w:t xml:space="preserve"> </w:t>
      </w:r>
      <w:r w:rsidRPr="003835E6">
        <w:rPr>
          <w:rFonts w:ascii="Times New Roman" w:hAnsi="Times New Roman" w:cs="Times New Roman"/>
          <w:sz w:val="20"/>
        </w:rPr>
        <w:t>of</w:t>
      </w:r>
      <w:r w:rsidRPr="003835E6">
        <w:rPr>
          <w:rFonts w:ascii="Times New Roman" w:hAnsi="Times New Roman" w:cs="Times New Roman"/>
          <w:spacing w:val="-4"/>
          <w:sz w:val="20"/>
        </w:rPr>
        <w:t xml:space="preserve"> </w:t>
      </w:r>
      <w:r w:rsidRPr="003835E6">
        <w:rPr>
          <w:rFonts w:ascii="Times New Roman" w:hAnsi="Times New Roman" w:cs="Times New Roman"/>
          <w:sz w:val="20"/>
        </w:rPr>
        <w:t>organic</w:t>
      </w:r>
      <w:r w:rsidRPr="003835E6">
        <w:rPr>
          <w:rFonts w:ascii="Times New Roman" w:hAnsi="Times New Roman" w:cs="Times New Roman"/>
          <w:spacing w:val="-4"/>
          <w:sz w:val="20"/>
        </w:rPr>
        <w:t xml:space="preserve"> </w:t>
      </w:r>
      <w:r w:rsidRPr="003835E6">
        <w:rPr>
          <w:rFonts w:ascii="Times New Roman" w:hAnsi="Times New Roman" w:cs="Times New Roman"/>
          <w:sz w:val="20"/>
        </w:rPr>
        <w:t>molecules,</w:t>
      </w:r>
      <w:r w:rsidRPr="003835E6">
        <w:rPr>
          <w:rFonts w:ascii="Times New Roman" w:hAnsi="Times New Roman" w:cs="Times New Roman"/>
          <w:spacing w:val="-5"/>
          <w:sz w:val="20"/>
        </w:rPr>
        <w:t xml:space="preserve"> </w:t>
      </w:r>
      <w:r w:rsidRPr="003835E6">
        <w:rPr>
          <w:rFonts w:ascii="Times New Roman" w:hAnsi="Times New Roman" w:cs="Times New Roman"/>
          <w:sz w:val="20"/>
        </w:rPr>
        <w:t>structure,</w:t>
      </w:r>
      <w:r w:rsidRPr="003835E6">
        <w:rPr>
          <w:rFonts w:ascii="Times New Roman" w:hAnsi="Times New Roman" w:cs="Times New Roman"/>
          <w:spacing w:val="-5"/>
          <w:sz w:val="20"/>
        </w:rPr>
        <w:t xml:space="preserve"> </w:t>
      </w:r>
      <w:r w:rsidRPr="003835E6">
        <w:rPr>
          <w:rFonts w:ascii="Times New Roman" w:hAnsi="Times New Roman" w:cs="Times New Roman"/>
          <w:sz w:val="20"/>
        </w:rPr>
        <w:t>bonding,</w:t>
      </w:r>
      <w:r w:rsidRPr="003835E6">
        <w:rPr>
          <w:rFonts w:ascii="Times New Roman" w:hAnsi="Times New Roman" w:cs="Times New Roman"/>
          <w:spacing w:val="-5"/>
          <w:sz w:val="20"/>
        </w:rPr>
        <w:t xml:space="preserve"> </w:t>
      </w:r>
      <w:r w:rsidRPr="003835E6">
        <w:rPr>
          <w:rFonts w:ascii="Times New Roman" w:hAnsi="Times New Roman" w:cs="Times New Roman"/>
          <w:sz w:val="20"/>
        </w:rPr>
        <w:t>reactivity</w:t>
      </w:r>
      <w:r w:rsidRPr="003835E6">
        <w:rPr>
          <w:rFonts w:ascii="Times New Roman" w:hAnsi="Times New Roman" w:cs="Times New Roman"/>
          <w:spacing w:val="-5"/>
          <w:sz w:val="20"/>
        </w:rPr>
        <w:t xml:space="preserve"> </w:t>
      </w:r>
      <w:r w:rsidRPr="003835E6">
        <w:rPr>
          <w:rFonts w:ascii="Times New Roman" w:hAnsi="Times New Roman" w:cs="Times New Roman"/>
          <w:sz w:val="20"/>
        </w:rPr>
        <w:t>and</w:t>
      </w:r>
      <w:r w:rsidRPr="003835E6">
        <w:rPr>
          <w:rFonts w:ascii="Times New Roman" w:hAnsi="Times New Roman" w:cs="Times New Roman"/>
          <w:spacing w:val="-5"/>
          <w:sz w:val="20"/>
        </w:rPr>
        <w:t xml:space="preserve"> </w:t>
      </w:r>
      <w:r w:rsidRPr="003835E6">
        <w:rPr>
          <w:rFonts w:ascii="Times New Roman" w:hAnsi="Times New Roman" w:cs="Times New Roman"/>
          <w:sz w:val="20"/>
        </w:rPr>
        <w:t>reaction</w:t>
      </w:r>
      <w:r w:rsidRPr="003835E6">
        <w:rPr>
          <w:rFonts w:ascii="Times New Roman" w:hAnsi="Times New Roman" w:cs="Times New Roman"/>
          <w:spacing w:val="-4"/>
          <w:sz w:val="20"/>
        </w:rPr>
        <w:t xml:space="preserve"> </w:t>
      </w:r>
      <w:r w:rsidRPr="003835E6">
        <w:rPr>
          <w:rFonts w:ascii="Times New Roman" w:hAnsi="Times New Roman" w:cs="Times New Roman"/>
          <w:sz w:val="20"/>
        </w:rPr>
        <w:t>mechanisms.</w:t>
      </w:r>
    </w:p>
    <w:p w14:paraId="4CB0FF71" w14:textId="77777777" w:rsidR="001E732F" w:rsidRPr="003835E6" w:rsidRDefault="001E732F" w:rsidP="00F21EFA">
      <w:pPr>
        <w:pStyle w:val="ListParagraph"/>
        <w:numPr>
          <w:ilvl w:val="0"/>
          <w:numId w:val="62"/>
        </w:numPr>
        <w:spacing w:line="240" w:lineRule="auto"/>
        <w:rPr>
          <w:rFonts w:ascii="Times New Roman" w:hAnsi="Times New Roman" w:cs="Times New Roman"/>
          <w:sz w:val="20"/>
        </w:rPr>
      </w:pPr>
      <w:r w:rsidRPr="003835E6">
        <w:rPr>
          <w:rFonts w:ascii="Times New Roman" w:hAnsi="Times New Roman" w:cs="Times New Roman"/>
          <w:sz w:val="20"/>
        </w:rPr>
        <w:t>Stereochemistry of organic molecules – conformation and configuration, asymmetric molecules and their nomenclature.</w:t>
      </w:r>
    </w:p>
    <w:p w14:paraId="3D446898" w14:textId="77777777" w:rsidR="001E732F" w:rsidRPr="003835E6" w:rsidRDefault="001E732F" w:rsidP="00F21EFA">
      <w:pPr>
        <w:pStyle w:val="ListParagraph"/>
        <w:widowControl w:val="0"/>
        <w:numPr>
          <w:ilvl w:val="0"/>
          <w:numId w:val="62"/>
        </w:numPr>
        <w:tabs>
          <w:tab w:val="left" w:pos="1099"/>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Aromatic</w:t>
      </w:r>
      <w:r w:rsidRPr="003835E6">
        <w:rPr>
          <w:rFonts w:ascii="Times New Roman" w:hAnsi="Times New Roman" w:cs="Times New Roman"/>
          <w:spacing w:val="-5"/>
          <w:sz w:val="20"/>
        </w:rPr>
        <w:t xml:space="preserve"> </w:t>
      </w:r>
      <w:r w:rsidRPr="003835E6">
        <w:rPr>
          <w:rFonts w:ascii="Times New Roman" w:hAnsi="Times New Roman" w:cs="Times New Roman"/>
          <w:sz w:val="20"/>
        </w:rPr>
        <w:t>compounds</w:t>
      </w:r>
      <w:r w:rsidRPr="003835E6">
        <w:rPr>
          <w:rFonts w:ascii="Times New Roman" w:hAnsi="Times New Roman" w:cs="Times New Roman"/>
          <w:spacing w:val="-4"/>
          <w:sz w:val="20"/>
        </w:rPr>
        <w:t xml:space="preserve"> </w:t>
      </w:r>
      <w:r w:rsidRPr="003835E6">
        <w:rPr>
          <w:rFonts w:ascii="Times New Roman" w:hAnsi="Times New Roman" w:cs="Times New Roman"/>
          <w:sz w:val="20"/>
        </w:rPr>
        <w:t>and</w:t>
      </w:r>
      <w:r w:rsidRPr="003835E6">
        <w:rPr>
          <w:rFonts w:ascii="Times New Roman" w:hAnsi="Times New Roman" w:cs="Times New Roman"/>
          <w:spacing w:val="-4"/>
          <w:sz w:val="20"/>
        </w:rPr>
        <w:t xml:space="preserve"> </w:t>
      </w:r>
      <w:r w:rsidRPr="003835E6">
        <w:rPr>
          <w:rFonts w:ascii="Times New Roman" w:hAnsi="Times New Roman" w:cs="Times New Roman"/>
          <w:sz w:val="20"/>
        </w:rPr>
        <w:t>aromaticity,</w:t>
      </w:r>
      <w:r w:rsidRPr="003835E6">
        <w:rPr>
          <w:rFonts w:ascii="Times New Roman" w:hAnsi="Times New Roman" w:cs="Times New Roman"/>
          <w:spacing w:val="-7"/>
          <w:sz w:val="20"/>
        </w:rPr>
        <w:t xml:space="preserve"> </w:t>
      </w:r>
      <w:r w:rsidRPr="003835E6">
        <w:rPr>
          <w:rFonts w:ascii="Times New Roman" w:hAnsi="Times New Roman" w:cs="Times New Roman"/>
          <w:sz w:val="20"/>
        </w:rPr>
        <w:t>mechanism</w:t>
      </w:r>
      <w:r w:rsidRPr="003835E6">
        <w:rPr>
          <w:rFonts w:ascii="Times New Roman" w:hAnsi="Times New Roman" w:cs="Times New Roman"/>
          <w:spacing w:val="-5"/>
          <w:sz w:val="20"/>
        </w:rPr>
        <w:t xml:space="preserve"> </w:t>
      </w:r>
      <w:r w:rsidRPr="003835E6">
        <w:rPr>
          <w:rFonts w:ascii="Times New Roman" w:hAnsi="Times New Roman" w:cs="Times New Roman"/>
          <w:sz w:val="20"/>
        </w:rPr>
        <w:t>of</w:t>
      </w:r>
      <w:r w:rsidRPr="003835E6">
        <w:rPr>
          <w:rFonts w:ascii="Times New Roman" w:hAnsi="Times New Roman" w:cs="Times New Roman"/>
          <w:spacing w:val="-5"/>
          <w:sz w:val="20"/>
        </w:rPr>
        <w:t xml:space="preserve"> </w:t>
      </w:r>
      <w:r w:rsidRPr="003835E6">
        <w:rPr>
          <w:rFonts w:ascii="Times New Roman" w:hAnsi="Times New Roman" w:cs="Times New Roman"/>
          <w:sz w:val="20"/>
        </w:rPr>
        <w:t>aromatic</w:t>
      </w:r>
      <w:r w:rsidRPr="003835E6">
        <w:rPr>
          <w:rFonts w:ascii="Times New Roman" w:hAnsi="Times New Roman" w:cs="Times New Roman"/>
          <w:spacing w:val="-5"/>
          <w:sz w:val="20"/>
        </w:rPr>
        <w:t xml:space="preserve"> </w:t>
      </w:r>
      <w:r w:rsidRPr="003835E6">
        <w:rPr>
          <w:rFonts w:ascii="Times New Roman" w:hAnsi="Times New Roman" w:cs="Times New Roman"/>
          <w:sz w:val="20"/>
        </w:rPr>
        <w:t>reactions.</w:t>
      </w:r>
    </w:p>
    <w:p w14:paraId="046D6132" w14:textId="77777777" w:rsidR="001E732F" w:rsidRPr="003835E6" w:rsidRDefault="001E732F" w:rsidP="00F21EFA">
      <w:pPr>
        <w:pStyle w:val="ListParagraph"/>
        <w:widowControl w:val="0"/>
        <w:numPr>
          <w:ilvl w:val="0"/>
          <w:numId w:val="62"/>
        </w:numPr>
        <w:tabs>
          <w:tab w:val="left" w:pos="1099"/>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Reactivity,</w:t>
      </w:r>
      <w:r w:rsidRPr="003835E6">
        <w:rPr>
          <w:rFonts w:ascii="Times New Roman" w:hAnsi="Times New Roman" w:cs="Times New Roman"/>
          <w:spacing w:val="-5"/>
          <w:sz w:val="20"/>
        </w:rPr>
        <w:t xml:space="preserve"> </w:t>
      </w:r>
      <w:r w:rsidRPr="003835E6">
        <w:rPr>
          <w:rFonts w:ascii="Times New Roman" w:hAnsi="Times New Roman" w:cs="Times New Roman"/>
          <w:sz w:val="20"/>
        </w:rPr>
        <w:t>stability</w:t>
      </w:r>
      <w:r w:rsidRPr="003835E6">
        <w:rPr>
          <w:rFonts w:ascii="Times New Roman" w:hAnsi="Times New Roman" w:cs="Times New Roman"/>
          <w:spacing w:val="-5"/>
          <w:sz w:val="20"/>
        </w:rPr>
        <w:t xml:space="preserve"> </w:t>
      </w:r>
      <w:r w:rsidRPr="003835E6">
        <w:rPr>
          <w:rFonts w:ascii="Times New Roman" w:hAnsi="Times New Roman" w:cs="Times New Roman"/>
          <w:sz w:val="20"/>
        </w:rPr>
        <w:t>of</w:t>
      </w:r>
      <w:r w:rsidRPr="003835E6">
        <w:rPr>
          <w:rFonts w:ascii="Times New Roman" w:hAnsi="Times New Roman" w:cs="Times New Roman"/>
          <w:spacing w:val="-5"/>
          <w:sz w:val="20"/>
        </w:rPr>
        <w:t xml:space="preserve"> </w:t>
      </w:r>
      <w:r w:rsidRPr="003835E6">
        <w:rPr>
          <w:rFonts w:ascii="Times New Roman" w:hAnsi="Times New Roman" w:cs="Times New Roman"/>
          <w:sz w:val="20"/>
        </w:rPr>
        <w:t>organic</w:t>
      </w:r>
      <w:r w:rsidRPr="003835E6">
        <w:rPr>
          <w:rFonts w:ascii="Times New Roman" w:hAnsi="Times New Roman" w:cs="Times New Roman"/>
          <w:spacing w:val="-4"/>
          <w:sz w:val="20"/>
        </w:rPr>
        <w:t xml:space="preserve"> </w:t>
      </w:r>
      <w:r w:rsidRPr="003835E6">
        <w:rPr>
          <w:rFonts w:ascii="Times New Roman" w:hAnsi="Times New Roman" w:cs="Times New Roman"/>
          <w:sz w:val="20"/>
        </w:rPr>
        <w:t>molecules,</w:t>
      </w:r>
      <w:r w:rsidRPr="003835E6">
        <w:rPr>
          <w:rFonts w:ascii="Times New Roman" w:hAnsi="Times New Roman" w:cs="Times New Roman"/>
          <w:spacing w:val="-5"/>
          <w:sz w:val="20"/>
        </w:rPr>
        <w:t xml:space="preserve"> </w:t>
      </w:r>
      <w:r w:rsidRPr="003835E6">
        <w:rPr>
          <w:rFonts w:ascii="Times New Roman" w:hAnsi="Times New Roman" w:cs="Times New Roman"/>
          <w:sz w:val="20"/>
        </w:rPr>
        <w:t>structure,</w:t>
      </w:r>
      <w:r w:rsidRPr="003835E6">
        <w:rPr>
          <w:rFonts w:ascii="Times New Roman" w:hAnsi="Times New Roman" w:cs="Times New Roman"/>
          <w:spacing w:val="-5"/>
          <w:sz w:val="20"/>
        </w:rPr>
        <w:t xml:space="preserve"> </w:t>
      </w:r>
      <w:r w:rsidRPr="003835E6">
        <w:rPr>
          <w:rFonts w:ascii="Times New Roman" w:hAnsi="Times New Roman" w:cs="Times New Roman"/>
          <w:sz w:val="20"/>
        </w:rPr>
        <w:t>stereochemistry.</w:t>
      </w:r>
    </w:p>
    <w:p w14:paraId="733663B3" w14:textId="77777777" w:rsidR="001E732F" w:rsidRPr="003835E6" w:rsidRDefault="001E732F" w:rsidP="00F21EFA">
      <w:pPr>
        <w:pStyle w:val="ListParagraph"/>
        <w:widowControl w:val="0"/>
        <w:numPr>
          <w:ilvl w:val="0"/>
          <w:numId w:val="62"/>
        </w:numPr>
        <w:tabs>
          <w:tab w:val="left" w:pos="1099"/>
        </w:tabs>
        <w:autoSpaceDE w:val="0"/>
        <w:autoSpaceDN w:val="0"/>
        <w:spacing w:line="240" w:lineRule="auto"/>
        <w:jc w:val="both"/>
        <w:rPr>
          <w:rFonts w:ascii="Times New Roman" w:hAnsi="Times New Roman" w:cs="Times New Roman"/>
          <w:sz w:val="20"/>
        </w:rPr>
      </w:pPr>
      <w:r w:rsidRPr="003835E6">
        <w:rPr>
          <w:rFonts w:ascii="Times New Roman" w:hAnsi="Times New Roman" w:cs="Times New Roman"/>
          <w:sz w:val="20"/>
        </w:rPr>
        <w:t>Mechanism</w:t>
      </w:r>
      <w:r w:rsidRPr="003835E6">
        <w:rPr>
          <w:rFonts w:ascii="Times New Roman" w:hAnsi="Times New Roman" w:cs="Times New Roman"/>
          <w:spacing w:val="6"/>
          <w:sz w:val="20"/>
        </w:rPr>
        <w:t xml:space="preserve"> </w:t>
      </w:r>
      <w:r w:rsidRPr="003835E6">
        <w:rPr>
          <w:rFonts w:ascii="Times New Roman" w:hAnsi="Times New Roman" w:cs="Times New Roman"/>
          <w:sz w:val="20"/>
        </w:rPr>
        <w:t>of</w:t>
      </w:r>
      <w:r w:rsidRPr="003835E6">
        <w:rPr>
          <w:rFonts w:ascii="Times New Roman" w:hAnsi="Times New Roman" w:cs="Times New Roman"/>
          <w:spacing w:val="8"/>
          <w:sz w:val="20"/>
        </w:rPr>
        <w:t xml:space="preserve"> </w:t>
      </w:r>
      <w:r w:rsidRPr="003835E6">
        <w:rPr>
          <w:rFonts w:ascii="Times New Roman" w:hAnsi="Times New Roman" w:cs="Times New Roman"/>
          <w:sz w:val="20"/>
        </w:rPr>
        <w:t>organic</w:t>
      </w:r>
      <w:r w:rsidRPr="003835E6">
        <w:rPr>
          <w:rFonts w:ascii="Times New Roman" w:hAnsi="Times New Roman" w:cs="Times New Roman"/>
          <w:spacing w:val="8"/>
          <w:sz w:val="20"/>
        </w:rPr>
        <w:t xml:space="preserve"> </w:t>
      </w:r>
      <w:r w:rsidRPr="003835E6">
        <w:rPr>
          <w:rFonts w:ascii="Times New Roman" w:hAnsi="Times New Roman" w:cs="Times New Roman"/>
          <w:sz w:val="20"/>
        </w:rPr>
        <w:t>reactions</w:t>
      </w:r>
      <w:r w:rsidRPr="003835E6">
        <w:rPr>
          <w:rFonts w:ascii="Times New Roman" w:hAnsi="Times New Roman" w:cs="Times New Roman"/>
          <w:spacing w:val="7"/>
          <w:sz w:val="20"/>
        </w:rPr>
        <w:t xml:space="preserve"> </w:t>
      </w:r>
      <w:r w:rsidRPr="003835E6">
        <w:rPr>
          <w:rFonts w:ascii="Times New Roman" w:hAnsi="Times New Roman" w:cs="Times New Roman"/>
          <w:sz w:val="20"/>
        </w:rPr>
        <w:t>(effect</w:t>
      </w:r>
      <w:r w:rsidRPr="003835E6">
        <w:rPr>
          <w:rFonts w:ascii="Times New Roman" w:hAnsi="Times New Roman" w:cs="Times New Roman"/>
          <w:spacing w:val="8"/>
          <w:sz w:val="20"/>
        </w:rPr>
        <w:t xml:space="preserve"> </w:t>
      </w:r>
      <w:r w:rsidRPr="003835E6">
        <w:rPr>
          <w:rFonts w:ascii="Times New Roman" w:hAnsi="Times New Roman" w:cs="Times New Roman"/>
          <w:sz w:val="20"/>
        </w:rPr>
        <w:t>of</w:t>
      </w:r>
      <w:r w:rsidRPr="003835E6">
        <w:rPr>
          <w:rFonts w:ascii="Times New Roman" w:hAnsi="Times New Roman" w:cs="Times New Roman"/>
          <w:spacing w:val="8"/>
          <w:sz w:val="20"/>
        </w:rPr>
        <w:t xml:space="preserve"> </w:t>
      </w:r>
      <w:r w:rsidRPr="003835E6">
        <w:rPr>
          <w:rFonts w:ascii="Times New Roman" w:hAnsi="Times New Roman" w:cs="Times New Roman"/>
          <w:sz w:val="20"/>
        </w:rPr>
        <w:t>nucleophile/ leaving</w:t>
      </w:r>
      <w:r w:rsidRPr="003835E6">
        <w:rPr>
          <w:rFonts w:ascii="Times New Roman" w:hAnsi="Times New Roman" w:cs="Times New Roman"/>
          <w:spacing w:val="8"/>
          <w:sz w:val="20"/>
        </w:rPr>
        <w:t xml:space="preserve"> </w:t>
      </w:r>
      <w:r w:rsidRPr="003835E6">
        <w:rPr>
          <w:rFonts w:ascii="Times New Roman" w:hAnsi="Times New Roman" w:cs="Times New Roman"/>
          <w:sz w:val="20"/>
        </w:rPr>
        <w:t>group,</w:t>
      </w:r>
      <w:r w:rsidRPr="003835E6">
        <w:rPr>
          <w:rFonts w:ascii="Times New Roman" w:hAnsi="Times New Roman" w:cs="Times New Roman"/>
          <w:spacing w:val="8"/>
          <w:sz w:val="20"/>
        </w:rPr>
        <w:t xml:space="preserve"> </w:t>
      </w:r>
      <w:r w:rsidRPr="003835E6">
        <w:rPr>
          <w:rFonts w:ascii="Times New Roman" w:hAnsi="Times New Roman" w:cs="Times New Roman"/>
          <w:sz w:val="20"/>
        </w:rPr>
        <w:t>solvent),</w:t>
      </w:r>
      <w:r w:rsidRPr="003835E6">
        <w:rPr>
          <w:rFonts w:ascii="Times New Roman" w:hAnsi="Times New Roman" w:cs="Times New Roman"/>
          <w:spacing w:val="-52"/>
          <w:sz w:val="20"/>
        </w:rPr>
        <w:t xml:space="preserve"> </w:t>
      </w:r>
      <w:r w:rsidRPr="003835E6">
        <w:rPr>
          <w:rFonts w:ascii="Times New Roman" w:hAnsi="Times New Roman" w:cs="Times New Roman"/>
          <w:sz w:val="20"/>
        </w:rPr>
        <w:t>substitution</w:t>
      </w:r>
      <w:r w:rsidRPr="003835E6">
        <w:rPr>
          <w:rFonts w:ascii="Times New Roman" w:hAnsi="Times New Roman" w:cs="Times New Roman"/>
          <w:spacing w:val="-2"/>
          <w:sz w:val="20"/>
        </w:rPr>
        <w:t xml:space="preserve"> </w:t>
      </w:r>
      <w:r w:rsidRPr="003835E6">
        <w:rPr>
          <w:rFonts w:ascii="Times New Roman" w:hAnsi="Times New Roman" w:cs="Times New Roman"/>
          <w:i/>
          <w:sz w:val="20"/>
        </w:rPr>
        <w:t>vs</w:t>
      </w:r>
      <w:r w:rsidRPr="003835E6">
        <w:rPr>
          <w:rFonts w:ascii="Times New Roman" w:hAnsi="Times New Roman" w:cs="Times New Roman"/>
          <w:sz w:val="20"/>
        </w:rPr>
        <w:t>. elimination.</w:t>
      </w:r>
    </w:p>
    <w:p w14:paraId="089BAE23" w14:textId="77777777"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Learning Outcomes:</w:t>
      </w:r>
    </w:p>
    <w:p w14:paraId="57741B9A" w14:textId="77777777" w:rsidR="001E732F" w:rsidRPr="003835E6" w:rsidRDefault="001E732F" w:rsidP="00172C3A">
      <w:p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On successful completion of this course the student should know: </w:t>
      </w:r>
    </w:p>
    <w:p w14:paraId="40CC222F" w14:textId="77777777" w:rsidR="00985B4F" w:rsidRDefault="001E732F" w:rsidP="00F21EFA">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Design and syntheses of organic molecules.</w:t>
      </w:r>
    </w:p>
    <w:p w14:paraId="6D9ECC93" w14:textId="501AC7B0" w:rsidR="00985B4F" w:rsidRPr="00985B4F" w:rsidRDefault="00985B4F" w:rsidP="00F21EFA">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sz w:val="20"/>
          <w:lang w:val="en-IN" w:bidi="hi-IN"/>
        </w:rPr>
      </w:pPr>
      <w:r w:rsidRPr="00985B4F">
        <w:rPr>
          <w:rFonts w:ascii="Times New Roman" w:hAnsi="Times New Roman" w:cs="Times New Roman"/>
          <w:color w:val="000000"/>
          <w:sz w:val="20"/>
          <w:lang w:val="en-IN" w:bidi="hi-IN"/>
        </w:rPr>
        <w:t xml:space="preserve">Correlation of </w:t>
      </w:r>
      <w:r w:rsidRPr="00985B4F">
        <w:rPr>
          <w:rFonts w:ascii="Times New Roman" w:hAnsi="Times New Roman" w:cs="Times New Roman"/>
          <w:sz w:val="20"/>
        </w:rPr>
        <w:t>Reactivity,</w:t>
      </w:r>
      <w:r w:rsidRPr="00985B4F">
        <w:rPr>
          <w:rFonts w:ascii="Times New Roman" w:hAnsi="Times New Roman" w:cs="Times New Roman"/>
          <w:spacing w:val="-5"/>
          <w:sz w:val="20"/>
        </w:rPr>
        <w:t xml:space="preserve"> </w:t>
      </w:r>
      <w:r w:rsidRPr="00985B4F">
        <w:rPr>
          <w:rFonts w:ascii="Times New Roman" w:hAnsi="Times New Roman" w:cs="Times New Roman"/>
          <w:sz w:val="20"/>
        </w:rPr>
        <w:t>stability</w:t>
      </w:r>
      <w:r w:rsidRPr="00985B4F">
        <w:rPr>
          <w:rFonts w:ascii="Times New Roman" w:hAnsi="Times New Roman" w:cs="Times New Roman"/>
          <w:spacing w:val="-5"/>
          <w:sz w:val="20"/>
        </w:rPr>
        <w:t xml:space="preserve"> </w:t>
      </w:r>
      <w:r w:rsidRPr="00985B4F">
        <w:rPr>
          <w:rFonts w:ascii="Times New Roman" w:hAnsi="Times New Roman" w:cs="Times New Roman"/>
          <w:sz w:val="20"/>
        </w:rPr>
        <w:t>of</w:t>
      </w:r>
      <w:r w:rsidRPr="00985B4F">
        <w:rPr>
          <w:rFonts w:ascii="Times New Roman" w:hAnsi="Times New Roman" w:cs="Times New Roman"/>
          <w:spacing w:val="-5"/>
          <w:sz w:val="20"/>
        </w:rPr>
        <w:t xml:space="preserve"> </w:t>
      </w:r>
      <w:r w:rsidRPr="00985B4F">
        <w:rPr>
          <w:rFonts w:ascii="Times New Roman" w:hAnsi="Times New Roman" w:cs="Times New Roman"/>
          <w:sz w:val="20"/>
        </w:rPr>
        <w:t>organic</w:t>
      </w:r>
      <w:r w:rsidRPr="00985B4F">
        <w:rPr>
          <w:rFonts w:ascii="Times New Roman" w:hAnsi="Times New Roman" w:cs="Times New Roman"/>
          <w:spacing w:val="-4"/>
          <w:sz w:val="20"/>
        </w:rPr>
        <w:t xml:space="preserve"> </w:t>
      </w:r>
      <w:r w:rsidRPr="00985B4F">
        <w:rPr>
          <w:rFonts w:ascii="Times New Roman" w:hAnsi="Times New Roman" w:cs="Times New Roman"/>
          <w:sz w:val="20"/>
        </w:rPr>
        <w:t>molecules,</w:t>
      </w:r>
      <w:r w:rsidRPr="00985B4F">
        <w:rPr>
          <w:rFonts w:ascii="Times New Roman" w:hAnsi="Times New Roman" w:cs="Times New Roman"/>
          <w:spacing w:val="-5"/>
          <w:sz w:val="20"/>
        </w:rPr>
        <w:t xml:space="preserve"> </w:t>
      </w:r>
      <w:r w:rsidRPr="00985B4F">
        <w:rPr>
          <w:rFonts w:ascii="Times New Roman" w:hAnsi="Times New Roman" w:cs="Times New Roman"/>
          <w:sz w:val="20"/>
        </w:rPr>
        <w:t>structure,</w:t>
      </w:r>
      <w:r w:rsidRPr="00985B4F">
        <w:rPr>
          <w:rFonts w:ascii="Times New Roman" w:hAnsi="Times New Roman" w:cs="Times New Roman"/>
          <w:spacing w:val="-5"/>
          <w:sz w:val="20"/>
        </w:rPr>
        <w:t xml:space="preserve"> </w:t>
      </w:r>
      <w:r w:rsidRPr="00985B4F">
        <w:rPr>
          <w:rFonts w:ascii="Times New Roman" w:hAnsi="Times New Roman" w:cs="Times New Roman"/>
          <w:sz w:val="20"/>
        </w:rPr>
        <w:t>stereochemistry.</w:t>
      </w:r>
    </w:p>
    <w:p w14:paraId="1F677FB6" w14:textId="77777777" w:rsidR="001E732F" w:rsidRPr="003835E6" w:rsidRDefault="001E732F" w:rsidP="00172C3A">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609B3E16" w14:textId="3AE202C9" w:rsidR="001E732F" w:rsidRPr="003835E6" w:rsidRDefault="009F53DD"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UNIT I</w:t>
      </w:r>
      <w:r w:rsidR="009B3844" w:rsidRPr="003835E6">
        <w:rPr>
          <w:rFonts w:ascii="Times New Roman" w:hAnsi="Times New Roman" w:cs="Times New Roman"/>
          <w:b/>
          <w:bCs/>
          <w:color w:val="000000"/>
          <w:szCs w:val="24"/>
        </w:rPr>
        <w:t xml:space="preserve">: </w:t>
      </w:r>
      <w:r w:rsidR="001E732F" w:rsidRPr="003835E6">
        <w:rPr>
          <w:rFonts w:ascii="Times New Roman" w:hAnsi="Times New Roman" w:cs="Times New Roman"/>
          <w:b/>
          <w:bCs/>
          <w:color w:val="000000"/>
          <w:szCs w:val="24"/>
        </w:rPr>
        <w:t>Basics of Organic Chemistry: (</w:t>
      </w:r>
      <w:r w:rsidR="001E732F" w:rsidRPr="006079FD">
        <w:rPr>
          <w:rFonts w:ascii="Times New Roman" w:hAnsi="Times New Roman" w:cs="Times New Roman"/>
          <w:b/>
          <w:bCs/>
          <w:szCs w:val="24"/>
        </w:rPr>
        <w:t>1</w:t>
      </w:r>
      <w:r w:rsidR="00833007" w:rsidRPr="006079FD">
        <w:rPr>
          <w:rFonts w:ascii="Times New Roman" w:hAnsi="Times New Roman" w:cs="Times New Roman"/>
          <w:b/>
          <w:bCs/>
          <w:szCs w:val="24"/>
        </w:rPr>
        <w:t>6</w:t>
      </w:r>
      <w:r w:rsidR="001E732F" w:rsidRPr="006079FD">
        <w:rPr>
          <w:rFonts w:ascii="Times New Roman" w:hAnsi="Times New Roman" w:cs="Times New Roman"/>
          <w:b/>
          <w:bCs/>
          <w:szCs w:val="24"/>
        </w:rPr>
        <w:t xml:space="preserve"> </w:t>
      </w:r>
      <w:r w:rsidR="001E732F" w:rsidRPr="003835E6">
        <w:rPr>
          <w:rFonts w:ascii="Times New Roman" w:hAnsi="Times New Roman" w:cs="Times New Roman"/>
          <w:b/>
          <w:bCs/>
          <w:color w:val="000000"/>
          <w:szCs w:val="24"/>
        </w:rPr>
        <w:t>classes each of 60 minutes duration)</w:t>
      </w:r>
    </w:p>
    <w:p w14:paraId="0E151D59" w14:textId="38E2A5F8"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Organic Compounds: Classification and Nomenclature, Hybridization, shape of molecules, influence of hybridization on </w:t>
      </w:r>
      <w:r w:rsidRPr="00E4502D">
        <w:rPr>
          <w:rFonts w:ascii="Times New Roman" w:hAnsi="Times New Roman" w:cs="Times New Roman"/>
          <w:szCs w:val="24"/>
        </w:rPr>
        <w:t>bond properties. Electron Displacement Effects: inductive, electromeric, resonance and mesomeric effects</w:t>
      </w:r>
      <w:r w:rsidR="00BD560E" w:rsidRPr="00E4502D">
        <w:rPr>
          <w:rFonts w:ascii="Times New Roman" w:hAnsi="Times New Roman" w:cs="Times New Roman"/>
          <w:szCs w:val="24"/>
        </w:rPr>
        <w:t>.</w:t>
      </w:r>
      <w:r w:rsidRPr="00E4502D">
        <w:rPr>
          <w:rFonts w:ascii="Times New Roman" w:hAnsi="Times New Roman" w:cs="Times New Roman"/>
          <w:szCs w:val="24"/>
        </w:rPr>
        <w:t xml:space="preserve"> </w:t>
      </w:r>
      <w:r w:rsidR="00BD560E" w:rsidRPr="00E4502D">
        <w:rPr>
          <w:rFonts w:ascii="Times New Roman" w:hAnsi="Times New Roman" w:cs="Times New Roman"/>
          <w:szCs w:val="24"/>
        </w:rPr>
        <w:t>T</w:t>
      </w:r>
      <w:r w:rsidR="00B25F4C" w:rsidRPr="00E4502D">
        <w:rPr>
          <w:rFonts w:ascii="Times New Roman" w:hAnsi="Times New Roman" w:cs="Times New Roman"/>
          <w:szCs w:val="24"/>
        </w:rPr>
        <w:t xml:space="preserve">automerism, </w:t>
      </w:r>
      <w:r w:rsidRPr="00E4502D">
        <w:rPr>
          <w:rFonts w:ascii="Times New Roman" w:hAnsi="Times New Roman" w:cs="Times New Roman"/>
          <w:szCs w:val="24"/>
        </w:rPr>
        <w:t>hyperconjugation and their applications</w:t>
      </w:r>
      <w:r w:rsidR="00B25F4C" w:rsidRPr="00E4502D">
        <w:rPr>
          <w:rFonts w:ascii="Times New Roman" w:hAnsi="Times New Roman" w:cs="Times New Roman"/>
          <w:szCs w:val="24"/>
        </w:rPr>
        <w:t>.</w:t>
      </w:r>
      <w:r w:rsidRPr="00E4502D">
        <w:rPr>
          <w:rFonts w:ascii="Times New Roman" w:hAnsi="Times New Roman" w:cs="Times New Roman"/>
          <w:szCs w:val="24"/>
        </w:rPr>
        <w:t xml:space="preserve"> Dipole moment, Organic acids and bases, their relative strength. Homolytic and Heterolytic fission with suitable examples. Curly arrow rules, formal charges, Electrophiles and Nucleophiles, Nucleophlicity and basicity, Types, shape and relative stability of reaction intermediates (Carbocations, Carbanions, Free radicals and Carbenes). </w:t>
      </w:r>
      <w:r w:rsidR="00BD560E" w:rsidRPr="00E4502D">
        <w:rPr>
          <w:rFonts w:ascii="Times New Roman" w:hAnsi="Times New Roman" w:cs="Times New Roman"/>
          <w:szCs w:val="24"/>
        </w:rPr>
        <w:t xml:space="preserve">Aromaticity in benzenoid and non-benzenoid compounds, alternant and non-alternant hydrocarbons, Huckel’s rule, annulenes, anti-aromaticity, Y-aromaticity, homo-aromaticity, bonding in fullerenes, crown ether complexes and cryptands, inclusion compounds, cyclodextrins, catenanes and rotaxanes. </w:t>
      </w:r>
      <w:r w:rsidRPr="003835E6">
        <w:rPr>
          <w:rFonts w:ascii="Times New Roman" w:hAnsi="Times New Roman" w:cs="Times New Roman"/>
          <w:color w:val="000000"/>
          <w:szCs w:val="24"/>
        </w:rPr>
        <w:t xml:space="preserve">Organic reactions and their mechanism: Addition, Elimination and Substitution reactions.  </w:t>
      </w:r>
    </w:p>
    <w:p w14:paraId="187C8839" w14:textId="77777777" w:rsidR="007C7221" w:rsidRPr="003835E6" w:rsidRDefault="007C7221"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p>
    <w:p w14:paraId="5B139534" w14:textId="4B0677DF" w:rsidR="001E732F" w:rsidRPr="003835E6" w:rsidRDefault="009F53DD"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UNIT II</w:t>
      </w:r>
      <w:r w:rsidR="009B3844" w:rsidRPr="003835E6">
        <w:rPr>
          <w:rFonts w:ascii="Times New Roman" w:hAnsi="Times New Roman" w:cs="Times New Roman"/>
          <w:b/>
          <w:bCs/>
          <w:color w:val="000000"/>
          <w:szCs w:val="24"/>
        </w:rPr>
        <w:t xml:space="preserve">: </w:t>
      </w:r>
      <w:r w:rsidR="001E732F" w:rsidRPr="003835E6">
        <w:rPr>
          <w:rFonts w:ascii="Times New Roman" w:hAnsi="Times New Roman" w:cs="Times New Roman"/>
          <w:b/>
          <w:bCs/>
          <w:color w:val="000000"/>
          <w:szCs w:val="24"/>
        </w:rPr>
        <w:t>Stereochemistry: (1</w:t>
      </w:r>
      <w:r w:rsidR="00833007">
        <w:rPr>
          <w:rFonts w:ascii="Times New Roman" w:hAnsi="Times New Roman" w:cs="Times New Roman"/>
          <w:b/>
          <w:bCs/>
          <w:color w:val="000000"/>
          <w:szCs w:val="24"/>
        </w:rPr>
        <w:t>2</w:t>
      </w:r>
      <w:r w:rsidR="001E732F" w:rsidRPr="003835E6">
        <w:rPr>
          <w:rFonts w:ascii="Times New Roman" w:hAnsi="Times New Roman" w:cs="Times New Roman"/>
          <w:b/>
          <w:bCs/>
          <w:color w:val="000000"/>
          <w:szCs w:val="24"/>
        </w:rPr>
        <w:t xml:space="preserve"> classes each of 60 minutes duration)</w:t>
      </w:r>
    </w:p>
    <w:p w14:paraId="408EF163" w14:textId="13B324C0" w:rsidR="00833007" w:rsidRPr="003835E6" w:rsidRDefault="001E732F" w:rsidP="00833007">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color w:val="000000"/>
          <w:szCs w:val="24"/>
        </w:rPr>
        <w:t>Concept of asymmetry, Fischer Projection, Newmann and Sawhorse projection formulae and their interconversions, Geometrical isomerism: cis–trans &amp; syn-anti isomerism and E/Z notations with C.I.P rules. Optical Isomerism: Optical Activity, Specific Rotation, Chirality/Asymmetry, Enantiomers, Molecules with two or more chiral-centres, Di</w:t>
      </w:r>
      <w:r w:rsidR="00E01C74">
        <w:rPr>
          <w:rFonts w:ascii="Times New Roman" w:hAnsi="Times New Roman" w:cs="Times New Roman"/>
          <w:color w:val="000000"/>
          <w:szCs w:val="24"/>
        </w:rPr>
        <w:t>a</w:t>
      </w:r>
      <w:r w:rsidRPr="003835E6">
        <w:rPr>
          <w:rFonts w:ascii="Times New Roman" w:hAnsi="Times New Roman" w:cs="Times New Roman"/>
          <w:color w:val="000000"/>
          <w:szCs w:val="24"/>
        </w:rPr>
        <w:t>stereomers, Meso structures, Racemic mixtures, Relative and absolute configuration: D/L and R/S configurations.</w:t>
      </w:r>
      <w:r w:rsidR="00833007">
        <w:rPr>
          <w:rFonts w:ascii="Times New Roman" w:hAnsi="Times New Roman" w:cs="Times New Roman"/>
          <w:color w:val="000000"/>
          <w:szCs w:val="24"/>
        </w:rPr>
        <w:t xml:space="preserve"> Threo &amp; Erythr</w:t>
      </w:r>
      <w:r w:rsidR="00A34B1F">
        <w:rPr>
          <w:rFonts w:ascii="Times New Roman" w:hAnsi="Times New Roman" w:cs="Times New Roman"/>
          <w:color w:val="000000"/>
          <w:szCs w:val="24"/>
        </w:rPr>
        <w:t>e</w:t>
      </w:r>
      <w:r w:rsidR="00833007">
        <w:rPr>
          <w:rFonts w:ascii="Times New Roman" w:hAnsi="Times New Roman" w:cs="Times New Roman"/>
          <w:color w:val="000000"/>
          <w:szCs w:val="24"/>
        </w:rPr>
        <w:t>o</w:t>
      </w:r>
      <w:r w:rsidR="00A34B1F">
        <w:rPr>
          <w:rFonts w:ascii="Times New Roman" w:hAnsi="Times New Roman" w:cs="Times New Roman"/>
          <w:color w:val="000000"/>
          <w:szCs w:val="24"/>
        </w:rPr>
        <w:t xml:space="preserve"> isomers.</w:t>
      </w:r>
    </w:p>
    <w:p w14:paraId="46CF4C17" w14:textId="77777777" w:rsidR="00833007" w:rsidRPr="003835E6" w:rsidRDefault="00833007" w:rsidP="00833007">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Cycloalkanes and stability, Baeyer strain theory, Conformation analysis, Energy diagrams of cyclohexane: Chair, Boat and Twist boat forms.</w:t>
      </w:r>
    </w:p>
    <w:p w14:paraId="27D3E0E7" w14:textId="1D9ECCD3" w:rsidR="001E732F" w:rsidRPr="003835E6" w:rsidRDefault="009B3844"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UNIT I</w:t>
      </w:r>
      <w:r w:rsidR="00E25850">
        <w:rPr>
          <w:rFonts w:ascii="Times New Roman" w:hAnsi="Times New Roman" w:cs="Times New Roman"/>
          <w:b/>
          <w:bCs/>
          <w:color w:val="000000"/>
          <w:szCs w:val="24"/>
        </w:rPr>
        <w:t>II</w:t>
      </w:r>
      <w:r w:rsidRPr="003835E6">
        <w:rPr>
          <w:rFonts w:ascii="Times New Roman" w:hAnsi="Times New Roman" w:cs="Times New Roman"/>
          <w:b/>
          <w:bCs/>
          <w:color w:val="000000"/>
          <w:szCs w:val="24"/>
        </w:rPr>
        <w:t xml:space="preserve">: </w:t>
      </w:r>
      <w:r w:rsidR="001E732F" w:rsidRPr="003835E6">
        <w:rPr>
          <w:rFonts w:ascii="Times New Roman" w:hAnsi="Times New Roman" w:cs="Times New Roman"/>
          <w:b/>
          <w:bCs/>
          <w:color w:val="000000"/>
          <w:szCs w:val="24"/>
        </w:rPr>
        <w:t xml:space="preserve">Chemistry of Aliphatic Hydrocarbons: </w:t>
      </w:r>
    </w:p>
    <w:p w14:paraId="0667D823" w14:textId="78FF05EE"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A. Alkanes: (</w:t>
      </w:r>
      <w:r w:rsidR="00D53ADF">
        <w:rPr>
          <w:rFonts w:ascii="Times New Roman" w:hAnsi="Times New Roman" w:cs="Times New Roman"/>
          <w:b/>
          <w:bCs/>
          <w:color w:val="000000"/>
          <w:szCs w:val="24"/>
        </w:rPr>
        <w:t>6</w:t>
      </w:r>
      <w:r w:rsidRPr="003835E6">
        <w:rPr>
          <w:rFonts w:ascii="Times New Roman" w:hAnsi="Times New Roman" w:cs="Times New Roman"/>
          <w:b/>
          <w:bCs/>
          <w:color w:val="000000"/>
          <w:szCs w:val="24"/>
        </w:rPr>
        <w:t xml:space="preserve"> classes each of 60 minutes duration)</w:t>
      </w:r>
    </w:p>
    <w:p w14:paraId="58DB5E80" w14:textId="593DCB35" w:rsidR="001E732F" w:rsidRPr="003835E6" w:rsidRDefault="001E732F" w:rsidP="00172C3A">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Chemistry of alkanes: Formation of alkanes, Wurtz Reaction, </w:t>
      </w:r>
      <w:r w:rsidR="00EC749F">
        <w:rPr>
          <w:rFonts w:ascii="Times New Roman" w:hAnsi="Times New Roman" w:cs="Times New Roman"/>
          <w:color w:val="000000"/>
          <w:szCs w:val="24"/>
        </w:rPr>
        <w:t xml:space="preserve">Corey House Synthesis, Kolbe’s Synthesis, </w:t>
      </w:r>
      <w:r w:rsidRPr="003835E6">
        <w:rPr>
          <w:rFonts w:ascii="Times New Roman" w:hAnsi="Times New Roman" w:cs="Times New Roman"/>
          <w:color w:val="000000"/>
          <w:szCs w:val="24"/>
        </w:rPr>
        <w:t>Free radical substitutions: Halogenation - relative reactivity and selectivity.</w:t>
      </w:r>
      <w:r w:rsidR="00EC749F">
        <w:rPr>
          <w:rFonts w:ascii="Times New Roman" w:hAnsi="Times New Roman" w:cs="Times New Roman"/>
          <w:color w:val="000000"/>
          <w:szCs w:val="24"/>
        </w:rPr>
        <w:t xml:space="preserve"> Lengthening and shortening of carbon chain in alkanes.</w:t>
      </w:r>
    </w:p>
    <w:p w14:paraId="72C53FA5" w14:textId="77777777"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B. Alkenes &amp; Alkynes: (10 classes each of 60 minutes duration)</w:t>
      </w:r>
    </w:p>
    <w:p w14:paraId="14279368" w14:textId="782600C8" w:rsidR="001E732F" w:rsidRPr="003835E6" w:rsidRDefault="001E732F" w:rsidP="00172C3A">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Formation of alkenes and alkynes by elimination reactions, Mechanism of E1, E2, E1c</w:t>
      </w:r>
      <w:r w:rsidR="0058103B">
        <w:rPr>
          <w:rFonts w:ascii="Times New Roman" w:hAnsi="Times New Roman" w:cs="Times New Roman"/>
          <w:color w:val="000000"/>
          <w:szCs w:val="24"/>
        </w:rPr>
        <w:t>B</w:t>
      </w:r>
      <w:r w:rsidRPr="003835E6">
        <w:rPr>
          <w:rFonts w:ascii="Times New Roman" w:hAnsi="Times New Roman" w:cs="Times New Roman"/>
          <w:color w:val="000000"/>
          <w:szCs w:val="24"/>
        </w:rPr>
        <w:t xml:space="preserve"> reactions. Saytzeff and Hofmann eliminations</w:t>
      </w:r>
      <w:r w:rsidR="0058103B">
        <w:rPr>
          <w:rFonts w:ascii="Times New Roman" w:hAnsi="Times New Roman" w:cs="Times New Roman"/>
          <w:color w:val="000000"/>
          <w:szCs w:val="24"/>
        </w:rPr>
        <w:t>, Pyrolytic eliminations</w:t>
      </w:r>
      <w:r w:rsidRPr="003835E6">
        <w:rPr>
          <w:rFonts w:ascii="Times New Roman" w:hAnsi="Times New Roman" w:cs="Times New Roman"/>
          <w:color w:val="000000"/>
          <w:szCs w:val="24"/>
        </w:rPr>
        <w:t xml:space="preserve">. Reactions of alkenes: Electrophilic additions their mechanisms (Markownikoff/ Anti Markownikoff addition), mechanism of oxymercuration- demercuration, hydroboration- </w:t>
      </w:r>
      <w:r w:rsidRPr="003835E6">
        <w:rPr>
          <w:rFonts w:ascii="Times New Roman" w:hAnsi="Times New Roman" w:cs="Times New Roman"/>
          <w:color w:val="000000"/>
          <w:szCs w:val="24"/>
        </w:rPr>
        <w:lastRenderedPageBreak/>
        <w:t>oxidation, ozonolysis, reduction (catalytic and chemical), syn and anti-hydroxylation (oxidation). 1, 2- and 1, 4- addition reactions in conjugated dienes and, Diels- Alder reaction, Allylic and benzylic bromination and mechanism, e.g. propene, 1-butene. Reactions of alkynes: Acidity, Electrophilic and Nucleophilic additions.</w:t>
      </w:r>
      <w:r w:rsidR="00CE2DB0">
        <w:rPr>
          <w:rFonts w:ascii="Times New Roman" w:hAnsi="Times New Roman" w:cs="Times New Roman"/>
          <w:color w:val="000000"/>
          <w:szCs w:val="24"/>
        </w:rPr>
        <w:t xml:space="preserve"> Conversions involving π-bonds.</w:t>
      </w:r>
    </w:p>
    <w:p w14:paraId="30BCE4DB" w14:textId="5A141C0F" w:rsidR="001E732F" w:rsidRPr="003835E6" w:rsidRDefault="00D53ADF"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Pr>
          <w:rFonts w:ascii="Times New Roman" w:hAnsi="Times New Roman" w:cs="Times New Roman"/>
          <w:b/>
          <w:bCs/>
          <w:color w:val="000000"/>
          <w:szCs w:val="24"/>
        </w:rPr>
        <w:t>C</w:t>
      </w:r>
      <w:r w:rsidR="001E732F" w:rsidRPr="003835E6">
        <w:rPr>
          <w:rFonts w:ascii="Times New Roman" w:hAnsi="Times New Roman" w:cs="Times New Roman"/>
          <w:b/>
          <w:bCs/>
          <w:color w:val="000000"/>
          <w:szCs w:val="24"/>
        </w:rPr>
        <w:t>. Aromatic Hydrocarbons (</w:t>
      </w:r>
      <w:r>
        <w:rPr>
          <w:rFonts w:ascii="Times New Roman" w:hAnsi="Times New Roman" w:cs="Times New Roman"/>
          <w:b/>
          <w:bCs/>
          <w:color w:val="000000"/>
          <w:szCs w:val="24"/>
        </w:rPr>
        <w:t>10</w:t>
      </w:r>
      <w:r w:rsidR="001E732F" w:rsidRPr="003835E6">
        <w:rPr>
          <w:rFonts w:ascii="Times New Roman" w:hAnsi="Times New Roman" w:cs="Times New Roman"/>
          <w:b/>
          <w:bCs/>
          <w:color w:val="000000"/>
          <w:szCs w:val="24"/>
        </w:rPr>
        <w:t xml:space="preserve"> classes each of 60 minutes duration)</w:t>
      </w:r>
    </w:p>
    <w:p w14:paraId="59A46F23" w14:textId="3899E7E2" w:rsidR="001E732F" w:rsidRPr="003835E6" w:rsidRDefault="001E732F" w:rsidP="00172C3A">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Aromaticity: </w:t>
      </w:r>
      <w:r w:rsidR="00D53ADF">
        <w:rPr>
          <w:rFonts w:ascii="Times New Roman" w:hAnsi="Times New Roman" w:cs="Times New Roman"/>
          <w:color w:val="000000"/>
          <w:szCs w:val="24"/>
        </w:rPr>
        <w:t>A</w:t>
      </w:r>
      <w:r w:rsidRPr="003835E6">
        <w:rPr>
          <w:rFonts w:ascii="Times New Roman" w:hAnsi="Times New Roman" w:cs="Times New Roman"/>
          <w:color w:val="000000"/>
          <w:szCs w:val="24"/>
        </w:rPr>
        <w:t xml:space="preserve">romatic character of arenes, cyclic carbocations/carbanions and heterocyclic compounds with suitable examples. Electrophilic aromatic substitution: halogenation, nitration, sulphonation and Friedel-Craft's alkylation/acylation with their mechanism. Directing effects of substituent groups.  </w:t>
      </w:r>
    </w:p>
    <w:p w14:paraId="144879CB" w14:textId="4E68C349" w:rsidR="001E732F" w:rsidRPr="003835E6" w:rsidRDefault="00D53ADF"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Pr>
          <w:rFonts w:ascii="Times New Roman" w:eastAsia="Times New Roman" w:hAnsi="Times New Roman" w:cs="Times New Roman"/>
          <w:b/>
          <w:bCs/>
          <w:szCs w:val="24"/>
        </w:rPr>
        <w:t>D</w:t>
      </w:r>
      <w:r w:rsidR="001E732F" w:rsidRPr="003835E6">
        <w:rPr>
          <w:rFonts w:ascii="Times New Roman" w:eastAsia="Times New Roman" w:hAnsi="Times New Roman" w:cs="Times New Roman"/>
          <w:b/>
          <w:bCs/>
          <w:szCs w:val="24"/>
        </w:rPr>
        <w:t>. Polynuclear</w:t>
      </w:r>
      <w:r w:rsidR="001E732F" w:rsidRPr="003835E6">
        <w:rPr>
          <w:rFonts w:ascii="Times New Roman" w:eastAsia="Times New Roman" w:hAnsi="Times New Roman" w:cs="Times New Roman"/>
          <w:b/>
          <w:bCs/>
          <w:spacing w:val="-5"/>
          <w:szCs w:val="24"/>
        </w:rPr>
        <w:t xml:space="preserve"> </w:t>
      </w:r>
      <w:r w:rsidR="001E732F" w:rsidRPr="003835E6">
        <w:rPr>
          <w:rFonts w:ascii="Times New Roman" w:eastAsia="Times New Roman" w:hAnsi="Times New Roman" w:cs="Times New Roman"/>
          <w:b/>
          <w:bCs/>
          <w:szCs w:val="24"/>
        </w:rPr>
        <w:t>Hydrocarbons:</w:t>
      </w:r>
      <w:r w:rsidR="001E732F" w:rsidRPr="003835E6">
        <w:rPr>
          <w:rFonts w:ascii="Times New Roman" w:eastAsia="Times New Roman" w:hAnsi="Times New Roman" w:cs="Times New Roman"/>
          <w:b/>
          <w:bCs/>
          <w:spacing w:val="-4"/>
          <w:szCs w:val="24"/>
        </w:rPr>
        <w:t xml:space="preserve"> </w:t>
      </w:r>
      <w:r w:rsidR="001E732F" w:rsidRPr="003835E6">
        <w:rPr>
          <w:rFonts w:ascii="Times New Roman" w:eastAsia="Times New Roman" w:hAnsi="Times New Roman" w:cs="Times New Roman"/>
          <w:b/>
          <w:bCs/>
          <w:szCs w:val="24"/>
        </w:rPr>
        <w:t>(6</w:t>
      </w:r>
      <w:r w:rsidR="001E732F" w:rsidRPr="003835E6">
        <w:rPr>
          <w:rFonts w:ascii="Times New Roman" w:eastAsia="Times New Roman" w:hAnsi="Times New Roman" w:cs="Times New Roman"/>
          <w:b/>
          <w:bCs/>
          <w:spacing w:val="-4"/>
          <w:szCs w:val="24"/>
        </w:rPr>
        <w:t xml:space="preserve"> </w:t>
      </w:r>
      <w:r w:rsidR="001E732F" w:rsidRPr="003835E6">
        <w:rPr>
          <w:rFonts w:ascii="Times New Roman" w:eastAsia="Times New Roman" w:hAnsi="Times New Roman" w:cs="Times New Roman"/>
          <w:b/>
          <w:bCs/>
          <w:szCs w:val="24"/>
        </w:rPr>
        <w:t>classes each of 60 minutes duration)</w:t>
      </w:r>
    </w:p>
    <w:p w14:paraId="3B751FB0" w14:textId="5B1A91F0" w:rsidR="001E732F" w:rsidRPr="003835E6" w:rsidRDefault="001E732F" w:rsidP="00172C3A">
      <w:pPr>
        <w:widowControl w:val="0"/>
        <w:autoSpaceDE w:val="0"/>
        <w:autoSpaceDN w:val="0"/>
        <w:spacing w:line="240" w:lineRule="auto"/>
        <w:jc w:val="both"/>
        <w:outlineLvl w:val="3"/>
        <w:rPr>
          <w:rFonts w:ascii="Times New Roman" w:eastAsia="Times New Roman" w:hAnsi="Times New Roman" w:cs="Times New Roman"/>
          <w:szCs w:val="24"/>
        </w:rPr>
      </w:pPr>
      <w:r w:rsidRPr="003835E6">
        <w:rPr>
          <w:rFonts w:ascii="Times New Roman" w:eastAsia="Times New Roman" w:hAnsi="Times New Roman" w:cs="Times New Roman"/>
          <w:szCs w:val="24"/>
        </w:rPr>
        <w:t>Reactions of naphthalene</w:t>
      </w:r>
      <w:r w:rsidR="00E01C74">
        <w:rPr>
          <w:rFonts w:ascii="Times New Roman" w:eastAsia="Times New Roman" w:hAnsi="Times New Roman" w:cs="Times New Roman"/>
          <w:szCs w:val="24"/>
        </w:rPr>
        <w:t xml:space="preserve"> </w:t>
      </w:r>
      <w:r w:rsidRPr="003835E6">
        <w:rPr>
          <w:rFonts w:ascii="Times New Roman" w:eastAsia="Times New Roman" w:hAnsi="Times New Roman" w:cs="Times New Roman"/>
          <w:szCs w:val="24"/>
        </w:rPr>
        <w:t xml:space="preserve">and anthracene: Structure, </w:t>
      </w:r>
      <w:r w:rsidR="00E01C74">
        <w:rPr>
          <w:rFonts w:ascii="Times New Roman" w:eastAsia="Times New Roman" w:hAnsi="Times New Roman" w:cs="Times New Roman"/>
          <w:szCs w:val="24"/>
        </w:rPr>
        <w:t>p</w:t>
      </w:r>
      <w:r w:rsidRPr="003835E6">
        <w:rPr>
          <w:rFonts w:ascii="Times New Roman" w:eastAsia="Times New Roman" w:hAnsi="Times New Roman" w:cs="Times New Roman"/>
          <w:szCs w:val="24"/>
        </w:rPr>
        <w:t>reparation</w:t>
      </w:r>
      <w:r w:rsidR="001A6626">
        <w:rPr>
          <w:rFonts w:ascii="Times New Roman" w:eastAsia="Times New Roman" w:hAnsi="Times New Roman" w:cs="Times New Roman"/>
          <w:szCs w:val="24"/>
        </w:rPr>
        <w:t xml:space="preserve"> </w:t>
      </w:r>
      <w:r w:rsidRPr="003835E6">
        <w:rPr>
          <w:rFonts w:ascii="Times New Roman" w:eastAsia="Times New Roman" w:hAnsi="Times New Roman" w:cs="Times New Roman"/>
          <w:szCs w:val="24"/>
        </w:rPr>
        <w:t>and important derivatives of naphthalene and anthracene.</w:t>
      </w:r>
    </w:p>
    <w:p w14:paraId="1A12EB58" w14:textId="77777777" w:rsidR="001E732F" w:rsidRPr="003835E6" w:rsidRDefault="001E732F" w:rsidP="00172C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Reference Books: </w:t>
      </w:r>
    </w:p>
    <w:p w14:paraId="62DB413E" w14:textId="77777777" w:rsidR="001E732F" w:rsidRPr="003835E6" w:rsidRDefault="001E732F" w:rsidP="00F21EFA">
      <w:pPr>
        <w:pStyle w:val="ListParagraph"/>
        <w:widowControl w:val="0"/>
        <w:numPr>
          <w:ilvl w:val="0"/>
          <w:numId w:val="64"/>
        </w:numPr>
        <w:tabs>
          <w:tab w:val="left" w:pos="1099"/>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Morrison,</w:t>
      </w:r>
      <w:r w:rsidRPr="003835E6">
        <w:rPr>
          <w:rFonts w:ascii="Times New Roman" w:hAnsi="Times New Roman" w:cs="Times New Roman"/>
          <w:spacing w:val="8"/>
          <w:sz w:val="20"/>
        </w:rPr>
        <w:t xml:space="preserve"> </w:t>
      </w:r>
      <w:r w:rsidRPr="003835E6">
        <w:rPr>
          <w:rFonts w:ascii="Times New Roman" w:hAnsi="Times New Roman" w:cs="Times New Roman"/>
          <w:sz w:val="20"/>
        </w:rPr>
        <w:t>R.</w:t>
      </w:r>
      <w:r w:rsidRPr="003835E6">
        <w:rPr>
          <w:rFonts w:ascii="Times New Roman" w:hAnsi="Times New Roman" w:cs="Times New Roman"/>
          <w:spacing w:val="8"/>
          <w:sz w:val="20"/>
        </w:rPr>
        <w:t xml:space="preserve"> </w:t>
      </w:r>
      <w:r w:rsidRPr="003835E6">
        <w:rPr>
          <w:rFonts w:ascii="Times New Roman" w:hAnsi="Times New Roman" w:cs="Times New Roman"/>
          <w:sz w:val="20"/>
        </w:rPr>
        <w:t>N.</w:t>
      </w:r>
      <w:r w:rsidRPr="003835E6">
        <w:rPr>
          <w:rFonts w:ascii="Times New Roman" w:hAnsi="Times New Roman" w:cs="Times New Roman"/>
          <w:spacing w:val="9"/>
          <w:sz w:val="20"/>
        </w:rPr>
        <w:t xml:space="preserve"> </w:t>
      </w:r>
      <w:r w:rsidRPr="003835E6">
        <w:rPr>
          <w:rFonts w:ascii="Times New Roman" w:hAnsi="Times New Roman" w:cs="Times New Roman"/>
          <w:sz w:val="20"/>
        </w:rPr>
        <w:t>&amp;</w:t>
      </w:r>
      <w:r w:rsidRPr="003835E6">
        <w:rPr>
          <w:rFonts w:ascii="Times New Roman" w:hAnsi="Times New Roman" w:cs="Times New Roman"/>
          <w:spacing w:val="8"/>
          <w:sz w:val="20"/>
        </w:rPr>
        <w:t xml:space="preserve"> </w:t>
      </w:r>
      <w:r w:rsidRPr="003835E6">
        <w:rPr>
          <w:rFonts w:ascii="Times New Roman" w:hAnsi="Times New Roman" w:cs="Times New Roman"/>
          <w:sz w:val="20"/>
        </w:rPr>
        <w:t>Boyd,</w:t>
      </w:r>
      <w:r w:rsidRPr="003835E6">
        <w:rPr>
          <w:rFonts w:ascii="Times New Roman" w:hAnsi="Times New Roman" w:cs="Times New Roman"/>
          <w:spacing w:val="9"/>
          <w:sz w:val="20"/>
        </w:rPr>
        <w:t xml:space="preserve"> </w:t>
      </w:r>
      <w:r w:rsidRPr="003835E6">
        <w:rPr>
          <w:rFonts w:ascii="Times New Roman" w:hAnsi="Times New Roman" w:cs="Times New Roman"/>
          <w:sz w:val="20"/>
        </w:rPr>
        <w:t>R.</w:t>
      </w:r>
      <w:r w:rsidRPr="003835E6">
        <w:rPr>
          <w:rFonts w:ascii="Times New Roman" w:hAnsi="Times New Roman" w:cs="Times New Roman"/>
          <w:spacing w:val="8"/>
          <w:sz w:val="20"/>
        </w:rPr>
        <w:t xml:space="preserve"> </w:t>
      </w:r>
      <w:r w:rsidRPr="003835E6">
        <w:rPr>
          <w:rFonts w:ascii="Times New Roman" w:hAnsi="Times New Roman" w:cs="Times New Roman"/>
          <w:sz w:val="20"/>
        </w:rPr>
        <w:t>N.</w:t>
      </w:r>
      <w:r w:rsidRPr="003835E6">
        <w:rPr>
          <w:rFonts w:ascii="Times New Roman" w:hAnsi="Times New Roman" w:cs="Times New Roman"/>
          <w:spacing w:val="9"/>
          <w:sz w:val="20"/>
        </w:rPr>
        <w:t xml:space="preserve"> </w:t>
      </w:r>
      <w:r w:rsidRPr="003835E6">
        <w:rPr>
          <w:rFonts w:ascii="Times New Roman" w:hAnsi="Times New Roman" w:cs="Times New Roman"/>
          <w:i/>
          <w:sz w:val="20"/>
        </w:rPr>
        <w:t>Organic</w:t>
      </w:r>
      <w:r w:rsidRPr="003835E6">
        <w:rPr>
          <w:rFonts w:ascii="Times New Roman" w:hAnsi="Times New Roman" w:cs="Times New Roman"/>
          <w:i/>
          <w:spacing w:val="8"/>
          <w:sz w:val="20"/>
        </w:rPr>
        <w:t xml:space="preserve"> </w:t>
      </w:r>
      <w:r w:rsidRPr="003835E6">
        <w:rPr>
          <w:rFonts w:ascii="Times New Roman" w:hAnsi="Times New Roman" w:cs="Times New Roman"/>
          <w:i/>
          <w:sz w:val="20"/>
        </w:rPr>
        <w:t>Chemistry</w:t>
      </w:r>
      <w:r w:rsidRPr="003835E6">
        <w:rPr>
          <w:rFonts w:ascii="Times New Roman" w:hAnsi="Times New Roman" w:cs="Times New Roman"/>
          <w:sz w:val="20"/>
        </w:rPr>
        <w:t>,</w:t>
      </w:r>
      <w:r w:rsidRPr="003835E6">
        <w:rPr>
          <w:rFonts w:ascii="Times New Roman" w:hAnsi="Times New Roman" w:cs="Times New Roman"/>
          <w:spacing w:val="9"/>
          <w:sz w:val="20"/>
        </w:rPr>
        <w:t xml:space="preserve"> </w:t>
      </w:r>
      <w:r w:rsidRPr="003835E6">
        <w:rPr>
          <w:rFonts w:ascii="Times New Roman" w:hAnsi="Times New Roman" w:cs="Times New Roman"/>
          <w:sz w:val="20"/>
        </w:rPr>
        <w:t>6</w:t>
      </w:r>
      <w:r w:rsidRPr="003835E6">
        <w:rPr>
          <w:rFonts w:ascii="Times New Roman" w:hAnsi="Times New Roman" w:cs="Times New Roman"/>
          <w:sz w:val="20"/>
          <w:vertAlign w:val="superscript"/>
        </w:rPr>
        <w:t>th</w:t>
      </w:r>
      <w:r w:rsidRPr="003835E6">
        <w:rPr>
          <w:rFonts w:ascii="Times New Roman" w:hAnsi="Times New Roman" w:cs="Times New Roman"/>
          <w:spacing w:val="8"/>
          <w:sz w:val="20"/>
        </w:rPr>
        <w:t xml:space="preserve"> </w:t>
      </w:r>
      <w:r w:rsidRPr="003835E6">
        <w:rPr>
          <w:rFonts w:ascii="Times New Roman" w:hAnsi="Times New Roman" w:cs="Times New Roman"/>
          <w:sz w:val="20"/>
        </w:rPr>
        <w:t>Edn.,</w:t>
      </w:r>
      <w:r w:rsidRPr="003835E6">
        <w:rPr>
          <w:rFonts w:ascii="Times New Roman" w:hAnsi="Times New Roman" w:cs="Times New Roman"/>
          <w:spacing w:val="8"/>
          <w:sz w:val="20"/>
        </w:rPr>
        <w:t xml:space="preserve"> </w:t>
      </w:r>
      <w:r w:rsidRPr="003835E6">
        <w:rPr>
          <w:rFonts w:ascii="Times New Roman" w:hAnsi="Times New Roman" w:cs="Times New Roman"/>
          <w:sz w:val="20"/>
        </w:rPr>
        <w:t>Dorling</w:t>
      </w:r>
      <w:r w:rsidRPr="003835E6">
        <w:rPr>
          <w:rFonts w:ascii="Times New Roman" w:hAnsi="Times New Roman" w:cs="Times New Roman"/>
          <w:spacing w:val="9"/>
          <w:sz w:val="20"/>
        </w:rPr>
        <w:t xml:space="preserve"> </w:t>
      </w:r>
      <w:r w:rsidRPr="003835E6">
        <w:rPr>
          <w:rFonts w:ascii="Times New Roman" w:hAnsi="Times New Roman" w:cs="Times New Roman"/>
          <w:sz w:val="20"/>
        </w:rPr>
        <w:t>Kindersley</w:t>
      </w:r>
      <w:r w:rsidRPr="003835E6">
        <w:rPr>
          <w:rFonts w:ascii="Times New Roman" w:hAnsi="Times New Roman" w:cs="Times New Roman"/>
          <w:spacing w:val="8"/>
          <w:sz w:val="20"/>
        </w:rPr>
        <w:t xml:space="preserve"> </w:t>
      </w:r>
      <w:r w:rsidRPr="003835E6">
        <w:rPr>
          <w:rFonts w:ascii="Times New Roman" w:hAnsi="Times New Roman" w:cs="Times New Roman"/>
          <w:sz w:val="20"/>
        </w:rPr>
        <w:t>(India)</w:t>
      </w:r>
      <w:r w:rsidRPr="003835E6">
        <w:rPr>
          <w:rFonts w:ascii="Times New Roman" w:hAnsi="Times New Roman" w:cs="Times New Roman"/>
          <w:spacing w:val="-52"/>
          <w:sz w:val="20"/>
        </w:rPr>
        <w:t xml:space="preserve"> </w:t>
      </w:r>
      <w:r w:rsidRPr="003835E6">
        <w:rPr>
          <w:rFonts w:ascii="Times New Roman" w:hAnsi="Times New Roman" w:cs="Times New Roman"/>
          <w:sz w:val="20"/>
        </w:rPr>
        <w:t>Pvt.</w:t>
      </w:r>
      <w:r w:rsidRPr="003835E6">
        <w:rPr>
          <w:rFonts w:ascii="Times New Roman" w:hAnsi="Times New Roman" w:cs="Times New Roman"/>
          <w:spacing w:val="-2"/>
          <w:sz w:val="20"/>
        </w:rPr>
        <w:t xml:space="preserve"> </w:t>
      </w:r>
      <w:r w:rsidRPr="003835E6">
        <w:rPr>
          <w:rFonts w:ascii="Times New Roman" w:hAnsi="Times New Roman" w:cs="Times New Roman"/>
          <w:sz w:val="20"/>
        </w:rPr>
        <w:t>Ltd.</w:t>
      </w:r>
      <w:r w:rsidRPr="003835E6">
        <w:rPr>
          <w:rFonts w:ascii="Times New Roman" w:hAnsi="Times New Roman" w:cs="Times New Roman"/>
          <w:spacing w:val="-1"/>
          <w:sz w:val="20"/>
        </w:rPr>
        <w:t xml:space="preserve"> </w:t>
      </w:r>
      <w:r w:rsidRPr="003835E6">
        <w:rPr>
          <w:rFonts w:ascii="Times New Roman" w:hAnsi="Times New Roman" w:cs="Times New Roman"/>
          <w:sz w:val="20"/>
        </w:rPr>
        <w:t>(Pearson</w:t>
      </w:r>
      <w:r w:rsidRPr="003835E6">
        <w:rPr>
          <w:rFonts w:ascii="Times New Roman" w:hAnsi="Times New Roman" w:cs="Times New Roman"/>
          <w:spacing w:val="-1"/>
          <w:sz w:val="20"/>
        </w:rPr>
        <w:t xml:space="preserve"> </w:t>
      </w:r>
      <w:r w:rsidRPr="003835E6">
        <w:rPr>
          <w:rFonts w:ascii="Times New Roman" w:hAnsi="Times New Roman" w:cs="Times New Roman"/>
          <w:sz w:val="20"/>
        </w:rPr>
        <w:t>Education).</w:t>
      </w:r>
    </w:p>
    <w:p w14:paraId="1062E329" w14:textId="77777777" w:rsidR="001E732F" w:rsidRPr="003835E6" w:rsidRDefault="001E732F" w:rsidP="00F21EFA">
      <w:pPr>
        <w:pStyle w:val="ListParagraph"/>
        <w:widowControl w:val="0"/>
        <w:numPr>
          <w:ilvl w:val="0"/>
          <w:numId w:val="64"/>
        </w:numPr>
        <w:tabs>
          <w:tab w:val="left" w:pos="1099"/>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Pine</w:t>
      </w:r>
      <w:r w:rsidRPr="003835E6">
        <w:rPr>
          <w:rFonts w:ascii="Times New Roman" w:hAnsi="Times New Roman" w:cs="Times New Roman"/>
          <w:spacing w:val="-4"/>
          <w:sz w:val="20"/>
        </w:rPr>
        <w:t xml:space="preserve"> </w:t>
      </w:r>
      <w:r w:rsidRPr="003835E6">
        <w:rPr>
          <w:rFonts w:ascii="Times New Roman" w:hAnsi="Times New Roman" w:cs="Times New Roman"/>
          <w:sz w:val="20"/>
        </w:rPr>
        <w:t>S.</w:t>
      </w:r>
      <w:r w:rsidRPr="003835E6">
        <w:rPr>
          <w:rFonts w:ascii="Times New Roman" w:hAnsi="Times New Roman" w:cs="Times New Roman"/>
          <w:spacing w:val="-4"/>
          <w:sz w:val="20"/>
        </w:rPr>
        <w:t xml:space="preserve"> </w:t>
      </w:r>
      <w:r w:rsidRPr="003835E6">
        <w:rPr>
          <w:rFonts w:ascii="Times New Roman" w:hAnsi="Times New Roman" w:cs="Times New Roman"/>
          <w:sz w:val="20"/>
        </w:rPr>
        <w:t>H.</w:t>
      </w:r>
      <w:r w:rsidRPr="003835E6">
        <w:rPr>
          <w:rFonts w:ascii="Times New Roman" w:hAnsi="Times New Roman" w:cs="Times New Roman"/>
          <w:spacing w:val="-3"/>
          <w:sz w:val="20"/>
        </w:rPr>
        <w:t xml:space="preserve"> </w:t>
      </w:r>
      <w:r w:rsidRPr="00073F26">
        <w:rPr>
          <w:rFonts w:ascii="Times New Roman" w:hAnsi="Times New Roman" w:cs="Times New Roman"/>
          <w:i/>
          <w:sz w:val="20"/>
        </w:rPr>
        <w:t>Organic</w:t>
      </w:r>
      <w:r w:rsidRPr="00073F26">
        <w:rPr>
          <w:rFonts w:ascii="Times New Roman" w:hAnsi="Times New Roman" w:cs="Times New Roman"/>
          <w:i/>
          <w:spacing w:val="-4"/>
          <w:sz w:val="20"/>
        </w:rPr>
        <w:t xml:space="preserve"> </w:t>
      </w:r>
      <w:r w:rsidRPr="00073F26">
        <w:rPr>
          <w:rFonts w:ascii="Times New Roman" w:hAnsi="Times New Roman" w:cs="Times New Roman"/>
          <w:i/>
          <w:sz w:val="20"/>
        </w:rPr>
        <w:t>Chemistry</w:t>
      </w:r>
      <w:r w:rsidRPr="003835E6">
        <w:rPr>
          <w:rFonts w:ascii="Times New Roman" w:hAnsi="Times New Roman" w:cs="Times New Roman"/>
          <w:sz w:val="20"/>
        </w:rPr>
        <w:t>,</w:t>
      </w:r>
      <w:r w:rsidRPr="003835E6">
        <w:rPr>
          <w:rFonts w:ascii="Times New Roman" w:hAnsi="Times New Roman" w:cs="Times New Roman"/>
          <w:spacing w:val="-4"/>
          <w:sz w:val="20"/>
        </w:rPr>
        <w:t xml:space="preserve"> </w:t>
      </w:r>
      <w:r w:rsidRPr="003835E6">
        <w:rPr>
          <w:rFonts w:ascii="Times New Roman" w:hAnsi="Times New Roman" w:cs="Times New Roman"/>
          <w:sz w:val="20"/>
        </w:rPr>
        <w:t>Fifth</w:t>
      </w:r>
      <w:r w:rsidRPr="003835E6">
        <w:rPr>
          <w:rFonts w:ascii="Times New Roman" w:hAnsi="Times New Roman" w:cs="Times New Roman"/>
          <w:spacing w:val="-3"/>
          <w:sz w:val="20"/>
        </w:rPr>
        <w:t xml:space="preserve"> </w:t>
      </w:r>
      <w:r w:rsidRPr="003835E6">
        <w:rPr>
          <w:rFonts w:ascii="Times New Roman" w:hAnsi="Times New Roman" w:cs="Times New Roman"/>
          <w:sz w:val="20"/>
        </w:rPr>
        <w:t>Edition,</w:t>
      </w:r>
      <w:r w:rsidRPr="003835E6">
        <w:rPr>
          <w:rFonts w:ascii="Times New Roman" w:hAnsi="Times New Roman" w:cs="Times New Roman"/>
          <w:spacing w:val="-4"/>
          <w:sz w:val="20"/>
        </w:rPr>
        <w:t xml:space="preserve"> </w:t>
      </w:r>
      <w:r w:rsidRPr="003835E6">
        <w:rPr>
          <w:rFonts w:ascii="Times New Roman" w:hAnsi="Times New Roman" w:cs="Times New Roman"/>
          <w:sz w:val="20"/>
        </w:rPr>
        <w:t>McGraw</w:t>
      </w:r>
      <w:r w:rsidRPr="003835E6">
        <w:rPr>
          <w:rFonts w:ascii="Times New Roman" w:hAnsi="Times New Roman" w:cs="Times New Roman"/>
          <w:spacing w:val="-3"/>
          <w:sz w:val="20"/>
        </w:rPr>
        <w:t xml:space="preserve"> </w:t>
      </w:r>
      <w:r w:rsidRPr="003835E6">
        <w:rPr>
          <w:rFonts w:ascii="Times New Roman" w:hAnsi="Times New Roman" w:cs="Times New Roman"/>
          <w:sz w:val="20"/>
        </w:rPr>
        <w:t>Hill,</w:t>
      </w:r>
      <w:r w:rsidRPr="003835E6">
        <w:rPr>
          <w:rFonts w:ascii="Times New Roman" w:hAnsi="Times New Roman" w:cs="Times New Roman"/>
          <w:spacing w:val="-4"/>
          <w:sz w:val="20"/>
        </w:rPr>
        <w:t xml:space="preserve"> </w:t>
      </w:r>
      <w:r w:rsidRPr="003835E6">
        <w:rPr>
          <w:rFonts w:ascii="Times New Roman" w:hAnsi="Times New Roman" w:cs="Times New Roman"/>
          <w:sz w:val="20"/>
        </w:rPr>
        <w:t>(2007)</w:t>
      </w:r>
    </w:p>
    <w:p w14:paraId="3CB14422" w14:textId="77777777" w:rsidR="001E732F" w:rsidRPr="003835E6" w:rsidRDefault="001E732F" w:rsidP="00F21EFA">
      <w:pPr>
        <w:pStyle w:val="ListParagraph"/>
        <w:widowControl w:val="0"/>
        <w:numPr>
          <w:ilvl w:val="0"/>
          <w:numId w:val="64"/>
        </w:numPr>
        <w:tabs>
          <w:tab w:val="left" w:pos="1099"/>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F.</w:t>
      </w:r>
      <w:r w:rsidRPr="003835E6">
        <w:rPr>
          <w:rFonts w:ascii="Times New Roman" w:hAnsi="Times New Roman" w:cs="Times New Roman"/>
          <w:spacing w:val="-5"/>
          <w:sz w:val="20"/>
        </w:rPr>
        <w:t xml:space="preserve"> </w:t>
      </w:r>
      <w:r w:rsidRPr="003835E6">
        <w:rPr>
          <w:rFonts w:ascii="Times New Roman" w:hAnsi="Times New Roman" w:cs="Times New Roman"/>
          <w:sz w:val="20"/>
        </w:rPr>
        <w:t>A.</w:t>
      </w:r>
      <w:r w:rsidRPr="003835E6">
        <w:rPr>
          <w:rFonts w:ascii="Times New Roman" w:hAnsi="Times New Roman" w:cs="Times New Roman"/>
          <w:spacing w:val="-5"/>
          <w:sz w:val="20"/>
        </w:rPr>
        <w:t xml:space="preserve"> </w:t>
      </w:r>
      <w:r w:rsidRPr="003835E6">
        <w:rPr>
          <w:rFonts w:ascii="Times New Roman" w:hAnsi="Times New Roman" w:cs="Times New Roman"/>
          <w:sz w:val="20"/>
        </w:rPr>
        <w:t>Carey,</w:t>
      </w:r>
      <w:r w:rsidRPr="003835E6">
        <w:rPr>
          <w:rFonts w:ascii="Times New Roman" w:hAnsi="Times New Roman" w:cs="Times New Roman"/>
          <w:spacing w:val="-5"/>
          <w:sz w:val="20"/>
        </w:rPr>
        <w:t xml:space="preserve"> </w:t>
      </w:r>
      <w:r w:rsidRPr="00073F26">
        <w:rPr>
          <w:rFonts w:ascii="Times New Roman" w:hAnsi="Times New Roman" w:cs="Times New Roman"/>
          <w:i/>
          <w:sz w:val="20"/>
        </w:rPr>
        <w:t>Organic</w:t>
      </w:r>
      <w:r w:rsidRPr="00073F26">
        <w:rPr>
          <w:rFonts w:ascii="Times New Roman" w:hAnsi="Times New Roman" w:cs="Times New Roman"/>
          <w:i/>
          <w:spacing w:val="-4"/>
          <w:sz w:val="20"/>
        </w:rPr>
        <w:t xml:space="preserve"> </w:t>
      </w:r>
      <w:r w:rsidRPr="00073F26">
        <w:rPr>
          <w:rFonts w:ascii="Times New Roman" w:hAnsi="Times New Roman" w:cs="Times New Roman"/>
          <w:i/>
          <w:sz w:val="20"/>
        </w:rPr>
        <w:t>Chemistry</w:t>
      </w:r>
      <w:r w:rsidRPr="003835E6">
        <w:rPr>
          <w:rFonts w:ascii="Times New Roman" w:hAnsi="Times New Roman" w:cs="Times New Roman"/>
          <w:sz w:val="20"/>
        </w:rPr>
        <w:t>,</w:t>
      </w:r>
      <w:r w:rsidRPr="003835E6">
        <w:rPr>
          <w:rFonts w:ascii="Times New Roman" w:hAnsi="Times New Roman" w:cs="Times New Roman"/>
          <w:spacing w:val="-5"/>
          <w:sz w:val="20"/>
        </w:rPr>
        <w:t xml:space="preserve"> </w:t>
      </w:r>
      <w:r w:rsidRPr="003835E6">
        <w:rPr>
          <w:rFonts w:ascii="Times New Roman" w:hAnsi="Times New Roman" w:cs="Times New Roman"/>
          <w:sz w:val="20"/>
        </w:rPr>
        <w:t>Seventh</w:t>
      </w:r>
      <w:r w:rsidRPr="003835E6">
        <w:rPr>
          <w:rFonts w:ascii="Times New Roman" w:hAnsi="Times New Roman" w:cs="Times New Roman"/>
          <w:spacing w:val="-5"/>
          <w:sz w:val="20"/>
        </w:rPr>
        <w:t xml:space="preserve"> </w:t>
      </w:r>
      <w:r w:rsidRPr="003835E6">
        <w:rPr>
          <w:rFonts w:ascii="Times New Roman" w:hAnsi="Times New Roman" w:cs="Times New Roman"/>
          <w:sz w:val="20"/>
        </w:rPr>
        <w:t>Edition,</w:t>
      </w:r>
      <w:r w:rsidRPr="003835E6">
        <w:rPr>
          <w:rFonts w:ascii="Times New Roman" w:hAnsi="Times New Roman" w:cs="Times New Roman"/>
          <w:spacing w:val="-4"/>
          <w:sz w:val="20"/>
        </w:rPr>
        <w:t xml:space="preserve"> </w:t>
      </w:r>
      <w:r w:rsidRPr="003835E6">
        <w:rPr>
          <w:rFonts w:ascii="Times New Roman" w:hAnsi="Times New Roman" w:cs="Times New Roman"/>
          <w:sz w:val="20"/>
        </w:rPr>
        <w:t>Tata</w:t>
      </w:r>
      <w:r w:rsidRPr="003835E6">
        <w:rPr>
          <w:rFonts w:ascii="Times New Roman" w:hAnsi="Times New Roman" w:cs="Times New Roman"/>
          <w:spacing w:val="-5"/>
          <w:sz w:val="20"/>
        </w:rPr>
        <w:t xml:space="preserve"> </w:t>
      </w:r>
      <w:r w:rsidRPr="003835E6">
        <w:rPr>
          <w:rFonts w:ascii="Times New Roman" w:hAnsi="Times New Roman" w:cs="Times New Roman"/>
          <w:sz w:val="20"/>
        </w:rPr>
        <w:t>McGraw</w:t>
      </w:r>
      <w:r w:rsidRPr="003835E6">
        <w:rPr>
          <w:rFonts w:ascii="Times New Roman" w:hAnsi="Times New Roman" w:cs="Times New Roman"/>
          <w:spacing w:val="-5"/>
          <w:sz w:val="20"/>
        </w:rPr>
        <w:t xml:space="preserve"> </w:t>
      </w:r>
      <w:r w:rsidRPr="003835E6">
        <w:rPr>
          <w:rFonts w:ascii="Times New Roman" w:hAnsi="Times New Roman" w:cs="Times New Roman"/>
          <w:sz w:val="20"/>
        </w:rPr>
        <w:t>Hill</w:t>
      </w:r>
      <w:r w:rsidRPr="003835E6">
        <w:rPr>
          <w:rFonts w:ascii="Times New Roman" w:hAnsi="Times New Roman" w:cs="Times New Roman"/>
          <w:spacing w:val="-4"/>
          <w:sz w:val="20"/>
        </w:rPr>
        <w:t xml:space="preserve"> </w:t>
      </w:r>
      <w:r w:rsidRPr="003835E6">
        <w:rPr>
          <w:rFonts w:ascii="Times New Roman" w:hAnsi="Times New Roman" w:cs="Times New Roman"/>
          <w:sz w:val="20"/>
        </w:rPr>
        <w:t>(2008).</w:t>
      </w:r>
    </w:p>
    <w:p w14:paraId="778F9494" w14:textId="5CDDD8C0" w:rsidR="001E732F" w:rsidRPr="003835E6" w:rsidRDefault="001E732F" w:rsidP="00F21EFA">
      <w:pPr>
        <w:pStyle w:val="ListParagraph"/>
        <w:widowControl w:val="0"/>
        <w:numPr>
          <w:ilvl w:val="0"/>
          <w:numId w:val="64"/>
        </w:numPr>
        <w:tabs>
          <w:tab w:val="left" w:pos="1099"/>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J.</w:t>
      </w:r>
      <w:r w:rsidRPr="003835E6">
        <w:rPr>
          <w:rFonts w:ascii="Times New Roman" w:hAnsi="Times New Roman" w:cs="Times New Roman"/>
          <w:spacing w:val="27"/>
          <w:sz w:val="20"/>
        </w:rPr>
        <w:t xml:space="preserve"> </w:t>
      </w:r>
      <w:r w:rsidRPr="003835E6">
        <w:rPr>
          <w:rFonts w:ascii="Times New Roman" w:hAnsi="Times New Roman" w:cs="Times New Roman"/>
          <w:sz w:val="20"/>
        </w:rPr>
        <w:t>Clayden,</w:t>
      </w:r>
      <w:r w:rsidRPr="003835E6">
        <w:rPr>
          <w:rFonts w:ascii="Times New Roman" w:hAnsi="Times New Roman" w:cs="Times New Roman"/>
          <w:spacing w:val="27"/>
          <w:sz w:val="20"/>
        </w:rPr>
        <w:t xml:space="preserve"> </w:t>
      </w:r>
      <w:r w:rsidRPr="003835E6">
        <w:rPr>
          <w:rFonts w:ascii="Times New Roman" w:hAnsi="Times New Roman" w:cs="Times New Roman"/>
          <w:sz w:val="20"/>
        </w:rPr>
        <w:t>N.</w:t>
      </w:r>
      <w:r w:rsidRPr="003835E6">
        <w:rPr>
          <w:rFonts w:ascii="Times New Roman" w:hAnsi="Times New Roman" w:cs="Times New Roman"/>
          <w:spacing w:val="28"/>
          <w:sz w:val="20"/>
        </w:rPr>
        <w:t xml:space="preserve"> </w:t>
      </w:r>
      <w:r w:rsidRPr="003835E6">
        <w:rPr>
          <w:rFonts w:ascii="Times New Roman" w:hAnsi="Times New Roman" w:cs="Times New Roman"/>
          <w:sz w:val="20"/>
        </w:rPr>
        <w:t>Greeves,</w:t>
      </w:r>
      <w:r w:rsidRPr="003835E6">
        <w:rPr>
          <w:rFonts w:ascii="Times New Roman" w:hAnsi="Times New Roman" w:cs="Times New Roman"/>
          <w:spacing w:val="27"/>
          <w:sz w:val="20"/>
        </w:rPr>
        <w:t xml:space="preserve"> </w:t>
      </w:r>
      <w:r w:rsidRPr="003835E6">
        <w:rPr>
          <w:rFonts w:ascii="Times New Roman" w:hAnsi="Times New Roman" w:cs="Times New Roman"/>
          <w:sz w:val="20"/>
        </w:rPr>
        <w:t>S.</w:t>
      </w:r>
      <w:r w:rsidRPr="003835E6">
        <w:rPr>
          <w:rFonts w:ascii="Times New Roman" w:hAnsi="Times New Roman" w:cs="Times New Roman"/>
          <w:spacing w:val="28"/>
          <w:sz w:val="20"/>
        </w:rPr>
        <w:t xml:space="preserve"> </w:t>
      </w:r>
      <w:r w:rsidRPr="003835E6">
        <w:rPr>
          <w:rFonts w:ascii="Times New Roman" w:hAnsi="Times New Roman" w:cs="Times New Roman"/>
          <w:sz w:val="20"/>
        </w:rPr>
        <w:t>Warren,</w:t>
      </w:r>
      <w:r w:rsidRPr="003835E6">
        <w:rPr>
          <w:rFonts w:ascii="Times New Roman" w:hAnsi="Times New Roman" w:cs="Times New Roman"/>
          <w:spacing w:val="27"/>
          <w:sz w:val="20"/>
        </w:rPr>
        <w:t xml:space="preserve"> </w:t>
      </w:r>
      <w:r w:rsidRPr="00073F26">
        <w:rPr>
          <w:rFonts w:ascii="Times New Roman" w:hAnsi="Times New Roman" w:cs="Times New Roman"/>
          <w:i/>
          <w:sz w:val="20"/>
        </w:rPr>
        <w:t>Organic</w:t>
      </w:r>
      <w:r w:rsidRPr="00073F26">
        <w:rPr>
          <w:rFonts w:ascii="Times New Roman" w:hAnsi="Times New Roman" w:cs="Times New Roman"/>
          <w:i/>
          <w:spacing w:val="27"/>
          <w:sz w:val="20"/>
        </w:rPr>
        <w:t xml:space="preserve"> </w:t>
      </w:r>
      <w:r w:rsidRPr="00073F26">
        <w:rPr>
          <w:rFonts w:ascii="Times New Roman" w:hAnsi="Times New Roman" w:cs="Times New Roman"/>
          <w:i/>
          <w:sz w:val="20"/>
        </w:rPr>
        <w:t>Chemistry</w:t>
      </w:r>
      <w:r w:rsidRPr="003835E6">
        <w:rPr>
          <w:rFonts w:ascii="Times New Roman" w:hAnsi="Times New Roman" w:cs="Times New Roman"/>
          <w:sz w:val="20"/>
        </w:rPr>
        <w:t>,</w:t>
      </w:r>
      <w:r w:rsidRPr="003835E6">
        <w:rPr>
          <w:rFonts w:ascii="Times New Roman" w:hAnsi="Times New Roman" w:cs="Times New Roman"/>
          <w:spacing w:val="27"/>
          <w:sz w:val="20"/>
        </w:rPr>
        <w:t xml:space="preserve"> </w:t>
      </w:r>
      <w:r w:rsidRPr="003835E6">
        <w:rPr>
          <w:rFonts w:ascii="Times New Roman" w:hAnsi="Times New Roman" w:cs="Times New Roman"/>
          <w:sz w:val="20"/>
        </w:rPr>
        <w:t>2</w:t>
      </w:r>
      <w:r w:rsidRPr="003835E6">
        <w:rPr>
          <w:rFonts w:ascii="Times New Roman" w:hAnsi="Times New Roman" w:cs="Times New Roman"/>
          <w:sz w:val="20"/>
          <w:vertAlign w:val="superscript"/>
        </w:rPr>
        <w:t>nd</w:t>
      </w:r>
      <w:r w:rsidRPr="003835E6">
        <w:rPr>
          <w:rFonts w:ascii="Times New Roman" w:hAnsi="Times New Roman" w:cs="Times New Roman"/>
          <w:spacing w:val="27"/>
          <w:sz w:val="20"/>
        </w:rPr>
        <w:t xml:space="preserve"> </w:t>
      </w:r>
      <w:r w:rsidRPr="003835E6">
        <w:rPr>
          <w:rFonts w:ascii="Times New Roman" w:hAnsi="Times New Roman" w:cs="Times New Roman"/>
          <w:sz w:val="20"/>
        </w:rPr>
        <w:t>Ed.,</w:t>
      </w:r>
      <w:r w:rsidRPr="003835E6">
        <w:rPr>
          <w:rFonts w:ascii="Times New Roman" w:hAnsi="Times New Roman" w:cs="Times New Roman"/>
          <w:spacing w:val="27"/>
          <w:sz w:val="20"/>
        </w:rPr>
        <w:t xml:space="preserve"> </w:t>
      </w:r>
      <w:r w:rsidRPr="003835E6">
        <w:rPr>
          <w:rFonts w:ascii="Times New Roman" w:hAnsi="Times New Roman" w:cs="Times New Roman"/>
          <w:sz w:val="20"/>
        </w:rPr>
        <w:t>(2012),</w:t>
      </w:r>
      <w:r w:rsidRPr="003835E6">
        <w:rPr>
          <w:rFonts w:ascii="Times New Roman" w:hAnsi="Times New Roman" w:cs="Times New Roman"/>
          <w:spacing w:val="27"/>
          <w:sz w:val="20"/>
        </w:rPr>
        <w:t xml:space="preserve"> </w:t>
      </w:r>
      <w:r w:rsidRPr="003835E6">
        <w:rPr>
          <w:rFonts w:ascii="Times New Roman" w:hAnsi="Times New Roman" w:cs="Times New Roman"/>
          <w:sz w:val="20"/>
        </w:rPr>
        <w:t>Oxford</w:t>
      </w:r>
      <w:r w:rsidR="00073F26">
        <w:rPr>
          <w:rFonts w:ascii="Times New Roman" w:hAnsi="Times New Roman" w:cs="Times New Roman"/>
          <w:sz w:val="20"/>
        </w:rPr>
        <w:t xml:space="preserve"> </w:t>
      </w:r>
      <w:r w:rsidRPr="003835E6">
        <w:rPr>
          <w:rFonts w:ascii="Times New Roman" w:hAnsi="Times New Roman" w:cs="Times New Roman"/>
          <w:spacing w:val="-52"/>
          <w:sz w:val="20"/>
        </w:rPr>
        <w:t xml:space="preserve"> </w:t>
      </w:r>
      <w:r w:rsidR="00073F26" w:rsidRPr="003835E6">
        <w:rPr>
          <w:rFonts w:ascii="Times New Roman" w:hAnsi="Times New Roman" w:cs="Times New Roman"/>
          <w:sz w:val="20"/>
        </w:rPr>
        <w:t>University</w:t>
      </w:r>
      <w:r w:rsidRPr="003835E6">
        <w:rPr>
          <w:rFonts w:ascii="Times New Roman" w:hAnsi="Times New Roman" w:cs="Times New Roman"/>
          <w:spacing w:val="-3"/>
          <w:sz w:val="20"/>
        </w:rPr>
        <w:t xml:space="preserve"> </w:t>
      </w:r>
      <w:r w:rsidRPr="003835E6">
        <w:rPr>
          <w:rFonts w:ascii="Times New Roman" w:hAnsi="Times New Roman" w:cs="Times New Roman"/>
          <w:sz w:val="20"/>
        </w:rPr>
        <w:t>Press.</w:t>
      </w:r>
    </w:p>
    <w:p w14:paraId="5A43F5DD" w14:textId="52792DF2" w:rsidR="001E732F" w:rsidRPr="003835E6" w:rsidRDefault="001E732F" w:rsidP="00073F26">
      <w:pPr>
        <w:pStyle w:val="ListParagraph"/>
        <w:widowControl w:val="0"/>
        <w:numPr>
          <w:ilvl w:val="0"/>
          <w:numId w:val="64"/>
        </w:numPr>
        <w:tabs>
          <w:tab w:val="left" w:pos="1099"/>
        </w:tabs>
        <w:autoSpaceDE w:val="0"/>
        <w:autoSpaceDN w:val="0"/>
        <w:spacing w:after="0" w:line="240" w:lineRule="auto"/>
        <w:jc w:val="both"/>
        <w:rPr>
          <w:rFonts w:ascii="Times New Roman" w:hAnsi="Times New Roman" w:cs="Times New Roman"/>
          <w:sz w:val="20"/>
        </w:rPr>
      </w:pPr>
      <w:r w:rsidRPr="003835E6">
        <w:rPr>
          <w:rFonts w:ascii="Times New Roman" w:hAnsi="Times New Roman" w:cs="Times New Roman"/>
          <w:sz w:val="20"/>
        </w:rPr>
        <w:t>F.</w:t>
      </w:r>
      <w:r w:rsidRPr="003835E6">
        <w:rPr>
          <w:rFonts w:ascii="Times New Roman" w:hAnsi="Times New Roman" w:cs="Times New Roman"/>
          <w:spacing w:val="5"/>
          <w:sz w:val="20"/>
        </w:rPr>
        <w:t xml:space="preserve"> </w:t>
      </w:r>
      <w:r w:rsidRPr="003835E6">
        <w:rPr>
          <w:rFonts w:ascii="Times New Roman" w:hAnsi="Times New Roman" w:cs="Times New Roman"/>
          <w:sz w:val="20"/>
        </w:rPr>
        <w:t>A.</w:t>
      </w:r>
      <w:r w:rsidRPr="003835E6">
        <w:rPr>
          <w:rFonts w:ascii="Times New Roman" w:hAnsi="Times New Roman" w:cs="Times New Roman"/>
          <w:spacing w:val="5"/>
          <w:sz w:val="20"/>
        </w:rPr>
        <w:t xml:space="preserve"> </w:t>
      </w:r>
      <w:r w:rsidRPr="003835E6">
        <w:rPr>
          <w:rFonts w:ascii="Times New Roman" w:hAnsi="Times New Roman" w:cs="Times New Roman"/>
          <w:sz w:val="20"/>
        </w:rPr>
        <w:t>Carey,</w:t>
      </w:r>
      <w:r w:rsidRPr="003835E6">
        <w:rPr>
          <w:rFonts w:ascii="Times New Roman" w:hAnsi="Times New Roman" w:cs="Times New Roman"/>
          <w:spacing w:val="5"/>
          <w:sz w:val="20"/>
        </w:rPr>
        <w:t xml:space="preserve"> </w:t>
      </w:r>
      <w:r w:rsidRPr="003835E6">
        <w:rPr>
          <w:rFonts w:ascii="Times New Roman" w:hAnsi="Times New Roman" w:cs="Times New Roman"/>
          <w:sz w:val="20"/>
        </w:rPr>
        <w:t>R.</w:t>
      </w:r>
      <w:r w:rsidRPr="003835E6">
        <w:rPr>
          <w:rFonts w:ascii="Times New Roman" w:hAnsi="Times New Roman" w:cs="Times New Roman"/>
          <w:spacing w:val="5"/>
          <w:sz w:val="20"/>
        </w:rPr>
        <w:t xml:space="preserve"> </w:t>
      </w:r>
      <w:r w:rsidRPr="003835E6">
        <w:rPr>
          <w:rFonts w:ascii="Times New Roman" w:hAnsi="Times New Roman" w:cs="Times New Roman"/>
          <w:sz w:val="20"/>
        </w:rPr>
        <w:t>J.</w:t>
      </w:r>
      <w:r w:rsidRPr="003835E6">
        <w:rPr>
          <w:rFonts w:ascii="Times New Roman" w:hAnsi="Times New Roman" w:cs="Times New Roman"/>
          <w:spacing w:val="5"/>
          <w:sz w:val="20"/>
        </w:rPr>
        <w:t xml:space="preserve"> </w:t>
      </w:r>
      <w:r w:rsidRPr="003835E6">
        <w:rPr>
          <w:rFonts w:ascii="Times New Roman" w:hAnsi="Times New Roman" w:cs="Times New Roman"/>
          <w:sz w:val="20"/>
        </w:rPr>
        <w:t>Sundberg,</w:t>
      </w:r>
      <w:r w:rsidRPr="003835E6">
        <w:rPr>
          <w:rFonts w:ascii="Times New Roman" w:hAnsi="Times New Roman" w:cs="Times New Roman"/>
          <w:spacing w:val="5"/>
          <w:sz w:val="20"/>
        </w:rPr>
        <w:t xml:space="preserve"> </w:t>
      </w:r>
      <w:r w:rsidRPr="00073F26">
        <w:rPr>
          <w:rFonts w:ascii="Times New Roman" w:hAnsi="Times New Roman" w:cs="Times New Roman"/>
          <w:i/>
          <w:sz w:val="20"/>
        </w:rPr>
        <w:t>Advanced</w:t>
      </w:r>
      <w:r w:rsidRPr="00073F26">
        <w:rPr>
          <w:rFonts w:ascii="Times New Roman" w:hAnsi="Times New Roman" w:cs="Times New Roman"/>
          <w:i/>
          <w:spacing w:val="5"/>
          <w:sz w:val="20"/>
        </w:rPr>
        <w:t xml:space="preserve"> </w:t>
      </w:r>
      <w:r w:rsidRPr="00073F26">
        <w:rPr>
          <w:rFonts w:ascii="Times New Roman" w:hAnsi="Times New Roman" w:cs="Times New Roman"/>
          <w:i/>
          <w:sz w:val="20"/>
        </w:rPr>
        <w:t>Organic</w:t>
      </w:r>
      <w:r w:rsidRPr="00073F26">
        <w:rPr>
          <w:rFonts w:ascii="Times New Roman" w:hAnsi="Times New Roman" w:cs="Times New Roman"/>
          <w:i/>
          <w:spacing w:val="5"/>
          <w:sz w:val="20"/>
        </w:rPr>
        <w:t xml:space="preserve"> </w:t>
      </w:r>
      <w:r w:rsidRPr="00073F26">
        <w:rPr>
          <w:rFonts w:ascii="Times New Roman" w:hAnsi="Times New Roman" w:cs="Times New Roman"/>
          <w:i/>
          <w:sz w:val="20"/>
        </w:rPr>
        <w:t>Chemistry</w:t>
      </w:r>
      <w:r w:rsidRPr="003835E6">
        <w:rPr>
          <w:rFonts w:ascii="Times New Roman" w:hAnsi="Times New Roman" w:cs="Times New Roman"/>
          <w:sz w:val="20"/>
        </w:rPr>
        <w:t>,</w:t>
      </w:r>
      <w:r w:rsidRPr="003835E6">
        <w:rPr>
          <w:rFonts w:ascii="Times New Roman" w:hAnsi="Times New Roman" w:cs="Times New Roman"/>
          <w:spacing w:val="5"/>
          <w:sz w:val="20"/>
        </w:rPr>
        <w:t xml:space="preserve"> </w:t>
      </w:r>
      <w:r w:rsidRPr="00073F26">
        <w:rPr>
          <w:rFonts w:ascii="Times New Roman" w:hAnsi="Times New Roman" w:cs="Times New Roman"/>
          <w:i/>
          <w:sz w:val="20"/>
        </w:rPr>
        <w:t>Part</w:t>
      </w:r>
      <w:r w:rsidRPr="00073F26">
        <w:rPr>
          <w:rFonts w:ascii="Times New Roman" w:hAnsi="Times New Roman" w:cs="Times New Roman"/>
          <w:i/>
          <w:spacing w:val="4"/>
          <w:sz w:val="20"/>
        </w:rPr>
        <w:t xml:space="preserve"> </w:t>
      </w:r>
      <w:r w:rsidRPr="00073F26">
        <w:rPr>
          <w:rFonts w:ascii="Times New Roman" w:hAnsi="Times New Roman" w:cs="Times New Roman"/>
          <w:i/>
          <w:sz w:val="20"/>
        </w:rPr>
        <w:t>A:</w:t>
      </w:r>
      <w:r w:rsidR="00073F26" w:rsidRPr="00073F26">
        <w:rPr>
          <w:i/>
        </w:rPr>
        <w:t xml:space="preserve"> </w:t>
      </w:r>
      <w:r w:rsidR="00073F26" w:rsidRPr="00073F26">
        <w:rPr>
          <w:rFonts w:ascii="Times New Roman" w:hAnsi="Times New Roman" w:cs="Times New Roman"/>
          <w:i/>
          <w:sz w:val="20"/>
        </w:rPr>
        <w:t>Structure and mechanism</w:t>
      </w:r>
      <w:r w:rsidRPr="003835E6">
        <w:rPr>
          <w:rFonts w:ascii="Times New Roman" w:hAnsi="Times New Roman" w:cs="Times New Roman"/>
          <w:sz w:val="20"/>
        </w:rPr>
        <w:t>,</w:t>
      </w:r>
      <w:r w:rsidRPr="003835E6">
        <w:rPr>
          <w:rFonts w:ascii="Times New Roman" w:hAnsi="Times New Roman" w:cs="Times New Roman"/>
          <w:spacing w:val="-2"/>
          <w:sz w:val="20"/>
        </w:rPr>
        <w:t xml:space="preserve"> </w:t>
      </w:r>
      <w:r w:rsidRPr="003835E6">
        <w:rPr>
          <w:rFonts w:ascii="Times New Roman" w:hAnsi="Times New Roman" w:cs="Times New Roman"/>
          <w:sz w:val="20"/>
        </w:rPr>
        <w:t>Kluwer Academic Publisher,</w:t>
      </w:r>
      <w:r w:rsidRPr="003835E6">
        <w:rPr>
          <w:rFonts w:ascii="Times New Roman" w:hAnsi="Times New Roman" w:cs="Times New Roman"/>
          <w:spacing w:val="-1"/>
          <w:sz w:val="20"/>
        </w:rPr>
        <w:t xml:space="preserve"> </w:t>
      </w:r>
      <w:r w:rsidRPr="003835E6">
        <w:rPr>
          <w:rFonts w:ascii="Times New Roman" w:hAnsi="Times New Roman" w:cs="Times New Roman"/>
          <w:sz w:val="20"/>
        </w:rPr>
        <w:t>(2000).</w:t>
      </w:r>
    </w:p>
    <w:p w14:paraId="1FD96440" w14:textId="1857D6B7" w:rsidR="00302BD1" w:rsidRPr="003835E6" w:rsidRDefault="00722CCD" w:rsidP="00172C3A">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302BD1" w:rsidRPr="003835E6">
        <w:rPr>
          <w:rFonts w:ascii="Times New Roman" w:hAnsi="Times New Roman" w:cs="Times New Roman"/>
          <w:b/>
          <w:bCs/>
          <w:color w:val="000000"/>
          <w:sz w:val="24"/>
          <w:szCs w:val="28"/>
          <w:u w:val="single"/>
        </w:rPr>
        <w:br w:type="page"/>
      </w:r>
    </w:p>
    <w:p w14:paraId="0D668C1C" w14:textId="5D11194E" w:rsidR="00922383" w:rsidRPr="003835E6" w:rsidRDefault="00FB6500" w:rsidP="00922383">
      <w:pPr>
        <w:pStyle w:val="Heading2"/>
        <w:rPr>
          <w:sz w:val="24"/>
        </w:rPr>
      </w:pPr>
      <w:bookmarkStart w:id="189" w:name="_Toc133323117"/>
      <w:bookmarkStart w:id="190" w:name="_Toc133325726"/>
      <w:bookmarkStart w:id="191" w:name="_Toc133325800"/>
      <w:bookmarkStart w:id="192" w:name="_Toc133399428"/>
      <w:bookmarkStart w:id="193" w:name="_Toc133399495"/>
      <w:bookmarkStart w:id="194" w:name="_Toc140992074"/>
      <w:r w:rsidRPr="003835E6">
        <w:rPr>
          <w:rStyle w:val="Heading2Char"/>
          <w:sz w:val="24"/>
        </w:rPr>
        <w:lastRenderedPageBreak/>
        <w:t>MAJOR COURSE- MJ 3:</w:t>
      </w:r>
      <w:bookmarkEnd w:id="189"/>
      <w:bookmarkEnd w:id="190"/>
      <w:bookmarkEnd w:id="191"/>
      <w:bookmarkEnd w:id="192"/>
      <w:bookmarkEnd w:id="193"/>
      <w:r w:rsidR="00922383" w:rsidRPr="003835E6">
        <w:rPr>
          <w:color w:val="000000"/>
          <w:sz w:val="22"/>
        </w:rPr>
        <w:br/>
      </w:r>
      <w:r w:rsidR="00AB517E" w:rsidRPr="003835E6">
        <w:rPr>
          <w:color w:val="000000"/>
          <w:sz w:val="24"/>
        </w:rPr>
        <w:t>PRACTICALS-I</w:t>
      </w:r>
      <w:bookmarkEnd w:id="194"/>
      <w:r w:rsidR="00922383" w:rsidRPr="003835E6">
        <w:rPr>
          <w:sz w:val="24"/>
        </w:rPr>
        <w:tab/>
      </w:r>
      <w:r w:rsidR="00922383" w:rsidRPr="003835E6">
        <w:rPr>
          <w:sz w:val="24"/>
        </w:rPr>
        <w:tab/>
      </w:r>
      <w:r w:rsidR="00922383" w:rsidRPr="003835E6">
        <w:rPr>
          <w:sz w:val="24"/>
        </w:rPr>
        <w:tab/>
        <w:t xml:space="preserve">        </w:t>
      </w:r>
      <w:r w:rsidR="00922383" w:rsidRPr="003835E6">
        <w:rPr>
          <w:sz w:val="24"/>
        </w:rPr>
        <w:tab/>
      </w:r>
      <w:r w:rsidR="00922383"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3835E6"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1F0127F0" w:rsidR="00922383" w:rsidRPr="003835E6"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 xml:space="preserve">Marks: </w:t>
            </w:r>
            <w:r w:rsidR="00AB517E" w:rsidRPr="003835E6">
              <w:rPr>
                <w:rFonts w:ascii="Times New Roman" w:hAnsi="Times New Roman" w:cs="Times New Roman"/>
                <w:b/>
                <w:bCs/>
                <w:color w:val="000000"/>
                <w:sz w:val="16"/>
                <w:szCs w:val="28"/>
              </w:rPr>
              <w:t>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3835E6"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450654F2" w:rsidR="00922383" w:rsidRPr="003835E6" w:rsidRDefault="00922383" w:rsidP="00AB517E">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 xml:space="preserve">Pass Marks: </w:t>
            </w:r>
            <w:r w:rsidR="00AB517E" w:rsidRPr="003835E6">
              <w:rPr>
                <w:rFonts w:ascii="Times New Roman" w:hAnsi="Times New Roman" w:cs="Times New Roman"/>
                <w:b/>
                <w:bCs/>
                <w:color w:val="000000"/>
                <w:sz w:val="16"/>
                <w:szCs w:val="28"/>
              </w:rPr>
              <w:t>Pr</w:t>
            </w:r>
            <w:r w:rsidRPr="003835E6">
              <w:rPr>
                <w:rFonts w:ascii="Times New Roman" w:hAnsi="Times New Roman" w:cs="Times New Roman"/>
                <w:b/>
                <w:bCs/>
                <w:color w:val="000000"/>
                <w:sz w:val="16"/>
                <w:szCs w:val="28"/>
              </w:rPr>
              <w:t xml:space="preserve"> (ESE) = 40</w:t>
            </w:r>
          </w:p>
        </w:tc>
      </w:tr>
    </w:tbl>
    <w:p w14:paraId="577E962E" w14:textId="3D62859C" w:rsidR="00922383" w:rsidRPr="003835E6"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w:t>
      </w:r>
      <w:r w:rsidR="00AB517E" w:rsidRPr="003835E6">
        <w:rPr>
          <w:rFonts w:ascii="Times New Roman" w:hAnsi="Times New Roman" w:cs="Times New Roman"/>
          <w:bCs/>
          <w:color w:val="000000"/>
          <w:szCs w:val="28"/>
        </w:rPr>
        <w:t>Practicals</w:t>
      </w:r>
      <w:r w:rsidRPr="003835E6">
        <w:rPr>
          <w:rFonts w:ascii="Times New Roman" w:hAnsi="Times New Roman" w:cs="Times New Roman"/>
          <w:bCs/>
          <w:color w:val="000000"/>
          <w:szCs w:val="28"/>
        </w:rPr>
        <w:t xml:space="preserve">-04) </w:t>
      </w:r>
      <w:r w:rsidRPr="003835E6">
        <w:rPr>
          <w:rFonts w:ascii="Times New Roman" w:hAnsi="Times New Roman" w:cs="Times New Roman"/>
          <w:b/>
          <w:bCs/>
          <w:color w:val="000000"/>
          <w:sz w:val="24"/>
          <w:szCs w:val="28"/>
        </w:rPr>
        <w:t xml:space="preserve">  </w:t>
      </w:r>
      <w:r w:rsidR="00AB517E" w:rsidRPr="003835E6">
        <w:rPr>
          <w:rFonts w:ascii="Times New Roman" w:hAnsi="Times New Roman" w:cs="Times New Roman"/>
          <w:b/>
          <w:bCs/>
          <w:color w:val="000000"/>
          <w:szCs w:val="24"/>
        </w:rPr>
        <w:t>12</w:t>
      </w:r>
      <w:r w:rsidRPr="003835E6">
        <w:rPr>
          <w:rFonts w:ascii="Times New Roman" w:hAnsi="Times New Roman" w:cs="Times New Roman"/>
          <w:b/>
          <w:bCs/>
          <w:color w:val="000000"/>
          <w:szCs w:val="24"/>
        </w:rPr>
        <w:t xml:space="preserve">0 </w:t>
      </w:r>
      <w:r w:rsidR="00AB517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04FCDCE1" w14:textId="77777777" w:rsidR="00A428D3" w:rsidRPr="003835E6" w:rsidRDefault="00A428D3" w:rsidP="00440214">
      <w:pPr>
        <w:widowControl w:val="0"/>
        <w:autoSpaceDE w:val="0"/>
        <w:autoSpaceDN w:val="0"/>
        <w:adjustRightInd w:val="0"/>
        <w:spacing w:after="0"/>
        <w:jc w:val="both"/>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73B24D65" w14:textId="77777777" w:rsidR="00A428D3" w:rsidRPr="003835E6"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1A501B99" w14:textId="77777777" w:rsidR="00A428D3" w:rsidRPr="003835E6"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0E3F7275" w14:textId="77777777" w:rsidR="00A428D3" w:rsidRPr="003835E6"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60 marks</w:t>
      </w:r>
    </w:p>
    <w:p w14:paraId="3316BCFC" w14:textId="77777777" w:rsidR="00A428D3" w:rsidRPr="003835E6"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0A5CD828" w14:textId="77777777" w:rsidR="00A428D3" w:rsidRPr="003835E6" w:rsidRDefault="00A428D3" w:rsidP="00A428D3">
      <w:pPr>
        <w:autoSpaceDE w:val="0"/>
        <w:autoSpaceDN w:val="0"/>
        <w:adjustRightInd w:val="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25 marks</w:t>
      </w:r>
    </w:p>
    <w:p w14:paraId="01C31403" w14:textId="5029DCD9" w:rsidR="00953058" w:rsidRPr="0058103B" w:rsidRDefault="00A428D3" w:rsidP="00172C3A">
      <w:pPr>
        <w:widowControl w:val="0"/>
        <w:autoSpaceDE w:val="0"/>
        <w:autoSpaceDN w:val="0"/>
        <w:adjustRightInd w:val="0"/>
        <w:spacing w:after="0" w:line="240" w:lineRule="auto"/>
        <w:jc w:val="both"/>
        <w:rPr>
          <w:rFonts w:ascii="Times New Roman" w:hAnsi="Times New Roman" w:cs="Times New Roman"/>
          <w:b/>
          <w:color w:val="000000"/>
        </w:rPr>
      </w:pPr>
      <w:r w:rsidRPr="0058103B">
        <w:rPr>
          <w:rFonts w:ascii="Times New Roman" w:hAnsi="Times New Roman" w:cs="Times New Roman"/>
          <w:b/>
          <w:color w:val="000000"/>
        </w:rPr>
        <w:t>Practicals:</w:t>
      </w:r>
      <w:r w:rsidR="00CD3B88" w:rsidRPr="0058103B">
        <w:rPr>
          <w:rFonts w:ascii="Times New Roman" w:hAnsi="Times New Roman" w:cs="Times New Roman"/>
          <w:b/>
          <w:color w:val="000000"/>
        </w:rPr>
        <w:t xml:space="preserve"> </w:t>
      </w:r>
      <w:r w:rsidR="00953058" w:rsidRPr="0058103B">
        <w:rPr>
          <w:rFonts w:ascii="Times New Roman" w:hAnsi="Times New Roman" w:cs="Times New Roman"/>
          <w:b/>
          <w:color w:val="000000"/>
        </w:rPr>
        <w:t>Learning about the hazards of materials, equipment, and procedures used in chemical laboratories is a part of the educational objective of this subject.</w:t>
      </w:r>
    </w:p>
    <w:p w14:paraId="31BEABF3" w14:textId="0CBFA5CF" w:rsidR="00953058" w:rsidRPr="0058103B" w:rsidRDefault="00953058" w:rsidP="00172C3A">
      <w:pPr>
        <w:widowControl w:val="0"/>
        <w:tabs>
          <w:tab w:val="left" w:pos="660"/>
        </w:tabs>
        <w:autoSpaceDE w:val="0"/>
        <w:autoSpaceDN w:val="0"/>
        <w:spacing w:after="0" w:line="240" w:lineRule="auto"/>
        <w:jc w:val="both"/>
        <w:rPr>
          <w:rFonts w:asciiTheme="majorBidi" w:hAnsiTheme="majorBidi" w:cstheme="majorBidi"/>
        </w:rPr>
      </w:pPr>
    </w:p>
    <w:p w14:paraId="2F48AD46" w14:textId="063E54BA" w:rsidR="00FA18BD" w:rsidRPr="0058103B" w:rsidRDefault="00FA18BD" w:rsidP="00172C3A">
      <w:pPr>
        <w:widowControl w:val="0"/>
        <w:tabs>
          <w:tab w:val="left" w:pos="660"/>
        </w:tabs>
        <w:autoSpaceDE w:val="0"/>
        <w:autoSpaceDN w:val="0"/>
        <w:spacing w:after="0" w:line="240" w:lineRule="auto"/>
        <w:jc w:val="both"/>
        <w:rPr>
          <w:rFonts w:asciiTheme="majorBidi" w:hAnsiTheme="majorBidi" w:cstheme="majorBidi"/>
          <w:b/>
        </w:rPr>
      </w:pPr>
      <w:r w:rsidRPr="0058103B">
        <w:rPr>
          <w:rFonts w:asciiTheme="majorBidi" w:hAnsiTheme="majorBidi" w:cstheme="majorBidi"/>
          <w:b/>
        </w:rPr>
        <w:t>I. Acquaintance with Chemistry Laboratory</w:t>
      </w:r>
    </w:p>
    <w:p w14:paraId="504CA982" w14:textId="60941B26" w:rsidR="009B3096" w:rsidRPr="0058103B" w:rsidRDefault="009B3096" w:rsidP="004B27DB">
      <w:pPr>
        <w:pStyle w:val="ListParagraph"/>
        <w:widowControl w:val="0"/>
        <w:numPr>
          <w:ilvl w:val="0"/>
          <w:numId w:val="57"/>
        </w:numPr>
        <w:tabs>
          <w:tab w:val="left" w:pos="660"/>
        </w:tabs>
        <w:autoSpaceDE w:val="0"/>
        <w:autoSpaceDN w:val="0"/>
        <w:spacing w:after="0" w:line="240" w:lineRule="auto"/>
        <w:jc w:val="both"/>
        <w:rPr>
          <w:rFonts w:asciiTheme="majorBidi" w:hAnsiTheme="majorBidi" w:cstheme="majorBidi"/>
          <w:u w:val="single"/>
        </w:rPr>
      </w:pPr>
      <w:r w:rsidRPr="0058103B">
        <w:rPr>
          <w:rFonts w:asciiTheme="majorBidi" w:hAnsiTheme="majorBidi" w:cstheme="majorBidi"/>
          <w:u w:val="single"/>
        </w:rPr>
        <w:t>Common Laboratory Apparatus</w:t>
      </w:r>
    </w:p>
    <w:p w14:paraId="2CE25BFE" w14:textId="5ACFF515" w:rsidR="004A2F37" w:rsidRDefault="004A2F37" w:rsidP="00436022">
      <w:pPr>
        <w:pStyle w:val="ListParagraph"/>
        <w:widowControl w:val="0"/>
        <w:tabs>
          <w:tab w:val="left" w:pos="660"/>
        </w:tabs>
        <w:autoSpaceDE w:val="0"/>
        <w:autoSpaceDN w:val="0"/>
        <w:spacing w:line="240" w:lineRule="auto"/>
        <w:jc w:val="both"/>
        <w:rPr>
          <w:rFonts w:asciiTheme="majorBidi" w:hAnsiTheme="majorBidi" w:cstheme="majorBidi"/>
        </w:rPr>
      </w:pPr>
      <w:r w:rsidRPr="0058103B">
        <w:rPr>
          <w:rFonts w:asciiTheme="majorBidi" w:hAnsiTheme="majorBidi" w:cstheme="majorBidi"/>
        </w:rPr>
        <w:t>Test tube, Beakers, Erlenmeyer flask, Volumetric flask, graduated cylinder, Pipette, Graduated pipette, Burette, Burette clamp. Funnel, Test tube holder, Bunsen burner, Glass rod, Utility clamp, Spot test plate, Tripod for Bunsen burner, Wash bottle, Spatula, Round-bottom flasks, Glass Condenser, Filter paper</w:t>
      </w:r>
      <w:r w:rsidR="007C3F24" w:rsidRPr="0058103B">
        <w:rPr>
          <w:rFonts w:asciiTheme="majorBidi" w:hAnsiTheme="majorBidi" w:cstheme="majorBidi"/>
        </w:rPr>
        <w:t>,</w:t>
      </w:r>
      <w:r w:rsidRPr="0058103B">
        <w:rPr>
          <w:rFonts w:asciiTheme="majorBidi" w:hAnsiTheme="majorBidi" w:cstheme="majorBidi"/>
        </w:rPr>
        <w:t xml:space="preserve"> Separatory funnel</w:t>
      </w:r>
      <w:r w:rsidR="00FD2448" w:rsidRPr="0058103B">
        <w:rPr>
          <w:rFonts w:asciiTheme="majorBidi" w:hAnsiTheme="majorBidi" w:cstheme="majorBidi"/>
        </w:rPr>
        <w:t>, Chemical balance, Furnaces</w:t>
      </w:r>
      <w:r w:rsidR="007C3F24" w:rsidRPr="0058103B">
        <w:rPr>
          <w:rFonts w:asciiTheme="majorBidi" w:hAnsiTheme="majorBidi" w:cstheme="majorBidi"/>
        </w:rPr>
        <w:t xml:space="preserve"> </w:t>
      </w:r>
      <w:r w:rsidRPr="0058103B">
        <w:rPr>
          <w:rFonts w:asciiTheme="majorBidi" w:hAnsiTheme="majorBidi" w:cstheme="majorBidi"/>
        </w:rPr>
        <w:t>etc</w:t>
      </w:r>
      <w:r w:rsidR="007C3F24" w:rsidRPr="0058103B">
        <w:rPr>
          <w:rFonts w:asciiTheme="majorBidi" w:hAnsiTheme="majorBidi" w:cstheme="majorBidi"/>
        </w:rPr>
        <w:t>.</w:t>
      </w:r>
    </w:p>
    <w:p w14:paraId="76FA1DB0" w14:textId="77777777" w:rsidR="00436022" w:rsidRPr="0058103B" w:rsidRDefault="00436022" w:rsidP="00436022">
      <w:pPr>
        <w:pStyle w:val="ListParagraph"/>
        <w:widowControl w:val="0"/>
        <w:tabs>
          <w:tab w:val="left" w:pos="660"/>
        </w:tabs>
        <w:autoSpaceDE w:val="0"/>
        <w:autoSpaceDN w:val="0"/>
        <w:spacing w:line="240" w:lineRule="auto"/>
        <w:jc w:val="both"/>
        <w:rPr>
          <w:rFonts w:asciiTheme="majorBidi" w:hAnsiTheme="majorBidi" w:cstheme="majorBidi"/>
        </w:rPr>
      </w:pPr>
    </w:p>
    <w:p w14:paraId="72B24464" w14:textId="372F617D" w:rsidR="009B3096" w:rsidRPr="0058103B" w:rsidRDefault="009B3096" w:rsidP="004B27DB">
      <w:pPr>
        <w:pStyle w:val="ListParagraph"/>
        <w:widowControl w:val="0"/>
        <w:numPr>
          <w:ilvl w:val="0"/>
          <w:numId w:val="57"/>
        </w:numPr>
        <w:tabs>
          <w:tab w:val="left" w:pos="660"/>
        </w:tabs>
        <w:autoSpaceDE w:val="0"/>
        <w:autoSpaceDN w:val="0"/>
        <w:spacing w:after="0" w:line="240" w:lineRule="auto"/>
        <w:jc w:val="both"/>
        <w:rPr>
          <w:rFonts w:asciiTheme="majorBidi" w:hAnsiTheme="majorBidi" w:cstheme="majorBidi"/>
          <w:u w:val="single"/>
        </w:rPr>
      </w:pPr>
      <w:r w:rsidRPr="0058103B">
        <w:rPr>
          <w:rFonts w:asciiTheme="majorBidi" w:hAnsiTheme="majorBidi" w:cstheme="majorBidi"/>
          <w:u w:val="single"/>
        </w:rPr>
        <w:t>Common Symbols of Laboratory Concerns</w:t>
      </w:r>
    </w:p>
    <w:p w14:paraId="2FBBBC5F" w14:textId="755EEA4E" w:rsidR="007C3F24" w:rsidRDefault="00D31E17" w:rsidP="00172C3A">
      <w:pPr>
        <w:pStyle w:val="ListParagraph"/>
        <w:widowControl w:val="0"/>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rPr>
        <w:t xml:space="preserve">Biohazard, Highly Flammable, Oxidizing, Corrosive, </w:t>
      </w:r>
      <w:r w:rsidR="000A2027" w:rsidRPr="0058103B">
        <w:rPr>
          <w:rFonts w:asciiTheme="majorBidi" w:hAnsiTheme="majorBidi" w:cstheme="majorBidi"/>
        </w:rPr>
        <w:t>Harmful</w:t>
      </w:r>
      <w:r w:rsidRPr="0058103B">
        <w:rPr>
          <w:rFonts w:asciiTheme="majorBidi" w:hAnsiTheme="majorBidi" w:cstheme="majorBidi"/>
        </w:rPr>
        <w:t>/Irritant, Radioactive, Explosive, Toxic, Dangerous for the Environment etc.</w:t>
      </w:r>
    </w:p>
    <w:p w14:paraId="554FB04A" w14:textId="77777777" w:rsidR="00436022" w:rsidRPr="0058103B" w:rsidRDefault="00436022" w:rsidP="00172C3A">
      <w:pPr>
        <w:pStyle w:val="ListParagraph"/>
        <w:widowControl w:val="0"/>
        <w:tabs>
          <w:tab w:val="left" w:pos="660"/>
        </w:tabs>
        <w:autoSpaceDE w:val="0"/>
        <w:autoSpaceDN w:val="0"/>
        <w:spacing w:after="0" w:line="240" w:lineRule="auto"/>
        <w:jc w:val="both"/>
        <w:rPr>
          <w:rFonts w:asciiTheme="majorBidi" w:hAnsiTheme="majorBidi" w:cstheme="majorBidi"/>
        </w:rPr>
      </w:pPr>
    </w:p>
    <w:p w14:paraId="2FA9DE5C" w14:textId="486AF8AE" w:rsidR="009B3096" w:rsidRPr="0058103B" w:rsidRDefault="009B3096" w:rsidP="004B27DB">
      <w:pPr>
        <w:pStyle w:val="ListParagraph"/>
        <w:widowControl w:val="0"/>
        <w:numPr>
          <w:ilvl w:val="0"/>
          <w:numId w:val="57"/>
        </w:numPr>
        <w:tabs>
          <w:tab w:val="left" w:pos="660"/>
        </w:tabs>
        <w:autoSpaceDE w:val="0"/>
        <w:autoSpaceDN w:val="0"/>
        <w:spacing w:after="0" w:line="240" w:lineRule="auto"/>
        <w:jc w:val="both"/>
        <w:rPr>
          <w:rFonts w:asciiTheme="majorBidi" w:hAnsiTheme="majorBidi" w:cstheme="majorBidi"/>
          <w:u w:val="single"/>
        </w:rPr>
      </w:pPr>
      <w:r w:rsidRPr="0058103B">
        <w:rPr>
          <w:rFonts w:asciiTheme="majorBidi" w:hAnsiTheme="majorBidi" w:cstheme="majorBidi"/>
          <w:u w:val="single"/>
        </w:rPr>
        <w:t>Common Laboratory Reagents</w:t>
      </w:r>
    </w:p>
    <w:p w14:paraId="4AD2FDC8" w14:textId="3B1C7512" w:rsidR="00D31E17" w:rsidRDefault="00D31E17" w:rsidP="00172C3A">
      <w:pPr>
        <w:pStyle w:val="ListParagraph"/>
        <w:widowControl w:val="0"/>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rPr>
        <w:t xml:space="preserve">Common Acids, Common Bases, Common Inorganic/Organic Salts, Organic Compounds, Common Solvents, </w:t>
      </w:r>
      <w:r w:rsidR="004E4BA3" w:rsidRPr="0058103B">
        <w:rPr>
          <w:rFonts w:asciiTheme="majorBidi" w:hAnsiTheme="majorBidi" w:cstheme="majorBidi"/>
        </w:rPr>
        <w:t>Difference between Dilute/Concentrated/Fuming liquids.</w:t>
      </w:r>
    </w:p>
    <w:p w14:paraId="4DC3FC25" w14:textId="77777777" w:rsidR="00436022" w:rsidRPr="0058103B" w:rsidRDefault="00436022" w:rsidP="00172C3A">
      <w:pPr>
        <w:pStyle w:val="ListParagraph"/>
        <w:widowControl w:val="0"/>
        <w:tabs>
          <w:tab w:val="left" w:pos="660"/>
        </w:tabs>
        <w:autoSpaceDE w:val="0"/>
        <w:autoSpaceDN w:val="0"/>
        <w:spacing w:after="0" w:line="240" w:lineRule="auto"/>
        <w:jc w:val="both"/>
        <w:rPr>
          <w:rFonts w:asciiTheme="majorBidi" w:hAnsiTheme="majorBidi" w:cstheme="majorBidi"/>
        </w:rPr>
      </w:pPr>
    </w:p>
    <w:p w14:paraId="29EA1C4C" w14:textId="6F49E29C" w:rsidR="009B3096" w:rsidRPr="0058103B" w:rsidRDefault="009B3096" w:rsidP="004B27DB">
      <w:pPr>
        <w:pStyle w:val="ListParagraph"/>
        <w:widowControl w:val="0"/>
        <w:numPr>
          <w:ilvl w:val="0"/>
          <w:numId w:val="57"/>
        </w:numPr>
        <w:tabs>
          <w:tab w:val="left" w:pos="660"/>
        </w:tabs>
        <w:autoSpaceDE w:val="0"/>
        <w:autoSpaceDN w:val="0"/>
        <w:spacing w:after="0" w:line="240" w:lineRule="auto"/>
        <w:jc w:val="both"/>
        <w:rPr>
          <w:rFonts w:asciiTheme="majorBidi" w:hAnsiTheme="majorBidi" w:cstheme="majorBidi"/>
          <w:u w:val="single"/>
        </w:rPr>
      </w:pPr>
      <w:r w:rsidRPr="0058103B">
        <w:rPr>
          <w:rFonts w:asciiTheme="majorBidi" w:hAnsiTheme="majorBidi" w:cstheme="majorBidi"/>
          <w:u w:val="single"/>
        </w:rPr>
        <w:t>Chemistry Laboratory Techniques</w:t>
      </w:r>
    </w:p>
    <w:p w14:paraId="008779AE" w14:textId="3085A655" w:rsidR="004E4BA3" w:rsidRPr="0058103B" w:rsidRDefault="00FD2448" w:rsidP="00BA08C8">
      <w:pPr>
        <w:pStyle w:val="ListParagraph"/>
        <w:widowControl w:val="0"/>
        <w:tabs>
          <w:tab w:val="left" w:pos="660"/>
        </w:tabs>
        <w:autoSpaceDE w:val="0"/>
        <w:autoSpaceDN w:val="0"/>
        <w:spacing w:line="240" w:lineRule="auto"/>
        <w:jc w:val="both"/>
        <w:rPr>
          <w:rFonts w:asciiTheme="majorBidi" w:hAnsiTheme="majorBidi" w:cstheme="majorBidi"/>
        </w:rPr>
      </w:pPr>
      <w:r w:rsidRPr="0058103B">
        <w:rPr>
          <w:rFonts w:asciiTheme="majorBidi" w:hAnsiTheme="majorBidi" w:cstheme="majorBidi"/>
        </w:rPr>
        <w:t xml:space="preserve">Cutting, Bending &amp; Rounding edge of glass tube &amp; glass rods, </w:t>
      </w:r>
      <w:r w:rsidR="000A2027" w:rsidRPr="0058103B">
        <w:rPr>
          <w:rFonts w:asciiTheme="majorBidi" w:hAnsiTheme="majorBidi" w:cstheme="majorBidi"/>
        </w:rPr>
        <w:t>fitting</w:t>
      </w:r>
      <w:r w:rsidRPr="0058103B">
        <w:rPr>
          <w:rFonts w:asciiTheme="majorBidi" w:hAnsiTheme="majorBidi" w:cstheme="majorBidi"/>
        </w:rPr>
        <w:t xml:space="preserve"> glassware’s</w:t>
      </w:r>
      <w:r w:rsidR="00565444" w:rsidRPr="0058103B">
        <w:rPr>
          <w:rFonts w:asciiTheme="majorBidi" w:hAnsiTheme="majorBidi" w:cstheme="majorBidi"/>
        </w:rPr>
        <w:t xml:space="preserve">, </w:t>
      </w:r>
      <w:r w:rsidR="000A2027" w:rsidRPr="0058103B">
        <w:rPr>
          <w:rFonts w:asciiTheme="majorBidi" w:hAnsiTheme="majorBidi" w:cstheme="majorBidi"/>
        </w:rPr>
        <w:t>fitting</w:t>
      </w:r>
      <w:r w:rsidR="00565444" w:rsidRPr="0058103B">
        <w:rPr>
          <w:rFonts w:asciiTheme="majorBidi" w:hAnsiTheme="majorBidi" w:cstheme="majorBidi"/>
        </w:rPr>
        <w:t xml:space="preserve"> equipment for Fractional distillation, </w:t>
      </w:r>
      <w:r w:rsidR="000A2027" w:rsidRPr="0058103B">
        <w:rPr>
          <w:rFonts w:asciiTheme="majorBidi" w:hAnsiTheme="majorBidi" w:cstheme="majorBidi"/>
        </w:rPr>
        <w:t>drawing</w:t>
      </w:r>
      <w:r w:rsidR="0075054E" w:rsidRPr="0058103B">
        <w:rPr>
          <w:rFonts w:asciiTheme="majorBidi" w:hAnsiTheme="majorBidi" w:cstheme="majorBidi"/>
        </w:rPr>
        <w:t xml:space="preserve"> liquids through pipette, burette &amp; measuring cylinders, Diluting a solution to a known strength</w:t>
      </w:r>
      <w:r w:rsidR="001627C9" w:rsidRPr="0058103B">
        <w:rPr>
          <w:rFonts w:asciiTheme="majorBidi" w:hAnsiTheme="majorBidi" w:cstheme="majorBidi"/>
        </w:rPr>
        <w:t>, Safe storage of chemicals.</w:t>
      </w:r>
    </w:p>
    <w:p w14:paraId="0C2663C0" w14:textId="1FD471E7" w:rsidR="0086150A" w:rsidRPr="0058103B" w:rsidRDefault="00FA18BD" w:rsidP="00172C3A">
      <w:pPr>
        <w:widowControl w:val="0"/>
        <w:tabs>
          <w:tab w:val="left" w:pos="660"/>
        </w:tabs>
        <w:autoSpaceDE w:val="0"/>
        <w:autoSpaceDN w:val="0"/>
        <w:spacing w:after="0" w:line="240" w:lineRule="auto"/>
        <w:jc w:val="both"/>
        <w:rPr>
          <w:rFonts w:asciiTheme="majorBidi" w:hAnsiTheme="majorBidi" w:cstheme="majorBidi"/>
          <w:b/>
        </w:rPr>
      </w:pPr>
      <w:r w:rsidRPr="0058103B">
        <w:rPr>
          <w:rFonts w:asciiTheme="majorBidi" w:hAnsiTheme="majorBidi" w:cstheme="majorBidi"/>
          <w:b/>
        </w:rPr>
        <w:t xml:space="preserve">II. </w:t>
      </w:r>
      <w:r w:rsidR="0086150A" w:rsidRPr="0058103B">
        <w:rPr>
          <w:rFonts w:asciiTheme="majorBidi" w:hAnsiTheme="majorBidi" w:cstheme="majorBidi"/>
          <w:b/>
        </w:rPr>
        <w:t>Common Procedures</w:t>
      </w:r>
    </w:p>
    <w:p w14:paraId="0D481CD8" w14:textId="77777777" w:rsidR="00436022" w:rsidRDefault="00FD2448" w:rsidP="00F21EFA">
      <w:pPr>
        <w:pStyle w:val="ListParagraph"/>
        <w:widowControl w:val="0"/>
        <w:numPr>
          <w:ilvl w:val="0"/>
          <w:numId w:val="115"/>
        </w:numPr>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rPr>
        <w:t xml:space="preserve">Heating/Boiling with </w:t>
      </w:r>
      <w:r w:rsidR="00A77BF6" w:rsidRPr="0058103B">
        <w:rPr>
          <w:rFonts w:asciiTheme="majorBidi" w:hAnsiTheme="majorBidi" w:cstheme="majorBidi"/>
        </w:rPr>
        <w:t>and</w:t>
      </w:r>
      <w:r w:rsidRPr="0058103B">
        <w:rPr>
          <w:rFonts w:asciiTheme="majorBidi" w:hAnsiTheme="majorBidi" w:cstheme="majorBidi"/>
        </w:rPr>
        <w:t xml:space="preserve"> without condenser, Filtration techniques, Separation techniques, Crystallization techniques. </w:t>
      </w:r>
    </w:p>
    <w:p w14:paraId="2C19C29B" w14:textId="02FBB47F" w:rsidR="00FD2448" w:rsidRPr="0058103B" w:rsidRDefault="00FD2448" w:rsidP="00436022">
      <w:pPr>
        <w:pStyle w:val="ListParagraph"/>
        <w:widowControl w:val="0"/>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rPr>
        <w:t xml:space="preserve"> </w:t>
      </w:r>
    </w:p>
    <w:p w14:paraId="7432B49D" w14:textId="77777777" w:rsidR="00436022" w:rsidRPr="00436022" w:rsidRDefault="009B3096" w:rsidP="00F21EFA">
      <w:pPr>
        <w:pStyle w:val="ListParagraph"/>
        <w:widowControl w:val="0"/>
        <w:numPr>
          <w:ilvl w:val="0"/>
          <w:numId w:val="115"/>
        </w:numPr>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u w:val="single"/>
        </w:rPr>
        <w:t>Purification</w:t>
      </w:r>
      <w:r w:rsidRPr="0058103B">
        <w:rPr>
          <w:rFonts w:asciiTheme="majorBidi" w:hAnsiTheme="majorBidi" w:cstheme="majorBidi"/>
          <w:spacing w:val="-7"/>
          <w:u w:val="single"/>
        </w:rPr>
        <w:t xml:space="preserve"> </w:t>
      </w:r>
      <w:r w:rsidRPr="0058103B">
        <w:rPr>
          <w:rFonts w:asciiTheme="majorBidi" w:hAnsiTheme="majorBidi" w:cstheme="majorBidi"/>
          <w:u w:val="single"/>
        </w:rPr>
        <w:t>of</w:t>
      </w:r>
      <w:r w:rsidRPr="0058103B">
        <w:rPr>
          <w:rFonts w:asciiTheme="majorBidi" w:hAnsiTheme="majorBidi" w:cstheme="majorBidi"/>
          <w:spacing w:val="-6"/>
          <w:u w:val="single"/>
        </w:rPr>
        <w:t xml:space="preserve"> </w:t>
      </w:r>
      <w:r w:rsidRPr="0058103B">
        <w:rPr>
          <w:rFonts w:asciiTheme="majorBidi" w:hAnsiTheme="majorBidi" w:cstheme="majorBidi"/>
          <w:u w:val="single"/>
        </w:rPr>
        <w:t>organic</w:t>
      </w:r>
      <w:r w:rsidRPr="0058103B">
        <w:rPr>
          <w:rFonts w:asciiTheme="majorBidi" w:hAnsiTheme="majorBidi" w:cstheme="majorBidi"/>
          <w:spacing w:val="-6"/>
          <w:u w:val="single"/>
        </w:rPr>
        <w:t xml:space="preserve"> </w:t>
      </w:r>
      <w:r w:rsidRPr="0058103B">
        <w:rPr>
          <w:rFonts w:asciiTheme="majorBidi" w:hAnsiTheme="majorBidi" w:cstheme="majorBidi"/>
          <w:u w:val="single"/>
        </w:rPr>
        <w:t>compounds</w:t>
      </w:r>
      <w:r w:rsidRPr="0058103B">
        <w:rPr>
          <w:rFonts w:asciiTheme="majorBidi" w:hAnsiTheme="majorBidi" w:cstheme="majorBidi"/>
          <w:spacing w:val="-7"/>
        </w:rPr>
        <w:t xml:space="preserve"> </w:t>
      </w:r>
    </w:p>
    <w:p w14:paraId="5CA12460" w14:textId="77777777" w:rsidR="00436022" w:rsidRDefault="00852B70" w:rsidP="00436022">
      <w:pPr>
        <w:pStyle w:val="ListParagraph"/>
        <w:widowControl w:val="0"/>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spacing w:val="-7"/>
        </w:rPr>
        <w:t xml:space="preserve">(say naphthalene &amp; others) </w:t>
      </w:r>
      <w:r w:rsidR="009B3096" w:rsidRPr="0058103B">
        <w:rPr>
          <w:rFonts w:asciiTheme="majorBidi" w:hAnsiTheme="majorBidi" w:cstheme="majorBidi"/>
        </w:rPr>
        <w:t>by</w:t>
      </w:r>
      <w:r w:rsidR="009B3096" w:rsidRPr="0058103B">
        <w:rPr>
          <w:rFonts w:asciiTheme="majorBidi" w:hAnsiTheme="majorBidi" w:cstheme="majorBidi"/>
          <w:spacing w:val="-6"/>
        </w:rPr>
        <w:t xml:space="preserve"> </w:t>
      </w:r>
      <w:r w:rsidR="009B3096" w:rsidRPr="0058103B">
        <w:rPr>
          <w:rFonts w:asciiTheme="majorBidi" w:hAnsiTheme="majorBidi" w:cstheme="majorBidi"/>
        </w:rPr>
        <w:t>crystallization</w:t>
      </w:r>
      <w:r w:rsidR="009B3096" w:rsidRPr="0058103B">
        <w:rPr>
          <w:rFonts w:asciiTheme="majorBidi" w:hAnsiTheme="majorBidi" w:cstheme="majorBidi"/>
          <w:spacing w:val="-6"/>
        </w:rPr>
        <w:t xml:space="preserve"> </w:t>
      </w:r>
      <w:r w:rsidR="009B3096" w:rsidRPr="0058103B">
        <w:rPr>
          <w:rFonts w:asciiTheme="majorBidi" w:hAnsiTheme="majorBidi" w:cstheme="majorBidi"/>
        </w:rPr>
        <w:t>using</w:t>
      </w:r>
      <w:r w:rsidR="009B3096" w:rsidRPr="0058103B">
        <w:rPr>
          <w:rFonts w:asciiTheme="majorBidi" w:hAnsiTheme="majorBidi" w:cstheme="majorBidi"/>
          <w:spacing w:val="-7"/>
        </w:rPr>
        <w:t xml:space="preserve"> </w:t>
      </w:r>
      <w:r w:rsidR="009B3096" w:rsidRPr="0058103B">
        <w:rPr>
          <w:rFonts w:asciiTheme="majorBidi" w:hAnsiTheme="majorBidi" w:cstheme="majorBidi"/>
        </w:rPr>
        <w:t>the</w:t>
      </w:r>
      <w:r w:rsidR="009B3096" w:rsidRPr="0058103B">
        <w:rPr>
          <w:rFonts w:asciiTheme="majorBidi" w:hAnsiTheme="majorBidi" w:cstheme="majorBidi"/>
          <w:spacing w:val="-6"/>
        </w:rPr>
        <w:t xml:space="preserve"> </w:t>
      </w:r>
      <w:r w:rsidR="009B3096" w:rsidRPr="0058103B">
        <w:rPr>
          <w:rFonts w:asciiTheme="majorBidi" w:hAnsiTheme="majorBidi" w:cstheme="majorBidi"/>
        </w:rPr>
        <w:t>following</w:t>
      </w:r>
      <w:r w:rsidR="009B3096" w:rsidRPr="0058103B">
        <w:rPr>
          <w:rFonts w:asciiTheme="majorBidi" w:hAnsiTheme="majorBidi" w:cstheme="majorBidi"/>
          <w:spacing w:val="-6"/>
        </w:rPr>
        <w:t xml:space="preserve"> </w:t>
      </w:r>
      <w:r w:rsidR="009B3096" w:rsidRPr="0058103B">
        <w:rPr>
          <w:rFonts w:asciiTheme="majorBidi" w:hAnsiTheme="majorBidi" w:cstheme="majorBidi"/>
        </w:rPr>
        <w:t>solvents:</w:t>
      </w:r>
      <w:r w:rsidR="0058103B" w:rsidRPr="0058103B">
        <w:rPr>
          <w:rFonts w:asciiTheme="majorBidi" w:hAnsiTheme="majorBidi" w:cstheme="majorBidi"/>
        </w:rPr>
        <w:t xml:space="preserve"> </w:t>
      </w:r>
    </w:p>
    <w:p w14:paraId="619591C2" w14:textId="00DA57EF" w:rsidR="009B3096" w:rsidRDefault="009B3096" w:rsidP="00436022">
      <w:pPr>
        <w:pStyle w:val="ListParagraph"/>
        <w:widowControl w:val="0"/>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rPr>
        <w:t>a.</w:t>
      </w:r>
      <w:r w:rsidRPr="0058103B">
        <w:rPr>
          <w:rFonts w:asciiTheme="majorBidi" w:hAnsiTheme="majorBidi" w:cstheme="majorBidi"/>
          <w:spacing w:val="-2"/>
        </w:rPr>
        <w:t xml:space="preserve"> </w:t>
      </w:r>
      <w:r w:rsidRPr="0058103B">
        <w:rPr>
          <w:rFonts w:asciiTheme="majorBidi" w:hAnsiTheme="majorBidi" w:cstheme="majorBidi"/>
        </w:rPr>
        <w:t>Water</w:t>
      </w:r>
      <w:r w:rsidRPr="0058103B">
        <w:rPr>
          <w:rFonts w:asciiTheme="majorBidi" w:hAnsiTheme="majorBidi" w:cstheme="majorBidi"/>
        </w:rPr>
        <w:tab/>
        <w:t>b.</w:t>
      </w:r>
      <w:r w:rsidRPr="0058103B">
        <w:rPr>
          <w:rFonts w:asciiTheme="majorBidi" w:hAnsiTheme="majorBidi" w:cstheme="majorBidi"/>
          <w:spacing w:val="-2"/>
        </w:rPr>
        <w:t xml:space="preserve"> </w:t>
      </w:r>
      <w:r w:rsidRPr="0058103B">
        <w:rPr>
          <w:rFonts w:asciiTheme="majorBidi" w:hAnsiTheme="majorBidi" w:cstheme="majorBidi"/>
        </w:rPr>
        <w:t>Alcohol</w:t>
      </w:r>
      <w:r w:rsidRPr="0058103B">
        <w:rPr>
          <w:rFonts w:asciiTheme="majorBidi" w:hAnsiTheme="majorBidi" w:cstheme="majorBidi"/>
        </w:rPr>
        <w:tab/>
        <w:t>c.</w:t>
      </w:r>
      <w:r w:rsidRPr="0058103B">
        <w:rPr>
          <w:rFonts w:asciiTheme="majorBidi" w:hAnsiTheme="majorBidi" w:cstheme="majorBidi"/>
          <w:spacing w:val="-3"/>
        </w:rPr>
        <w:t xml:space="preserve"> </w:t>
      </w:r>
      <w:r w:rsidRPr="0058103B">
        <w:rPr>
          <w:rFonts w:asciiTheme="majorBidi" w:hAnsiTheme="majorBidi" w:cstheme="majorBidi"/>
        </w:rPr>
        <w:t>Alcohol-Water</w:t>
      </w:r>
      <w:r w:rsidR="00852B70" w:rsidRPr="0058103B">
        <w:rPr>
          <w:rFonts w:asciiTheme="majorBidi" w:hAnsiTheme="majorBidi" w:cstheme="majorBidi"/>
        </w:rPr>
        <w:tab/>
        <w:t xml:space="preserve">d. Acetone </w:t>
      </w:r>
      <w:r w:rsidR="00852B70" w:rsidRPr="0058103B">
        <w:rPr>
          <w:rFonts w:asciiTheme="majorBidi" w:hAnsiTheme="majorBidi" w:cstheme="majorBidi"/>
        </w:rPr>
        <w:tab/>
        <w:t>e. Hexane</w:t>
      </w:r>
      <w:r w:rsidR="00852B70" w:rsidRPr="0058103B">
        <w:rPr>
          <w:rFonts w:asciiTheme="majorBidi" w:hAnsiTheme="majorBidi" w:cstheme="majorBidi"/>
        </w:rPr>
        <w:tab/>
        <w:t>f. Toluene</w:t>
      </w:r>
    </w:p>
    <w:p w14:paraId="536C1ACE" w14:textId="77777777" w:rsidR="00436022" w:rsidRPr="0058103B" w:rsidRDefault="00436022" w:rsidP="00436022">
      <w:pPr>
        <w:pStyle w:val="ListParagraph"/>
        <w:widowControl w:val="0"/>
        <w:tabs>
          <w:tab w:val="left" w:pos="660"/>
        </w:tabs>
        <w:autoSpaceDE w:val="0"/>
        <w:autoSpaceDN w:val="0"/>
        <w:spacing w:after="0" w:line="240" w:lineRule="auto"/>
        <w:jc w:val="both"/>
        <w:rPr>
          <w:rFonts w:asciiTheme="majorBidi" w:hAnsiTheme="majorBidi" w:cstheme="majorBidi"/>
        </w:rPr>
      </w:pPr>
    </w:p>
    <w:p w14:paraId="53F1A1C5" w14:textId="77777777" w:rsidR="00BE0D1B" w:rsidRPr="0058103B" w:rsidRDefault="00CD3B88" w:rsidP="00F21EFA">
      <w:pPr>
        <w:pStyle w:val="ListParagraph"/>
        <w:widowControl w:val="0"/>
        <w:numPr>
          <w:ilvl w:val="0"/>
          <w:numId w:val="115"/>
        </w:numPr>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u w:val="single"/>
        </w:rPr>
        <w:t>Determination of the melting points</w:t>
      </w:r>
      <w:r w:rsidRPr="0058103B">
        <w:rPr>
          <w:rFonts w:asciiTheme="majorBidi" w:hAnsiTheme="majorBidi" w:cstheme="majorBidi"/>
        </w:rPr>
        <w:t xml:space="preserve"> </w:t>
      </w:r>
    </w:p>
    <w:p w14:paraId="1CE08B4B" w14:textId="1870CFF1" w:rsidR="00CD3B88" w:rsidRPr="0058103B" w:rsidRDefault="00BE0D1B" w:rsidP="00F21EFA">
      <w:pPr>
        <w:pStyle w:val="ListParagraph"/>
        <w:widowControl w:val="0"/>
        <w:numPr>
          <w:ilvl w:val="0"/>
          <w:numId w:val="117"/>
        </w:numPr>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rPr>
        <w:t xml:space="preserve">Determination of the melting points </w:t>
      </w:r>
      <w:r w:rsidR="00CD3B88" w:rsidRPr="0058103B">
        <w:rPr>
          <w:rFonts w:asciiTheme="majorBidi" w:hAnsiTheme="majorBidi" w:cstheme="majorBidi"/>
        </w:rPr>
        <w:t xml:space="preserve">of above compounds and unknown organic compounds (Kjeldahl method and electrically heated melting point apparatus)  </w:t>
      </w:r>
    </w:p>
    <w:p w14:paraId="291ED59B" w14:textId="18BB6F6C" w:rsidR="00CD3B88" w:rsidRPr="0058103B" w:rsidRDefault="00CD3B88" w:rsidP="00F21EFA">
      <w:pPr>
        <w:pStyle w:val="ListParagraph"/>
        <w:widowControl w:val="0"/>
        <w:numPr>
          <w:ilvl w:val="0"/>
          <w:numId w:val="117"/>
        </w:numPr>
        <w:tabs>
          <w:tab w:val="left" w:pos="660"/>
        </w:tabs>
        <w:autoSpaceDE w:val="0"/>
        <w:autoSpaceDN w:val="0"/>
        <w:spacing w:after="0" w:line="240" w:lineRule="auto"/>
        <w:jc w:val="both"/>
        <w:rPr>
          <w:rFonts w:asciiTheme="majorBidi" w:hAnsiTheme="majorBidi" w:cstheme="majorBidi"/>
        </w:rPr>
      </w:pPr>
      <w:r w:rsidRPr="0058103B">
        <w:rPr>
          <w:rFonts w:asciiTheme="majorBidi" w:hAnsiTheme="majorBidi" w:cstheme="majorBidi"/>
        </w:rPr>
        <w:t xml:space="preserve">Effect of impurities on the melting point – mixed melting point of two unknown organic compounds  </w:t>
      </w:r>
    </w:p>
    <w:p w14:paraId="4AF00EF9" w14:textId="0B558B4B" w:rsidR="00CD3B88" w:rsidRPr="0058103B" w:rsidRDefault="00CD3B88" w:rsidP="00F21EFA">
      <w:pPr>
        <w:pStyle w:val="ListParagraph"/>
        <w:widowControl w:val="0"/>
        <w:numPr>
          <w:ilvl w:val="0"/>
          <w:numId w:val="117"/>
        </w:numPr>
        <w:tabs>
          <w:tab w:val="left" w:pos="660"/>
        </w:tabs>
        <w:autoSpaceDE w:val="0"/>
        <w:autoSpaceDN w:val="0"/>
        <w:spacing w:line="240" w:lineRule="auto"/>
        <w:jc w:val="both"/>
        <w:rPr>
          <w:rFonts w:asciiTheme="majorBidi" w:hAnsiTheme="majorBidi" w:cstheme="majorBidi"/>
        </w:rPr>
      </w:pPr>
      <w:r w:rsidRPr="0058103B">
        <w:rPr>
          <w:rFonts w:asciiTheme="majorBidi" w:hAnsiTheme="majorBidi" w:cstheme="majorBidi"/>
        </w:rPr>
        <w:t xml:space="preserve">Determination of boiling point of liquid compounds. (Boiling point lower than and more than 100 °C by distillation and capillary method). </w:t>
      </w:r>
    </w:p>
    <w:p w14:paraId="5AF17682" w14:textId="50274FB0" w:rsidR="00FA18BD" w:rsidRPr="0058103B" w:rsidRDefault="00FA18BD" w:rsidP="00172C3A">
      <w:pPr>
        <w:widowControl w:val="0"/>
        <w:autoSpaceDE w:val="0"/>
        <w:autoSpaceDN w:val="0"/>
        <w:adjustRightInd w:val="0"/>
        <w:spacing w:after="0" w:line="240" w:lineRule="auto"/>
        <w:rPr>
          <w:rFonts w:ascii="Times New Roman" w:hAnsi="Times New Roman" w:cs="Times New Roman"/>
          <w:b/>
          <w:bCs/>
          <w:color w:val="000000"/>
        </w:rPr>
      </w:pPr>
      <w:r w:rsidRPr="0058103B">
        <w:rPr>
          <w:rFonts w:ascii="Times New Roman" w:hAnsi="Times New Roman" w:cs="Times New Roman"/>
          <w:b/>
          <w:bCs/>
          <w:color w:val="000000"/>
        </w:rPr>
        <w:t>I</w:t>
      </w:r>
      <w:r w:rsidR="00440214" w:rsidRPr="0058103B">
        <w:rPr>
          <w:rFonts w:ascii="Times New Roman" w:hAnsi="Times New Roman" w:cs="Times New Roman"/>
          <w:b/>
          <w:bCs/>
          <w:color w:val="000000"/>
        </w:rPr>
        <w:t>I</w:t>
      </w:r>
      <w:r w:rsidRPr="0058103B">
        <w:rPr>
          <w:rFonts w:ascii="Times New Roman" w:hAnsi="Times New Roman" w:cs="Times New Roman"/>
          <w:b/>
          <w:bCs/>
          <w:color w:val="000000"/>
        </w:rPr>
        <w:t>I. Volumetric Analysis</w:t>
      </w:r>
    </w:p>
    <w:p w14:paraId="768261DD" w14:textId="149B5FDE" w:rsidR="00FA18BD" w:rsidRPr="0058103B" w:rsidRDefault="00FA18BD" w:rsidP="00F21EFA">
      <w:pPr>
        <w:pStyle w:val="ListParagraph"/>
        <w:widowControl w:val="0"/>
        <w:numPr>
          <w:ilvl w:val="0"/>
          <w:numId w:val="116"/>
        </w:numPr>
        <w:autoSpaceDE w:val="0"/>
        <w:autoSpaceDN w:val="0"/>
        <w:adjustRightInd w:val="0"/>
        <w:spacing w:after="0" w:line="240" w:lineRule="auto"/>
        <w:rPr>
          <w:rFonts w:ascii="Times New Roman" w:hAnsi="Times New Roman" w:cs="Times New Roman"/>
          <w:color w:val="000000"/>
          <w:u w:val="single"/>
        </w:rPr>
      </w:pPr>
      <w:r w:rsidRPr="0058103B">
        <w:rPr>
          <w:rFonts w:ascii="Times New Roman" w:hAnsi="Times New Roman" w:cs="Times New Roman"/>
          <w:bCs/>
          <w:color w:val="000000"/>
          <w:u w:val="single"/>
        </w:rPr>
        <w:t xml:space="preserve">Acid-Base Titrations </w:t>
      </w:r>
    </w:p>
    <w:p w14:paraId="2D369F45" w14:textId="77777777" w:rsidR="00BB73C3" w:rsidRPr="0058103B" w:rsidRDefault="00BB73C3" w:rsidP="00F21EFA">
      <w:pPr>
        <w:pStyle w:val="ListParagraph"/>
        <w:widowControl w:val="0"/>
        <w:numPr>
          <w:ilvl w:val="0"/>
          <w:numId w:val="121"/>
        </w:numPr>
        <w:autoSpaceDE w:val="0"/>
        <w:autoSpaceDN w:val="0"/>
        <w:adjustRightInd w:val="0"/>
        <w:spacing w:after="0" w:line="240" w:lineRule="auto"/>
        <w:rPr>
          <w:rFonts w:ascii="Times New Roman" w:hAnsi="Times New Roman" w:cs="Times New Roman"/>
          <w:color w:val="000000"/>
        </w:rPr>
      </w:pPr>
      <w:r w:rsidRPr="0058103B">
        <w:rPr>
          <w:rFonts w:ascii="Times New Roman" w:hAnsi="Times New Roman" w:cs="Times New Roman"/>
          <w:color w:val="000000"/>
        </w:rPr>
        <w:t>Estimation of oxalic acid present in the supplied sample.</w:t>
      </w:r>
    </w:p>
    <w:p w14:paraId="2F55135F" w14:textId="77777777" w:rsidR="00BB73C3" w:rsidRPr="0058103B" w:rsidRDefault="00BB73C3" w:rsidP="00F21EFA">
      <w:pPr>
        <w:pStyle w:val="ListParagraph"/>
        <w:widowControl w:val="0"/>
        <w:numPr>
          <w:ilvl w:val="0"/>
          <w:numId w:val="121"/>
        </w:numPr>
        <w:autoSpaceDE w:val="0"/>
        <w:autoSpaceDN w:val="0"/>
        <w:adjustRightInd w:val="0"/>
        <w:spacing w:after="0" w:line="240" w:lineRule="auto"/>
        <w:rPr>
          <w:rFonts w:ascii="Times New Roman" w:hAnsi="Times New Roman" w:cs="Times New Roman"/>
          <w:color w:val="000000"/>
        </w:rPr>
      </w:pPr>
      <w:r w:rsidRPr="0058103B">
        <w:rPr>
          <w:rFonts w:ascii="Times New Roman" w:hAnsi="Times New Roman" w:cs="Times New Roman"/>
          <w:color w:val="000000"/>
        </w:rPr>
        <w:t>Estimation of sodium hydroxide present in given sample.</w:t>
      </w:r>
    </w:p>
    <w:p w14:paraId="5E92585F" w14:textId="1F33D0F2" w:rsidR="00BB73C3" w:rsidRPr="0058103B" w:rsidRDefault="00BB73C3" w:rsidP="00F21EFA">
      <w:pPr>
        <w:pStyle w:val="ListParagraph"/>
        <w:widowControl w:val="0"/>
        <w:numPr>
          <w:ilvl w:val="0"/>
          <w:numId w:val="121"/>
        </w:numPr>
        <w:autoSpaceDE w:val="0"/>
        <w:autoSpaceDN w:val="0"/>
        <w:adjustRightInd w:val="0"/>
        <w:spacing w:after="0" w:line="240" w:lineRule="auto"/>
        <w:rPr>
          <w:rFonts w:ascii="Times New Roman" w:hAnsi="Times New Roman" w:cs="Times New Roman"/>
          <w:color w:val="000000"/>
        </w:rPr>
      </w:pPr>
      <w:r w:rsidRPr="0058103B">
        <w:rPr>
          <w:rFonts w:ascii="Times New Roman" w:hAnsi="Times New Roman" w:cs="Times New Roman"/>
          <w:color w:val="000000"/>
        </w:rPr>
        <w:t>Estimation of amount of acetic acid in vinegar solution.</w:t>
      </w:r>
    </w:p>
    <w:p w14:paraId="02F14D8E" w14:textId="74F25340" w:rsidR="00FA18BD" w:rsidRPr="0058103B" w:rsidRDefault="00FA18BD" w:rsidP="00F21EFA">
      <w:pPr>
        <w:pStyle w:val="ListParagraph"/>
        <w:widowControl w:val="0"/>
        <w:numPr>
          <w:ilvl w:val="0"/>
          <w:numId w:val="121"/>
        </w:numPr>
        <w:tabs>
          <w:tab w:val="left" w:pos="1506"/>
        </w:tabs>
        <w:autoSpaceDE w:val="0"/>
        <w:autoSpaceDN w:val="0"/>
        <w:adjustRightInd w:val="0"/>
        <w:spacing w:after="0" w:line="240" w:lineRule="auto"/>
        <w:rPr>
          <w:rFonts w:ascii="Times New Roman" w:hAnsi="Times New Roman" w:cs="Times New Roman"/>
          <w:color w:val="000000"/>
        </w:rPr>
      </w:pPr>
      <w:r w:rsidRPr="0058103B">
        <w:rPr>
          <w:rFonts w:ascii="Times New Roman" w:hAnsi="Times New Roman" w:cs="Times New Roman"/>
          <w:color w:val="000000"/>
        </w:rPr>
        <w:t xml:space="preserve">Estimation of carbonate and hydroxide present together in mixture.  </w:t>
      </w:r>
    </w:p>
    <w:p w14:paraId="7E38F435" w14:textId="2B92B046" w:rsidR="00FA18BD" w:rsidRPr="0058103B" w:rsidRDefault="00FA18BD" w:rsidP="00F21EFA">
      <w:pPr>
        <w:pStyle w:val="ListParagraph"/>
        <w:widowControl w:val="0"/>
        <w:numPr>
          <w:ilvl w:val="0"/>
          <w:numId w:val="121"/>
        </w:numPr>
        <w:autoSpaceDE w:val="0"/>
        <w:autoSpaceDN w:val="0"/>
        <w:adjustRightInd w:val="0"/>
        <w:spacing w:after="0" w:line="240" w:lineRule="auto"/>
        <w:rPr>
          <w:rFonts w:ascii="Times New Roman" w:hAnsi="Times New Roman" w:cs="Times New Roman"/>
          <w:color w:val="000000"/>
        </w:rPr>
      </w:pPr>
      <w:r w:rsidRPr="0058103B">
        <w:rPr>
          <w:rFonts w:ascii="Times New Roman" w:hAnsi="Times New Roman" w:cs="Times New Roman"/>
          <w:color w:val="000000"/>
        </w:rPr>
        <w:lastRenderedPageBreak/>
        <w:t xml:space="preserve">Estimation of carbonate and bicarbonate present together in a mixture.  </w:t>
      </w:r>
    </w:p>
    <w:p w14:paraId="303E3D0D" w14:textId="6E6A5F1C" w:rsidR="00440214" w:rsidRPr="0058103B" w:rsidRDefault="00FA18BD" w:rsidP="00F21EFA">
      <w:pPr>
        <w:pStyle w:val="ListParagraph"/>
        <w:widowControl w:val="0"/>
        <w:numPr>
          <w:ilvl w:val="0"/>
          <w:numId w:val="121"/>
        </w:numPr>
        <w:autoSpaceDE w:val="0"/>
        <w:autoSpaceDN w:val="0"/>
        <w:adjustRightInd w:val="0"/>
        <w:spacing w:after="0" w:line="240" w:lineRule="auto"/>
        <w:rPr>
          <w:rFonts w:ascii="Times New Roman" w:hAnsi="Times New Roman" w:cs="Times New Roman"/>
          <w:color w:val="000000"/>
        </w:rPr>
      </w:pPr>
      <w:r w:rsidRPr="0058103B">
        <w:rPr>
          <w:rFonts w:ascii="Times New Roman" w:hAnsi="Times New Roman" w:cs="Times New Roman"/>
          <w:color w:val="000000"/>
        </w:rPr>
        <w:t>Estimation of free alkali present in different soaps/detergents</w:t>
      </w:r>
      <w:r w:rsidR="00440214" w:rsidRPr="0058103B">
        <w:rPr>
          <w:rFonts w:ascii="Times New Roman" w:hAnsi="Times New Roman" w:cs="Times New Roman"/>
          <w:color w:val="000000"/>
        </w:rPr>
        <w:t>.</w:t>
      </w:r>
    </w:p>
    <w:p w14:paraId="4138E84C" w14:textId="77777777" w:rsidR="00FA18BD" w:rsidRPr="0058103B" w:rsidRDefault="00FA18BD" w:rsidP="00172C3A">
      <w:pPr>
        <w:widowControl w:val="0"/>
        <w:autoSpaceDE w:val="0"/>
        <w:autoSpaceDN w:val="0"/>
        <w:adjustRightInd w:val="0"/>
        <w:spacing w:after="0" w:line="240" w:lineRule="auto"/>
        <w:rPr>
          <w:rFonts w:ascii="Times New Roman" w:hAnsi="Times New Roman" w:cs="Times New Roman"/>
          <w:color w:val="000000"/>
        </w:rPr>
      </w:pPr>
    </w:p>
    <w:p w14:paraId="3F34787C" w14:textId="11D0BCA2" w:rsidR="00FA18BD" w:rsidRPr="0058103B" w:rsidRDefault="00FA18BD" w:rsidP="00F21EFA">
      <w:pPr>
        <w:pStyle w:val="ListParagraph"/>
        <w:widowControl w:val="0"/>
        <w:numPr>
          <w:ilvl w:val="0"/>
          <w:numId w:val="116"/>
        </w:numPr>
        <w:autoSpaceDE w:val="0"/>
        <w:autoSpaceDN w:val="0"/>
        <w:adjustRightInd w:val="0"/>
        <w:spacing w:after="0" w:line="240" w:lineRule="auto"/>
        <w:rPr>
          <w:rFonts w:ascii="Times New Roman" w:hAnsi="Times New Roman" w:cs="Times New Roman"/>
          <w:color w:val="000000"/>
          <w:u w:val="single"/>
        </w:rPr>
      </w:pPr>
      <w:r w:rsidRPr="0058103B">
        <w:rPr>
          <w:rFonts w:ascii="Times New Roman" w:hAnsi="Times New Roman" w:cs="Times New Roman"/>
          <w:bCs/>
          <w:color w:val="000000"/>
          <w:u w:val="single"/>
        </w:rPr>
        <w:t>Oxidation-Reduction Titrimetry</w:t>
      </w:r>
    </w:p>
    <w:p w14:paraId="5AFF14D2" w14:textId="0CEEB627" w:rsidR="00FA18BD" w:rsidRPr="0058103B" w:rsidRDefault="00FA18BD" w:rsidP="00F21EFA">
      <w:pPr>
        <w:pStyle w:val="ListParagraph"/>
        <w:widowControl w:val="0"/>
        <w:numPr>
          <w:ilvl w:val="0"/>
          <w:numId w:val="122"/>
        </w:numPr>
        <w:autoSpaceDE w:val="0"/>
        <w:autoSpaceDN w:val="0"/>
        <w:adjustRightInd w:val="0"/>
        <w:spacing w:after="0" w:line="240" w:lineRule="auto"/>
        <w:rPr>
          <w:rFonts w:ascii="Times New Roman" w:hAnsi="Times New Roman" w:cs="Times New Roman"/>
          <w:color w:val="000000"/>
        </w:rPr>
      </w:pPr>
      <w:r w:rsidRPr="0058103B">
        <w:rPr>
          <w:rFonts w:ascii="Times New Roman" w:hAnsi="Times New Roman" w:cs="Times New Roman"/>
          <w:color w:val="000000"/>
        </w:rPr>
        <w:t xml:space="preserve">Estimation of Fe(II) </w:t>
      </w:r>
      <w:r w:rsidR="00440214" w:rsidRPr="0058103B">
        <w:rPr>
          <w:rFonts w:ascii="Times New Roman" w:hAnsi="Times New Roman" w:cs="Times New Roman"/>
          <w:color w:val="000000"/>
        </w:rPr>
        <w:t>in supplied solution</w:t>
      </w:r>
      <w:r w:rsidRPr="0058103B">
        <w:rPr>
          <w:rFonts w:ascii="Times New Roman" w:hAnsi="Times New Roman" w:cs="Times New Roman"/>
          <w:color w:val="000000"/>
        </w:rPr>
        <w:t xml:space="preserve"> using standardized KMnO</w:t>
      </w:r>
      <w:r w:rsidRPr="0058103B">
        <w:rPr>
          <w:rFonts w:ascii="Times New Roman" w:hAnsi="Times New Roman" w:cs="Times New Roman"/>
          <w:color w:val="000000"/>
          <w:vertAlign w:val="subscript"/>
        </w:rPr>
        <w:t>4</w:t>
      </w:r>
      <w:r w:rsidRPr="0058103B">
        <w:rPr>
          <w:rFonts w:ascii="Times New Roman" w:hAnsi="Times New Roman" w:cs="Times New Roman"/>
          <w:color w:val="000000"/>
        </w:rPr>
        <w:t xml:space="preserve"> solution.  </w:t>
      </w:r>
    </w:p>
    <w:p w14:paraId="015CC891" w14:textId="01F651DB" w:rsidR="00440214" w:rsidRPr="0058103B" w:rsidRDefault="00440214" w:rsidP="00F21EFA">
      <w:pPr>
        <w:pStyle w:val="ListParagraph"/>
        <w:widowControl w:val="0"/>
        <w:numPr>
          <w:ilvl w:val="0"/>
          <w:numId w:val="122"/>
        </w:numPr>
        <w:autoSpaceDE w:val="0"/>
        <w:autoSpaceDN w:val="0"/>
        <w:adjustRightInd w:val="0"/>
        <w:spacing w:after="0" w:line="240" w:lineRule="auto"/>
        <w:rPr>
          <w:rFonts w:ascii="Times New Roman" w:hAnsi="Times New Roman" w:cs="Times New Roman"/>
          <w:color w:val="000000"/>
        </w:rPr>
      </w:pPr>
      <w:r w:rsidRPr="0058103B">
        <w:rPr>
          <w:rFonts w:ascii="Times New Roman" w:hAnsi="Times New Roman" w:cs="Times New Roman"/>
          <w:color w:val="000000"/>
        </w:rPr>
        <w:t>Estimation of oxalic acid using standardized KMnO</w:t>
      </w:r>
      <w:r w:rsidRPr="0058103B">
        <w:rPr>
          <w:rFonts w:ascii="Times New Roman" w:hAnsi="Times New Roman" w:cs="Times New Roman"/>
          <w:color w:val="000000"/>
          <w:vertAlign w:val="subscript"/>
        </w:rPr>
        <w:t>4</w:t>
      </w:r>
      <w:r w:rsidRPr="0058103B">
        <w:rPr>
          <w:rFonts w:ascii="Times New Roman" w:hAnsi="Times New Roman" w:cs="Times New Roman"/>
          <w:color w:val="000000"/>
        </w:rPr>
        <w:t xml:space="preserve"> solution.</w:t>
      </w:r>
    </w:p>
    <w:p w14:paraId="41AC7BC5" w14:textId="01CF99F4" w:rsidR="00FA18BD" w:rsidRPr="0058103B" w:rsidRDefault="00FA18BD" w:rsidP="00F21EFA">
      <w:pPr>
        <w:pStyle w:val="ListParagraph"/>
        <w:widowControl w:val="0"/>
        <w:numPr>
          <w:ilvl w:val="0"/>
          <w:numId w:val="122"/>
        </w:numPr>
        <w:autoSpaceDE w:val="0"/>
        <w:autoSpaceDN w:val="0"/>
        <w:adjustRightInd w:val="0"/>
        <w:spacing w:line="240" w:lineRule="auto"/>
        <w:rPr>
          <w:rFonts w:ascii="Times New Roman" w:hAnsi="Times New Roman" w:cs="Times New Roman"/>
          <w:color w:val="000000"/>
        </w:rPr>
      </w:pPr>
      <w:r w:rsidRPr="0058103B">
        <w:rPr>
          <w:rFonts w:ascii="Times New Roman" w:hAnsi="Times New Roman" w:cs="Times New Roman"/>
          <w:color w:val="000000"/>
        </w:rPr>
        <w:t xml:space="preserve">Estimation of </w:t>
      </w:r>
      <w:r w:rsidR="00440214" w:rsidRPr="0058103B">
        <w:rPr>
          <w:rFonts w:ascii="Times New Roman" w:hAnsi="Times New Roman" w:cs="Times New Roman"/>
          <w:color w:val="000000"/>
        </w:rPr>
        <w:t xml:space="preserve">percentage of </w:t>
      </w:r>
      <w:r w:rsidRPr="0058103B">
        <w:rPr>
          <w:rFonts w:ascii="Times New Roman" w:hAnsi="Times New Roman" w:cs="Times New Roman"/>
          <w:color w:val="000000"/>
        </w:rPr>
        <w:t xml:space="preserve">Fe(II) </w:t>
      </w:r>
      <w:r w:rsidR="00440214" w:rsidRPr="0058103B">
        <w:rPr>
          <w:rFonts w:ascii="Times New Roman" w:hAnsi="Times New Roman" w:cs="Times New Roman"/>
          <w:color w:val="000000"/>
        </w:rPr>
        <w:t xml:space="preserve">in Iron fillings </w:t>
      </w:r>
      <w:r w:rsidRPr="0058103B">
        <w:rPr>
          <w:rFonts w:ascii="Times New Roman" w:hAnsi="Times New Roman" w:cs="Times New Roman"/>
          <w:color w:val="000000"/>
        </w:rPr>
        <w:t xml:space="preserve">with </w:t>
      </w:r>
      <w:r w:rsidR="00440214" w:rsidRPr="0058103B">
        <w:rPr>
          <w:rFonts w:ascii="Times New Roman" w:hAnsi="Times New Roman" w:cs="Times New Roman"/>
          <w:color w:val="000000"/>
        </w:rPr>
        <w:t xml:space="preserve">standard </w:t>
      </w:r>
      <w:r w:rsidRPr="0058103B">
        <w:rPr>
          <w:rFonts w:ascii="Times New Roman" w:hAnsi="Times New Roman" w:cs="Times New Roman"/>
          <w:color w:val="000000"/>
        </w:rPr>
        <w:t>K</w:t>
      </w:r>
      <w:r w:rsidRPr="0058103B">
        <w:rPr>
          <w:rFonts w:ascii="Times New Roman" w:hAnsi="Times New Roman" w:cs="Times New Roman"/>
          <w:color w:val="000000"/>
          <w:vertAlign w:val="subscript"/>
        </w:rPr>
        <w:t>2</w:t>
      </w:r>
      <w:r w:rsidRPr="0058103B">
        <w:rPr>
          <w:rFonts w:ascii="Times New Roman" w:hAnsi="Times New Roman" w:cs="Times New Roman"/>
          <w:color w:val="000000"/>
        </w:rPr>
        <w:t>Cr</w:t>
      </w:r>
      <w:r w:rsidRPr="0058103B">
        <w:rPr>
          <w:rFonts w:ascii="Times New Roman" w:hAnsi="Times New Roman" w:cs="Times New Roman"/>
          <w:color w:val="000000"/>
          <w:vertAlign w:val="subscript"/>
        </w:rPr>
        <w:t>2</w:t>
      </w:r>
      <w:r w:rsidRPr="0058103B">
        <w:rPr>
          <w:rFonts w:ascii="Times New Roman" w:hAnsi="Times New Roman" w:cs="Times New Roman"/>
          <w:color w:val="000000"/>
        </w:rPr>
        <w:t>O</w:t>
      </w:r>
      <w:r w:rsidRPr="0058103B">
        <w:rPr>
          <w:rFonts w:ascii="Times New Roman" w:hAnsi="Times New Roman" w:cs="Times New Roman"/>
          <w:color w:val="000000"/>
          <w:vertAlign w:val="subscript"/>
        </w:rPr>
        <w:t>7</w:t>
      </w:r>
      <w:r w:rsidRPr="0058103B">
        <w:rPr>
          <w:rFonts w:ascii="Times New Roman" w:hAnsi="Times New Roman" w:cs="Times New Roman"/>
          <w:color w:val="000000"/>
        </w:rPr>
        <w:t xml:space="preserve"> </w:t>
      </w:r>
    </w:p>
    <w:p w14:paraId="6BCD82C0" w14:textId="47AD8C71" w:rsidR="00820AD4" w:rsidRPr="0058103B" w:rsidRDefault="0059250D" w:rsidP="00820AD4">
      <w:pPr>
        <w:widowControl w:val="0"/>
        <w:tabs>
          <w:tab w:val="left" w:pos="660"/>
        </w:tabs>
        <w:autoSpaceDE w:val="0"/>
        <w:autoSpaceDN w:val="0"/>
        <w:spacing w:after="0"/>
        <w:jc w:val="both"/>
        <w:rPr>
          <w:rFonts w:asciiTheme="majorBidi" w:hAnsiTheme="majorBidi" w:cstheme="majorBidi"/>
        </w:rPr>
      </w:pPr>
      <w:r w:rsidRPr="0058103B">
        <w:rPr>
          <w:rFonts w:asciiTheme="majorBidi" w:hAnsiTheme="majorBidi" w:cstheme="majorBidi"/>
          <w:noProof/>
          <w:lang w:val="en-IN" w:eastAsia="en-IN"/>
        </w:rPr>
        <mc:AlternateContent>
          <mc:Choice Requires="wps">
            <w:drawing>
              <wp:anchor distT="0" distB="0" distL="114300" distR="114300" simplePos="0" relativeHeight="251710464" behindDoc="0" locked="0" layoutInCell="1" allowOverlap="1" wp14:anchorId="4DA2D498" wp14:editId="1FA2C40A">
                <wp:simplePos x="0" y="0"/>
                <wp:positionH relativeFrom="column">
                  <wp:posOffset>-95609</wp:posOffset>
                </wp:positionH>
                <wp:positionV relativeFrom="paragraph">
                  <wp:posOffset>151461</wp:posOffset>
                </wp:positionV>
                <wp:extent cx="6362700" cy="1099931"/>
                <wp:effectExtent l="0" t="0" r="19050" b="24130"/>
                <wp:wrapNone/>
                <wp:docPr id="12" name="Rectangle 12"/>
                <wp:cNvGraphicFramePr/>
                <a:graphic xmlns:a="http://schemas.openxmlformats.org/drawingml/2006/main">
                  <a:graphicData uri="http://schemas.microsoft.com/office/word/2010/wordprocessingShape">
                    <wps:wsp>
                      <wps:cNvSpPr/>
                      <wps:spPr>
                        <a:xfrm>
                          <a:off x="0" y="0"/>
                          <a:ext cx="6362700" cy="10999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82E23D" id="Rectangle 12" o:spid="_x0000_s1026" style="position:absolute;margin-left:-7.55pt;margin-top:11.95pt;width:501pt;height:86.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" filled="f" strokecolor="black [3213]" strokeweight="1pt"/>
            </w:pict>
          </mc:Fallback>
        </mc:AlternateContent>
      </w:r>
    </w:p>
    <w:p w14:paraId="4DB09294" w14:textId="44FD3E7C" w:rsidR="00A428D3" w:rsidRPr="0058103B" w:rsidRDefault="009B3096" w:rsidP="00A428D3">
      <w:pPr>
        <w:widowControl w:val="0"/>
        <w:autoSpaceDE w:val="0"/>
        <w:autoSpaceDN w:val="0"/>
        <w:adjustRightInd w:val="0"/>
        <w:spacing w:after="0"/>
        <w:jc w:val="both"/>
        <w:rPr>
          <w:rFonts w:ascii="Times New Roman" w:hAnsi="Times New Roman" w:cs="Times New Roman"/>
          <w:b/>
          <w:bCs/>
          <w:color w:val="000000"/>
        </w:rPr>
      </w:pPr>
      <w:r w:rsidRPr="0058103B">
        <w:rPr>
          <w:rFonts w:ascii="Times New Roman" w:hAnsi="Times New Roman" w:cs="Times New Roman"/>
          <w:b/>
          <w:bCs/>
          <w:color w:val="000000"/>
        </w:rPr>
        <w:t xml:space="preserve">Note: </w:t>
      </w:r>
    </w:p>
    <w:p w14:paraId="6068AA41" w14:textId="247C175C" w:rsidR="009A4351" w:rsidRPr="0058103B" w:rsidRDefault="009A4351" w:rsidP="00F21EFA">
      <w:pPr>
        <w:pStyle w:val="ListParagraph"/>
        <w:widowControl w:val="0"/>
        <w:numPr>
          <w:ilvl w:val="0"/>
          <w:numId w:val="107"/>
        </w:numPr>
        <w:autoSpaceDE w:val="0"/>
        <w:autoSpaceDN w:val="0"/>
        <w:adjustRightInd w:val="0"/>
        <w:spacing w:after="0"/>
        <w:jc w:val="both"/>
        <w:rPr>
          <w:rFonts w:ascii="Times New Roman" w:hAnsi="Times New Roman" w:cs="Times New Roman"/>
          <w:bCs/>
          <w:color w:val="000000"/>
        </w:rPr>
      </w:pPr>
      <w:r w:rsidRPr="0058103B">
        <w:rPr>
          <w:rFonts w:ascii="Times New Roman" w:hAnsi="Times New Roman" w:cs="Times New Roman"/>
          <w:bCs/>
          <w:color w:val="000000"/>
        </w:rPr>
        <w:t xml:space="preserve">You must wear </w:t>
      </w:r>
      <w:r w:rsidR="00AC39EB" w:rsidRPr="0058103B">
        <w:rPr>
          <w:rFonts w:ascii="Times New Roman" w:hAnsi="Times New Roman" w:cs="Times New Roman"/>
          <w:b/>
          <w:bCs/>
          <w:color w:val="000000"/>
        </w:rPr>
        <w:t>S</w:t>
      </w:r>
      <w:r w:rsidRPr="0058103B">
        <w:rPr>
          <w:rFonts w:ascii="Times New Roman" w:hAnsi="Times New Roman" w:cs="Times New Roman"/>
          <w:b/>
          <w:bCs/>
          <w:color w:val="000000"/>
        </w:rPr>
        <w:t>afety goggles &amp; Lab Apron</w:t>
      </w:r>
      <w:r w:rsidRPr="0058103B">
        <w:rPr>
          <w:rFonts w:ascii="Times New Roman" w:hAnsi="Times New Roman" w:cs="Times New Roman"/>
          <w:bCs/>
          <w:color w:val="000000"/>
        </w:rPr>
        <w:t xml:space="preserve"> in the laboratory at all times.</w:t>
      </w:r>
    </w:p>
    <w:p w14:paraId="4252EC32" w14:textId="45476E8B" w:rsidR="009B3096" w:rsidRPr="0058103B" w:rsidRDefault="009B3096" w:rsidP="00F21EFA">
      <w:pPr>
        <w:pStyle w:val="ListParagraph"/>
        <w:widowControl w:val="0"/>
        <w:numPr>
          <w:ilvl w:val="0"/>
          <w:numId w:val="107"/>
        </w:numPr>
        <w:autoSpaceDE w:val="0"/>
        <w:autoSpaceDN w:val="0"/>
        <w:adjustRightInd w:val="0"/>
        <w:spacing w:after="0"/>
        <w:jc w:val="both"/>
        <w:rPr>
          <w:rFonts w:ascii="Times New Roman" w:hAnsi="Times New Roman" w:cs="Times New Roman"/>
          <w:bCs/>
          <w:color w:val="000000"/>
        </w:rPr>
      </w:pPr>
      <w:r w:rsidRPr="0058103B">
        <w:rPr>
          <w:rFonts w:ascii="Times New Roman" w:hAnsi="Times New Roman" w:cs="Times New Roman"/>
          <w:bCs/>
          <w:color w:val="000000"/>
        </w:rPr>
        <w:t>Only CO</w:t>
      </w:r>
      <w:r w:rsidRPr="0058103B">
        <w:rPr>
          <w:rFonts w:ascii="Times New Roman" w:hAnsi="Times New Roman" w:cs="Times New Roman"/>
          <w:bCs/>
          <w:color w:val="000000"/>
          <w:vertAlign w:val="subscript"/>
        </w:rPr>
        <w:t>2</w:t>
      </w:r>
      <w:r w:rsidRPr="0058103B">
        <w:rPr>
          <w:rFonts w:ascii="Times New Roman" w:hAnsi="Times New Roman" w:cs="Times New Roman"/>
          <w:bCs/>
          <w:color w:val="000000"/>
        </w:rPr>
        <w:t xml:space="preserve"> and dry-chemical fire extinguishers should be used on chemical or electrical fires.</w:t>
      </w:r>
    </w:p>
    <w:p w14:paraId="2B3DF8AB" w14:textId="5A604EF5" w:rsidR="009B3096" w:rsidRPr="0058103B" w:rsidRDefault="009B3096" w:rsidP="00F21EFA">
      <w:pPr>
        <w:pStyle w:val="ListParagraph"/>
        <w:widowControl w:val="0"/>
        <w:numPr>
          <w:ilvl w:val="0"/>
          <w:numId w:val="107"/>
        </w:numPr>
        <w:autoSpaceDE w:val="0"/>
        <w:autoSpaceDN w:val="0"/>
        <w:adjustRightInd w:val="0"/>
        <w:spacing w:after="0"/>
        <w:jc w:val="both"/>
        <w:rPr>
          <w:rFonts w:ascii="Times New Roman" w:hAnsi="Times New Roman" w:cs="Times New Roman"/>
          <w:bCs/>
          <w:color w:val="000000"/>
        </w:rPr>
      </w:pPr>
      <w:r w:rsidRPr="0058103B">
        <w:rPr>
          <w:rFonts w:ascii="Times New Roman" w:hAnsi="Times New Roman" w:cs="Times New Roman"/>
          <w:bCs/>
          <w:color w:val="000000"/>
        </w:rPr>
        <w:t>Water faucets at sinks may be used to wash skin exposed to corrosive chemicals.</w:t>
      </w:r>
    </w:p>
    <w:p w14:paraId="3BC20112" w14:textId="65B331FF" w:rsidR="003143CB" w:rsidRPr="003835E6" w:rsidRDefault="003143CB" w:rsidP="00F21EFA">
      <w:pPr>
        <w:pStyle w:val="ListParagraph"/>
        <w:widowControl w:val="0"/>
        <w:numPr>
          <w:ilvl w:val="0"/>
          <w:numId w:val="107"/>
        </w:numPr>
        <w:autoSpaceDE w:val="0"/>
        <w:autoSpaceDN w:val="0"/>
        <w:adjustRightInd w:val="0"/>
        <w:spacing w:after="0"/>
        <w:jc w:val="both"/>
        <w:rPr>
          <w:rFonts w:ascii="Times New Roman" w:hAnsi="Times New Roman" w:cs="Times New Roman"/>
          <w:bCs/>
          <w:color w:val="000000"/>
          <w:szCs w:val="24"/>
        </w:rPr>
      </w:pPr>
      <w:r w:rsidRPr="0058103B">
        <w:rPr>
          <w:rFonts w:ascii="Times New Roman" w:hAnsi="Times New Roman" w:cs="Times New Roman"/>
          <w:bCs/>
          <w:color w:val="000000"/>
        </w:rPr>
        <w:t xml:space="preserve">Most importantly, make any </w:t>
      </w:r>
      <w:r w:rsidR="00AC39EB" w:rsidRPr="0058103B">
        <w:rPr>
          <w:rFonts w:ascii="Times New Roman" w:hAnsi="Times New Roman" w:cs="Times New Roman"/>
          <w:b/>
          <w:bCs/>
          <w:color w:val="000000"/>
        </w:rPr>
        <w:t>E</w:t>
      </w:r>
      <w:r w:rsidRPr="0058103B">
        <w:rPr>
          <w:rFonts w:ascii="Times New Roman" w:hAnsi="Times New Roman" w:cs="Times New Roman"/>
          <w:b/>
          <w:bCs/>
          <w:color w:val="000000"/>
        </w:rPr>
        <w:t xml:space="preserve">mergency </w:t>
      </w:r>
      <w:r w:rsidR="00E85B73" w:rsidRPr="0058103B">
        <w:rPr>
          <w:rFonts w:ascii="Times New Roman" w:hAnsi="Times New Roman" w:cs="Times New Roman"/>
          <w:b/>
          <w:bCs/>
          <w:color w:val="000000"/>
        </w:rPr>
        <w:t>inform</w:t>
      </w:r>
      <w:r w:rsidRPr="0058103B">
        <w:rPr>
          <w:rFonts w:ascii="Times New Roman" w:hAnsi="Times New Roman" w:cs="Times New Roman"/>
          <w:bCs/>
          <w:color w:val="000000"/>
        </w:rPr>
        <w:t xml:space="preserve"> as soon as possible to a T</w:t>
      </w:r>
      <w:r w:rsidR="005E3989" w:rsidRPr="0058103B">
        <w:rPr>
          <w:rFonts w:ascii="Times New Roman" w:hAnsi="Times New Roman" w:cs="Times New Roman"/>
          <w:bCs/>
          <w:color w:val="000000"/>
        </w:rPr>
        <w:t>eacher</w:t>
      </w:r>
      <w:r w:rsidRPr="0058103B">
        <w:rPr>
          <w:rFonts w:ascii="Times New Roman" w:hAnsi="Times New Roman" w:cs="Times New Roman"/>
          <w:bCs/>
          <w:color w:val="000000"/>
        </w:rPr>
        <w:t xml:space="preserve"> or staff member.</w:t>
      </w:r>
    </w:p>
    <w:p w14:paraId="2691E006" w14:textId="77777777" w:rsidR="001922E2" w:rsidRPr="003835E6" w:rsidRDefault="001922E2" w:rsidP="00820AD4">
      <w:pPr>
        <w:pStyle w:val="ListParagraph"/>
        <w:widowControl w:val="0"/>
        <w:autoSpaceDE w:val="0"/>
        <w:autoSpaceDN w:val="0"/>
        <w:adjustRightInd w:val="0"/>
        <w:spacing w:after="0"/>
        <w:jc w:val="both"/>
        <w:rPr>
          <w:rFonts w:ascii="Times New Roman" w:hAnsi="Times New Roman" w:cs="Times New Roman"/>
          <w:bCs/>
          <w:color w:val="000000"/>
          <w:szCs w:val="24"/>
        </w:rPr>
      </w:pPr>
    </w:p>
    <w:p w14:paraId="21AA3EAA" w14:textId="77777777" w:rsidR="009F53DD" w:rsidRDefault="009F53DD" w:rsidP="00A428D3">
      <w:pPr>
        <w:widowControl w:val="0"/>
        <w:autoSpaceDE w:val="0"/>
        <w:autoSpaceDN w:val="0"/>
        <w:adjustRightInd w:val="0"/>
        <w:spacing w:after="0"/>
        <w:jc w:val="both"/>
        <w:rPr>
          <w:rFonts w:ascii="Times New Roman" w:hAnsi="Times New Roman" w:cs="Times New Roman"/>
          <w:b/>
          <w:bCs/>
          <w:color w:val="000000"/>
          <w:szCs w:val="24"/>
        </w:rPr>
      </w:pPr>
    </w:p>
    <w:p w14:paraId="09F41282" w14:textId="341195BD" w:rsidR="00A428D3" w:rsidRPr="003835E6" w:rsidRDefault="00A428D3" w:rsidP="00A428D3">
      <w:pPr>
        <w:widowControl w:val="0"/>
        <w:autoSpaceDE w:val="0"/>
        <w:autoSpaceDN w:val="0"/>
        <w:adjustRightInd w:val="0"/>
        <w:spacing w:after="0"/>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Reference Books </w:t>
      </w:r>
    </w:p>
    <w:p w14:paraId="2C074D11" w14:textId="110D0E2C" w:rsidR="00870682" w:rsidRPr="003835E6" w:rsidRDefault="00870682" w:rsidP="004B27DB">
      <w:pPr>
        <w:pStyle w:val="ListParagraph"/>
        <w:numPr>
          <w:ilvl w:val="0"/>
          <w:numId w:val="58"/>
        </w:numPr>
        <w:jc w:val="both"/>
        <w:rPr>
          <w:rFonts w:ascii="Times New Roman" w:hAnsi="Times New Roman" w:cs="Times New Roman"/>
          <w:sz w:val="20"/>
        </w:rPr>
      </w:pPr>
      <w:r w:rsidRPr="003835E6">
        <w:rPr>
          <w:rFonts w:ascii="Times New Roman" w:hAnsi="Times New Roman" w:cs="Times New Roman"/>
          <w:color w:val="000000"/>
          <w:sz w:val="20"/>
        </w:rPr>
        <w:t xml:space="preserve">Vogel, A.I. </w:t>
      </w:r>
      <w:r w:rsidRPr="00073F26">
        <w:rPr>
          <w:rFonts w:ascii="Times New Roman" w:hAnsi="Times New Roman" w:cs="Times New Roman"/>
          <w:i/>
          <w:color w:val="000000"/>
          <w:sz w:val="20"/>
        </w:rPr>
        <w:t>A Textbook of Quantitative Inorganic Analysis</w:t>
      </w:r>
      <w:r w:rsidRPr="003835E6">
        <w:rPr>
          <w:rFonts w:ascii="Times New Roman" w:hAnsi="Times New Roman" w:cs="Times New Roman"/>
          <w:color w:val="000000"/>
          <w:sz w:val="20"/>
        </w:rPr>
        <w:t>, ELBS</w:t>
      </w:r>
    </w:p>
    <w:p w14:paraId="3088DFCF" w14:textId="77777777" w:rsidR="00820AD4" w:rsidRPr="003835E6" w:rsidRDefault="00820AD4" w:rsidP="004B27DB">
      <w:pPr>
        <w:pStyle w:val="ListParagraph"/>
        <w:widowControl w:val="0"/>
        <w:numPr>
          <w:ilvl w:val="0"/>
          <w:numId w:val="58"/>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Furniss, B.S.; Hannaford, A.J.; Smith, P.W.G.; Tatchell, A.R. </w:t>
      </w:r>
      <w:r w:rsidRPr="003835E6">
        <w:rPr>
          <w:rFonts w:ascii="Times New Roman" w:hAnsi="Times New Roman" w:cs="Times New Roman"/>
          <w:i/>
          <w:iCs/>
          <w:color w:val="000000"/>
          <w:sz w:val="20"/>
        </w:rPr>
        <w:t>Practical Organic Chemistry, 5</w:t>
      </w:r>
      <w:r w:rsidRPr="003835E6">
        <w:rPr>
          <w:rFonts w:ascii="Times New Roman" w:hAnsi="Times New Roman" w:cs="Times New Roman"/>
          <w:i/>
          <w:iCs/>
          <w:color w:val="000000"/>
          <w:position w:val="4"/>
          <w:sz w:val="20"/>
          <w:vertAlign w:val="superscript"/>
        </w:rPr>
        <w:t>th</w:t>
      </w:r>
      <w:r w:rsidRPr="003835E6">
        <w:rPr>
          <w:rFonts w:ascii="Times New Roman" w:hAnsi="Times New Roman" w:cs="Times New Roman"/>
          <w:i/>
          <w:iCs/>
          <w:color w:val="000000"/>
          <w:sz w:val="20"/>
        </w:rPr>
        <w:t xml:space="preserve"> Ed.,</w:t>
      </w:r>
      <w:r w:rsidRPr="003835E6">
        <w:rPr>
          <w:rFonts w:ascii="Times New Roman" w:hAnsi="Times New Roman" w:cs="Times New Roman"/>
          <w:color w:val="000000"/>
          <w:sz w:val="20"/>
        </w:rPr>
        <w:t xml:space="preserve"> Pearson (2012)</w:t>
      </w:r>
    </w:p>
    <w:p w14:paraId="4D45CEA2" w14:textId="6682CBB2" w:rsidR="00CD3B88" w:rsidRPr="003835E6" w:rsidRDefault="00CD3B88" w:rsidP="004B27DB">
      <w:pPr>
        <w:pStyle w:val="ListParagraph"/>
        <w:widowControl w:val="0"/>
        <w:numPr>
          <w:ilvl w:val="0"/>
          <w:numId w:val="58"/>
        </w:numPr>
        <w:tabs>
          <w:tab w:val="left" w:pos="1506"/>
          <w:tab w:val="left" w:pos="5813"/>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Khosla, B. D.; Garg, V. C. &amp; Gulati, A. </w:t>
      </w:r>
      <w:r w:rsidRPr="003835E6">
        <w:rPr>
          <w:rFonts w:ascii="Times New Roman" w:hAnsi="Times New Roman" w:cs="Times New Roman"/>
          <w:i/>
          <w:iCs/>
          <w:color w:val="000000"/>
          <w:sz w:val="20"/>
        </w:rPr>
        <w:t>Senior Practical Physical Chemistry,</w:t>
      </w:r>
      <w:r w:rsidRPr="003835E6">
        <w:rPr>
          <w:rFonts w:ascii="Times New Roman" w:hAnsi="Times New Roman" w:cs="Times New Roman"/>
          <w:color w:val="000000"/>
          <w:sz w:val="20"/>
        </w:rPr>
        <w:t xml:space="preserve"> R. Chand &amp; Co.: N.Delhi (2011). </w:t>
      </w:r>
    </w:p>
    <w:p w14:paraId="21666A94" w14:textId="4CF299F8" w:rsidR="003F63CD" w:rsidRPr="003835E6" w:rsidRDefault="003F63CD" w:rsidP="004B27DB">
      <w:pPr>
        <w:pStyle w:val="ListParagraph"/>
        <w:widowControl w:val="0"/>
        <w:numPr>
          <w:ilvl w:val="0"/>
          <w:numId w:val="58"/>
        </w:numPr>
        <w:tabs>
          <w:tab w:val="left" w:pos="1506"/>
          <w:tab w:val="left" w:pos="5173"/>
          <w:tab w:val="left" w:pos="8773"/>
        </w:tabs>
        <w:autoSpaceDE w:val="0"/>
        <w:autoSpaceDN w:val="0"/>
        <w:adjustRightInd w:val="0"/>
        <w:spacing w:after="0"/>
        <w:rPr>
          <w:rFonts w:ascii="Times New Roman" w:hAnsi="Times New Roman" w:cs="Times New Roman"/>
          <w:color w:val="000000"/>
          <w:sz w:val="20"/>
        </w:rPr>
      </w:pPr>
      <w:r w:rsidRPr="003835E6">
        <w:rPr>
          <w:rFonts w:ascii="Times New Roman" w:hAnsi="Times New Roman" w:cs="Times New Roman"/>
          <w:color w:val="000000"/>
          <w:sz w:val="20"/>
        </w:rPr>
        <w:t xml:space="preserve">Athawale, V. D. &amp; Mathur, P. </w:t>
      </w:r>
      <w:r w:rsidRPr="003835E6">
        <w:rPr>
          <w:rFonts w:ascii="Times New Roman" w:hAnsi="Times New Roman" w:cs="Times New Roman"/>
          <w:i/>
          <w:iCs/>
          <w:color w:val="000000"/>
          <w:sz w:val="20"/>
        </w:rPr>
        <w:t xml:space="preserve">Experimental Physical Chemistry </w:t>
      </w:r>
      <w:r w:rsidRPr="003835E6">
        <w:rPr>
          <w:rFonts w:ascii="Times New Roman" w:hAnsi="Times New Roman" w:cs="Times New Roman"/>
          <w:color w:val="000000"/>
          <w:sz w:val="20"/>
        </w:rPr>
        <w:t>New Age International: New Delhi (2001).</w:t>
      </w:r>
    </w:p>
    <w:p w14:paraId="17BCB2DB" w14:textId="1E9243A0" w:rsidR="00FC5967" w:rsidRDefault="00722CCD" w:rsidP="00CD3A55">
      <w:pPr>
        <w:widowControl w:val="0"/>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F5375A">
        <w:rPr>
          <w:rFonts w:ascii="Times New Roman" w:hAnsi="Times New Roman"/>
          <w:color w:val="000000"/>
          <w:szCs w:val="24"/>
        </w:rPr>
        <w:t xml:space="preserve"> </w:t>
      </w:r>
    </w:p>
    <w:p w14:paraId="6C390E7D" w14:textId="146A2FBA" w:rsidR="00F5375A" w:rsidRDefault="00F5375A">
      <w:pPr>
        <w:spacing w:after="160" w:line="259" w:lineRule="auto"/>
        <w:rPr>
          <w:rFonts w:ascii="Times New Roman" w:hAnsi="Times New Roman"/>
          <w:color w:val="000000"/>
          <w:szCs w:val="24"/>
        </w:rPr>
      </w:pPr>
      <w:r>
        <w:rPr>
          <w:rFonts w:ascii="Times New Roman" w:hAnsi="Times New Roman"/>
          <w:color w:val="000000"/>
          <w:szCs w:val="24"/>
        </w:rPr>
        <w:br w:type="page"/>
      </w:r>
    </w:p>
    <w:p w14:paraId="1A851D04" w14:textId="01E2B584" w:rsidR="00F5375A" w:rsidRPr="003835E6" w:rsidRDefault="00F5375A" w:rsidP="00F5375A">
      <w:pPr>
        <w:pStyle w:val="Heading2"/>
      </w:pPr>
      <w:bookmarkStart w:id="195" w:name="_Toc133559187"/>
      <w:bookmarkStart w:id="196" w:name="_Toc140992075"/>
      <w:r w:rsidRPr="00F5375A">
        <w:rPr>
          <w:b w:val="0"/>
          <w:sz w:val="24"/>
        </w:rPr>
        <w:lastRenderedPageBreak/>
        <w:t>SKILL ENHANCEMENT</w:t>
      </w:r>
      <w:r w:rsidRPr="003835E6">
        <w:rPr>
          <w:rStyle w:val="Heading2Char"/>
          <w:bCs/>
          <w:sz w:val="24"/>
        </w:rPr>
        <w:t xml:space="preserve"> COURSE- SEC 2:</w:t>
      </w:r>
      <w:r w:rsidRPr="003835E6">
        <w:br/>
      </w:r>
      <w:bookmarkEnd w:id="195"/>
      <w:r w:rsidR="007C4D65" w:rsidRPr="007C4D65">
        <w:rPr>
          <w:sz w:val="24"/>
        </w:rPr>
        <w:t>GREEN CHEMISTRY</w:t>
      </w:r>
      <w:bookmarkEnd w:id="196"/>
      <w:r w:rsidRPr="007C4D65">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F5375A" w:rsidRPr="003835E6" w14:paraId="3A0CA9C4" w14:textId="77777777" w:rsidTr="008A42A0">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FB6E1FD" w14:textId="77777777" w:rsidR="00F5375A" w:rsidRPr="003835E6" w:rsidRDefault="00F5375A" w:rsidP="008A42A0">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608A850" w14:textId="77777777" w:rsidR="00F5375A" w:rsidRPr="003835E6" w:rsidRDefault="00F5375A" w:rsidP="008A42A0">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52DD337" w14:textId="77777777" w:rsidR="00F5375A" w:rsidRPr="003835E6" w:rsidRDefault="00F5375A" w:rsidP="008A42A0">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(ESE) = 30</w:t>
            </w:r>
          </w:p>
        </w:tc>
      </w:tr>
    </w:tbl>
    <w:p w14:paraId="12D9944E" w14:textId="77777777" w:rsidR="00F5375A" w:rsidRPr="003835E6" w:rsidRDefault="00F5375A" w:rsidP="00F5375A">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 xml:space="preserve">(Credits: Theory-03) </w:t>
      </w:r>
      <w:r w:rsidRPr="003835E6">
        <w:rPr>
          <w:rFonts w:ascii="Times New Roman" w:hAnsi="Times New Roman" w:cs="Times New Roman"/>
          <w:b/>
          <w:bCs/>
          <w:color w:val="000000"/>
          <w:szCs w:val="24"/>
        </w:rPr>
        <w:t>45 Hours</w:t>
      </w:r>
    </w:p>
    <w:p w14:paraId="6B92A204" w14:textId="211AA1F5" w:rsidR="009D3D21" w:rsidRPr="003835E6" w:rsidRDefault="009D3D21" w:rsidP="009D3D2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735E523C" w14:textId="77777777" w:rsidR="009D3D21" w:rsidRPr="00FF6931" w:rsidRDefault="009D3D21" w:rsidP="009D3D21">
      <w:pPr>
        <w:autoSpaceDE w:val="0"/>
        <w:autoSpaceDN w:val="0"/>
        <w:adjustRightInd w:val="0"/>
        <w:spacing w:after="0" w:line="240" w:lineRule="auto"/>
        <w:jc w:val="both"/>
        <w:rPr>
          <w:rFonts w:ascii="Times New Roman" w:hAnsi="Times New Roman" w:cs="Times New Roman"/>
          <w:sz w:val="20"/>
          <w:lang w:val="en-IN" w:bidi="hi-IN"/>
        </w:rPr>
      </w:pPr>
      <w:r w:rsidRPr="00FF6931">
        <w:rPr>
          <w:rFonts w:ascii="Times New Roman" w:hAnsi="Times New Roman" w:cs="Times New Roman"/>
          <w:sz w:val="20"/>
        </w:rPr>
        <w:t>On</w:t>
      </w:r>
      <w:r w:rsidRPr="00FF6931">
        <w:rPr>
          <w:rFonts w:ascii="Times New Roman" w:hAnsi="Times New Roman" w:cs="Times New Roman"/>
          <w:spacing w:val="-4"/>
          <w:sz w:val="20"/>
        </w:rPr>
        <w:t xml:space="preserve"> </w:t>
      </w:r>
      <w:r w:rsidRPr="00FF6931">
        <w:rPr>
          <w:rFonts w:ascii="Times New Roman" w:hAnsi="Times New Roman" w:cs="Times New Roman"/>
          <w:sz w:val="20"/>
        </w:rPr>
        <w:t>completion</w:t>
      </w:r>
      <w:r w:rsidRPr="00FF6931">
        <w:rPr>
          <w:rFonts w:ascii="Times New Roman" w:hAnsi="Times New Roman" w:cs="Times New Roman"/>
          <w:spacing w:val="-3"/>
          <w:sz w:val="20"/>
        </w:rPr>
        <w:t xml:space="preserve"> </w:t>
      </w:r>
      <w:r w:rsidRPr="00FF6931">
        <w:rPr>
          <w:rFonts w:ascii="Times New Roman" w:hAnsi="Times New Roman" w:cs="Times New Roman"/>
          <w:sz w:val="20"/>
        </w:rPr>
        <w:t>of</w:t>
      </w:r>
      <w:r w:rsidRPr="00FF6931">
        <w:rPr>
          <w:rFonts w:ascii="Times New Roman" w:hAnsi="Times New Roman" w:cs="Times New Roman"/>
          <w:spacing w:val="-3"/>
          <w:sz w:val="20"/>
        </w:rPr>
        <w:t xml:space="preserve"> </w:t>
      </w:r>
      <w:r w:rsidRPr="00FF6931">
        <w:rPr>
          <w:rFonts w:ascii="Times New Roman" w:hAnsi="Times New Roman" w:cs="Times New Roman"/>
          <w:sz w:val="20"/>
        </w:rPr>
        <w:t>this</w:t>
      </w:r>
      <w:r w:rsidRPr="00FF6931">
        <w:rPr>
          <w:rFonts w:ascii="Times New Roman" w:hAnsi="Times New Roman" w:cs="Times New Roman"/>
          <w:spacing w:val="-3"/>
          <w:sz w:val="20"/>
        </w:rPr>
        <w:t xml:space="preserve"> </w:t>
      </w:r>
      <w:r w:rsidRPr="00FF6931">
        <w:rPr>
          <w:rFonts w:ascii="Times New Roman" w:hAnsi="Times New Roman" w:cs="Times New Roman"/>
          <w:sz w:val="20"/>
        </w:rPr>
        <w:t>course,</w:t>
      </w:r>
      <w:r w:rsidRPr="00FF6931">
        <w:rPr>
          <w:rFonts w:ascii="Times New Roman" w:hAnsi="Times New Roman" w:cs="Times New Roman"/>
          <w:spacing w:val="-3"/>
          <w:sz w:val="20"/>
        </w:rPr>
        <w:t xml:space="preserve"> </w:t>
      </w:r>
      <w:r w:rsidRPr="00FF6931">
        <w:rPr>
          <w:rFonts w:ascii="Times New Roman" w:hAnsi="Times New Roman" w:cs="Times New Roman"/>
          <w:sz w:val="20"/>
        </w:rPr>
        <w:t>the</w:t>
      </w:r>
      <w:r w:rsidRPr="00FF6931">
        <w:rPr>
          <w:rFonts w:ascii="Times New Roman" w:hAnsi="Times New Roman" w:cs="Times New Roman"/>
          <w:spacing w:val="-5"/>
          <w:sz w:val="20"/>
        </w:rPr>
        <w:t xml:space="preserve"> </w:t>
      </w:r>
      <w:r w:rsidRPr="00FF6931">
        <w:rPr>
          <w:rFonts w:ascii="Times New Roman" w:hAnsi="Times New Roman" w:cs="Times New Roman"/>
          <w:sz w:val="20"/>
        </w:rPr>
        <w:t>students</w:t>
      </w:r>
      <w:r w:rsidRPr="00FF6931">
        <w:rPr>
          <w:rFonts w:ascii="Times New Roman" w:hAnsi="Times New Roman" w:cs="Times New Roman"/>
          <w:spacing w:val="-4"/>
          <w:sz w:val="20"/>
        </w:rPr>
        <w:t xml:space="preserve"> </w:t>
      </w:r>
      <w:r w:rsidRPr="00FF6931">
        <w:rPr>
          <w:rFonts w:ascii="Times New Roman" w:hAnsi="Times New Roman" w:cs="Times New Roman"/>
          <w:sz w:val="20"/>
        </w:rPr>
        <w:t>will</w:t>
      </w:r>
      <w:r w:rsidRPr="00FF6931">
        <w:rPr>
          <w:rFonts w:ascii="Times New Roman" w:hAnsi="Times New Roman" w:cs="Times New Roman"/>
          <w:spacing w:val="-4"/>
          <w:sz w:val="20"/>
        </w:rPr>
        <w:t xml:space="preserve"> </w:t>
      </w:r>
      <w:r w:rsidRPr="00FF6931">
        <w:rPr>
          <w:rFonts w:ascii="Times New Roman" w:hAnsi="Times New Roman" w:cs="Times New Roman"/>
          <w:sz w:val="20"/>
        </w:rPr>
        <w:t>be</w:t>
      </w:r>
      <w:r w:rsidRPr="00FF6931">
        <w:rPr>
          <w:rFonts w:ascii="Times New Roman" w:hAnsi="Times New Roman" w:cs="Times New Roman"/>
          <w:spacing w:val="-3"/>
          <w:sz w:val="20"/>
        </w:rPr>
        <w:t xml:space="preserve"> </w:t>
      </w:r>
      <w:r w:rsidRPr="00FF6931">
        <w:rPr>
          <w:rFonts w:ascii="Times New Roman" w:hAnsi="Times New Roman" w:cs="Times New Roman"/>
          <w:sz w:val="20"/>
        </w:rPr>
        <w:t>able to understand</w:t>
      </w:r>
      <w:r w:rsidRPr="00FF6931">
        <w:rPr>
          <w:rFonts w:ascii="Times New Roman" w:hAnsi="Times New Roman" w:cs="Times New Roman"/>
          <w:sz w:val="20"/>
          <w:lang w:val="en-IN" w:bidi="hi-IN"/>
        </w:rPr>
        <w:t xml:space="preserve"> </w:t>
      </w:r>
    </w:p>
    <w:p w14:paraId="74C85267" w14:textId="746FD9F3" w:rsidR="00FF6931" w:rsidRPr="00FF6931" w:rsidRDefault="00FF6931" w:rsidP="009D3D21">
      <w:pPr>
        <w:pStyle w:val="ListParagraph"/>
        <w:numPr>
          <w:ilvl w:val="0"/>
          <w:numId w:val="45"/>
        </w:numPr>
        <w:autoSpaceDE w:val="0"/>
        <w:autoSpaceDN w:val="0"/>
        <w:adjustRightInd w:val="0"/>
        <w:spacing w:after="49" w:line="240" w:lineRule="auto"/>
        <w:jc w:val="both"/>
        <w:rPr>
          <w:rFonts w:ascii="Times New Roman" w:hAnsi="Times New Roman" w:cs="Times New Roman"/>
          <w:sz w:val="20"/>
          <w:lang w:val="en-IN" w:bidi="hi-IN"/>
        </w:rPr>
      </w:pPr>
      <w:r w:rsidRPr="00FF6931">
        <w:rPr>
          <w:rFonts w:ascii="Times New Roman" w:hAnsi="Times New Roman" w:cs="Times New Roman"/>
          <w:sz w:val="20"/>
          <w:lang w:val="en-IN" w:bidi="hi-IN"/>
        </w:rPr>
        <w:t>The importance of green synthesis and its need.</w:t>
      </w:r>
    </w:p>
    <w:p w14:paraId="0485BF76" w14:textId="21D4E887" w:rsidR="009D3D21" w:rsidRPr="00FF6931" w:rsidRDefault="00FF6931" w:rsidP="009D3D21">
      <w:pPr>
        <w:pStyle w:val="ListParagraph"/>
        <w:numPr>
          <w:ilvl w:val="0"/>
          <w:numId w:val="45"/>
        </w:numPr>
        <w:autoSpaceDE w:val="0"/>
        <w:autoSpaceDN w:val="0"/>
        <w:adjustRightInd w:val="0"/>
        <w:spacing w:after="49" w:line="240" w:lineRule="auto"/>
        <w:jc w:val="both"/>
        <w:rPr>
          <w:rFonts w:ascii="Times New Roman" w:hAnsi="Times New Roman" w:cs="Times New Roman"/>
          <w:sz w:val="20"/>
          <w:lang w:val="en-IN" w:bidi="hi-IN"/>
        </w:rPr>
      </w:pPr>
      <w:r w:rsidRPr="00FF6931">
        <w:rPr>
          <w:rFonts w:ascii="Times New Roman" w:hAnsi="Times New Roman" w:cs="Times New Roman"/>
          <w:sz w:val="20"/>
          <w:lang w:val="en-IN" w:bidi="hi-IN"/>
        </w:rPr>
        <w:t>The methods involving green synthesis and economy associated with it.</w:t>
      </w:r>
    </w:p>
    <w:p w14:paraId="27E495DE" w14:textId="67898D66" w:rsidR="00FF6931" w:rsidRPr="00FF6931" w:rsidRDefault="00FF6931" w:rsidP="009D3D21">
      <w:pPr>
        <w:pStyle w:val="ListParagraph"/>
        <w:numPr>
          <w:ilvl w:val="0"/>
          <w:numId w:val="45"/>
        </w:numPr>
        <w:autoSpaceDE w:val="0"/>
        <w:autoSpaceDN w:val="0"/>
        <w:adjustRightInd w:val="0"/>
        <w:spacing w:after="49" w:line="240" w:lineRule="auto"/>
        <w:jc w:val="both"/>
        <w:rPr>
          <w:rFonts w:ascii="Times New Roman" w:hAnsi="Times New Roman" w:cs="Times New Roman"/>
          <w:sz w:val="20"/>
          <w:lang w:val="en-IN" w:bidi="hi-IN"/>
        </w:rPr>
      </w:pPr>
      <w:r w:rsidRPr="00FF6931">
        <w:rPr>
          <w:rFonts w:ascii="Times New Roman" w:hAnsi="Times New Roman" w:cs="Times New Roman"/>
          <w:sz w:val="20"/>
          <w:lang w:val="en-IN" w:bidi="hi-IN"/>
        </w:rPr>
        <w:t>The importance of green solvents</w:t>
      </w:r>
    </w:p>
    <w:p w14:paraId="1A0EC87E" w14:textId="759E5985" w:rsidR="009D3D21" w:rsidRPr="00FF6931" w:rsidRDefault="00FF6931" w:rsidP="009D3D21">
      <w:pPr>
        <w:pStyle w:val="ListParagraph"/>
        <w:numPr>
          <w:ilvl w:val="0"/>
          <w:numId w:val="45"/>
        </w:numPr>
        <w:autoSpaceDE w:val="0"/>
        <w:autoSpaceDN w:val="0"/>
        <w:adjustRightInd w:val="0"/>
        <w:spacing w:after="49" w:line="240" w:lineRule="auto"/>
        <w:jc w:val="both"/>
        <w:rPr>
          <w:rFonts w:ascii="Times New Roman" w:hAnsi="Times New Roman" w:cs="Times New Roman"/>
          <w:sz w:val="20"/>
          <w:lang w:val="en-IN" w:bidi="hi-IN"/>
        </w:rPr>
      </w:pPr>
      <w:r w:rsidRPr="00FF6931">
        <w:rPr>
          <w:rFonts w:ascii="Times New Roman" w:hAnsi="Times New Roman" w:cs="Times New Roman"/>
          <w:sz w:val="20"/>
          <w:lang w:val="en-IN" w:bidi="hi-IN"/>
        </w:rPr>
        <w:t>The scope of green chemistry</w:t>
      </w:r>
      <w:r w:rsidR="009D3D21" w:rsidRPr="00FF6931">
        <w:rPr>
          <w:rFonts w:ascii="Times New Roman" w:hAnsi="Times New Roman" w:cs="Times New Roman"/>
          <w:sz w:val="20"/>
          <w:lang w:val="en-IN" w:bidi="hi-IN"/>
        </w:rPr>
        <w:t>.</w:t>
      </w:r>
    </w:p>
    <w:p w14:paraId="442E4D35" w14:textId="77777777" w:rsidR="009D3D21" w:rsidRPr="00FF6931" w:rsidRDefault="009D3D21" w:rsidP="009D3D21">
      <w:pPr>
        <w:widowControl w:val="0"/>
        <w:autoSpaceDE w:val="0"/>
        <w:autoSpaceDN w:val="0"/>
        <w:adjustRightInd w:val="0"/>
        <w:spacing w:after="0" w:line="240" w:lineRule="auto"/>
        <w:jc w:val="both"/>
        <w:rPr>
          <w:rFonts w:ascii="Times New Roman" w:hAnsi="Times New Roman" w:cs="Times New Roman"/>
          <w:b/>
          <w:bCs/>
          <w:sz w:val="20"/>
          <w:lang w:val="en-IN" w:bidi="hi-IN"/>
        </w:rPr>
      </w:pPr>
    </w:p>
    <w:p w14:paraId="3F54D660" w14:textId="77777777" w:rsidR="009D3D21" w:rsidRPr="00FF6931" w:rsidRDefault="009D3D21" w:rsidP="009D3D2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FF6931">
        <w:rPr>
          <w:rFonts w:ascii="Times New Roman" w:hAnsi="Times New Roman" w:cs="Times New Roman"/>
          <w:b/>
          <w:bCs/>
          <w:sz w:val="20"/>
          <w:u w:val="single"/>
          <w:lang w:val="en-IN" w:bidi="hi-IN"/>
        </w:rPr>
        <w:t>Course Learning Outcomes:</w:t>
      </w:r>
    </w:p>
    <w:p w14:paraId="34B0FED6" w14:textId="77777777" w:rsidR="009D3D21" w:rsidRPr="00FF6931" w:rsidRDefault="009D3D21" w:rsidP="009D3D21">
      <w:pPr>
        <w:autoSpaceDE w:val="0"/>
        <w:autoSpaceDN w:val="0"/>
        <w:adjustRightInd w:val="0"/>
        <w:spacing w:after="0" w:line="240" w:lineRule="auto"/>
        <w:jc w:val="both"/>
        <w:rPr>
          <w:rFonts w:ascii="Times New Roman" w:hAnsi="Times New Roman" w:cs="Times New Roman"/>
          <w:sz w:val="20"/>
          <w:lang w:val="en-IN" w:bidi="hi-IN"/>
        </w:rPr>
      </w:pPr>
      <w:r w:rsidRPr="00FF6931">
        <w:rPr>
          <w:rFonts w:ascii="Times New Roman" w:hAnsi="Times New Roman" w:cs="Times New Roman"/>
          <w:sz w:val="20"/>
          <w:lang w:val="en-IN" w:bidi="hi-IN"/>
        </w:rPr>
        <w:t xml:space="preserve">On successful completion of this course the student should know: </w:t>
      </w:r>
    </w:p>
    <w:p w14:paraId="052D290B" w14:textId="0F40313B" w:rsidR="009D3D21" w:rsidRPr="00FF6931" w:rsidRDefault="00FF6931" w:rsidP="009D3D21">
      <w:pPr>
        <w:pStyle w:val="ListParagraph"/>
        <w:numPr>
          <w:ilvl w:val="0"/>
          <w:numId w:val="46"/>
        </w:numPr>
        <w:autoSpaceDE w:val="0"/>
        <w:autoSpaceDN w:val="0"/>
        <w:adjustRightInd w:val="0"/>
        <w:spacing w:after="0" w:line="240" w:lineRule="auto"/>
        <w:jc w:val="both"/>
        <w:rPr>
          <w:rFonts w:ascii="Times New Roman" w:hAnsi="Times New Roman" w:cs="Times New Roman"/>
          <w:sz w:val="20"/>
          <w:lang w:val="en-IN" w:bidi="hi-IN"/>
        </w:rPr>
      </w:pPr>
      <w:r w:rsidRPr="00FF6931">
        <w:rPr>
          <w:rFonts w:ascii="Times New Roman" w:hAnsi="Times New Roman" w:cs="Times New Roman"/>
          <w:sz w:val="20"/>
          <w:lang w:val="en-IN" w:bidi="hi-IN"/>
        </w:rPr>
        <w:t>Goals and outcomes of green chemistry</w:t>
      </w:r>
    </w:p>
    <w:p w14:paraId="308C418C" w14:textId="0D4CC441" w:rsidR="009D3D21" w:rsidRPr="00FF6931" w:rsidRDefault="00FF6931" w:rsidP="009D3D21">
      <w:pPr>
        <w:pStyle w:val="ListParagraph"/>
        <w:numPr>
          <w:ilvl w:val="0"/>
          <w:numId w:val="46"/>
        </w:numPr>
        <w:autoSpaceDE w:val="0"/>
        <w:autoSpaceDN w:val="0"/>
        <w:adjustRightInd w:val="0"/>
        <w:spacing w:after="0" w:line="240" w:lineRule="auto"/>
        <w:jc w:val="both"/>
        <w:rPr>
          <w:rFonts w:ascii="Times New Roman" w:hAnsi="Times New Roman" w:cs="Times New Roman"/>
          <w:sz w:val="20"/>
          <w:lang w:val="en-IN" w:bidi="hi-IN"/>
        </w:rPr>
      </w:pPr>
      <w:r w:rsidRPr="00FF6931">
        <w:rPr>
          <w:rFonts w:ascii="Times New Roman" w:hAnsi="Times New Roman" w:cs="Times New Roman"/>
          <w:sz w:val="20"/>
          <w:lang w:val="en-IN" w:bidi="hi-IN"/>
        </w:rPr>
        <w:t>The innovative methods for organic synthesis.</w:t>
      </w:r>
    </w:p>
    <w:p w14:paraId="2047DCEB" w14:textId="35538C91" w:rsidR="00FF6931" w:rsidRPr="00FF6931" w:rsidRDefault="00FF6931" w:rsidP="009D3D21">
      <w:pPr>
        <w:pStyle w:val="ListParagraph"/>
        <w:numPr>
          <w:ilvl w:val="0"/>
          <w:numId w:val="46"/>
        </w:numPr>
        <w:autoSpaceDE w:val="0"/>
        <w:autoSpaceDN w:val="0"/>
        <w:adjustRightInd w:val="0"/>
        <w:spacing w:after="0" w:line="240" w:lineRule="auto"/>
        <w:jc w:val="both"/>
        <w:rPr>
          <w:rFonts w:ascii="Times New Roman" w:hAnsi="Times New Roman" w:cs="Times New Roman"/>
          <w:sz w:val="20"/>
          <w:lang w:val="en-IN" w:bidi="hi-IN"/>
        </w:rPr>
      </w:pPr>
      <w:r w:rsidRPr="00FF6931">
        <w:rPr>
          <w:rFonts w:ascii="Times New Roman" w:hAnsi="Times New Roman" w:cs="Times New Roman"/>
          <w:sz w:val="20"/>
          <w:lang w:val="en-IN" w:bidi="hi-IN"/>
        </w:rPr>
        <w:t xml:space="preserve">The alternative sources of starting materials for green synthesis. </w:t>
      </w:r>
    </w:p>
    <w:p w14:paraId="0FBB5454" w14:textId="77777777" w:rsidR="009D3D21" w:rsidRPr="003835E6" w:rsidRDefault="009D3D21" w:rsidP="009D3D21">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209EE466" w14:textId="77777777" w:rsidR="009D3D21" w:rsidRPr="003835E6" w:rsidRDefault="009D3D21" w:rsidP="009D3D21">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r w:rsidRPr="003835E6">
        <w:rPr>
          <w:rFonts w:ascii="Times New Roman" w:hAnsi="Times New Roman" w:cs="Times New Roman"/>
          <w:b/>
          <w:bCs/>
          <w:szCs w:val="24"/>
        </w:rPr>
        <w:t xml:space="preserve"> </w:t>
      </w:r>
    </w:p>
    <w:p w14:paraId="0AACD448" w14:textId="77777777" w:rsidR="009D3D21" w:rsidRPr="003835E6" w:rsidRDefault="009D3D21" w:rsidP="009D3D21">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UNIT I: Introduction to Green Chemistry </w:t>
      </w:r>
      <w:r w:rsidRPr="003835E6">
        <w:rPr>
          <w:rFonts w:ascii="Times New Roman" w:hAnsi="Times New Roman" w:cs="Times New Roman"/>
          <w:b/>
          <w:bCs/>
          <w:spacing w:val="15"/>
          <w:szCs w:val="24"/>
        </w:rPr>
        <w:t>(4 classes each of 60 minutes duration)</w:t>
      </w:r>
      <w:r w:rsidRPr="003835E6">
        <w:rPr>
          <w:rFonts w:ascii="Times New Roman" w:hAnsi="Times New Roman" w:cs="Times New Roman"/>
          <w:b/>
          <w:bCs/>
          <w:color w:val="000000"/>
          <w:szCs w:val="24"/>
        </w:rPr>
        <w:t xml:space="preserve"> </w:t>
      </w:r>
    </w:p>
    <w:p w14:paraId="23587C9D" w14:textId="77777777" w:rsidR="009D3D21" w:rsidRPr="003835E6" w:rsidRDefault="009D3D21" w:rsidP="009D3D21">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What is Green Chemistry?  Need for Green Chemistry. Goals of Green Chemistry.</w:t>
      </w:r>
    </w:p>
    <w:p w14:paraId="14B15E31" w14:textId="77777777" w:rsidR="009D3D21" w:rsidRPr="003835E6" w:rsidRDefault="009D3D21" w:rsidP="009D3D21">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Limitations/ Obstacles in the pursuit of the goals of Green Chemistry. </w:t>
      </w:r>
    </w:p>
    <w:p w14:paraId="73773864" w14:textId="4EB0BEAF" w:rsidR="009D3D21" w:rsidRPr="003835E6" w:rsidRDefault="009D3D21" w:rsidP="009D3D21">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UNIT II: Principles of Green Chemistry and Designing a Chemical synthesis </w:t>
      </w:r>
      <w:r w:rsidRPr="003835E6">
        <w:rPr>
          <w:rFonts w:ascii="Times New Roman" w:hAnsi="Times New Roman" w:cs="Times New Roman"/>
          <w:b/>
          <w:bCs/>
          <w:spacing w:val="15"/>
          <w:szCs w:val="24"/>
        </w:rPr>
        <w:t>(</w:t>
      </w:r>
      <w:r w:rsidR="0096473F">
        <w:rPr>
          <w:rFonts w:ascii="Times New Roman" w:hAnsi="Times New Roman" w:cs="Times New Roman"/>
          <w:b/>
          <w:bCs/>
          <w:spacing w:val="15"/>
          <w:szCs w:val="24"/>
        </w:rPr>
        <w:t>15</w:t>
      </w:r>
      <w:r w:rsidRPr="003835E6">
        <w:rPr>
          <w:rFonts w:ascii="Times New Roman" w:hAnsi="Times New Roman" w:cs="Times New Roman"/>
          <w:b/>
          <w:bCs/>
          <w:spacing w:val="15"/>
          <w:szCs w:val="24"/>
        </w:rPr>
        <w:t xml:space="preserve"> classes each of 60 minutes duration)</w:t>
      </w:r>
    </w:p>
    <w:p w14:paraId="01D1F425" w14:textId="07FF76EC" w:rsidR="00BB405F" w:rsidRDefault="009D3D21" w:rsidP="009D3D21">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Twelve principles of Green Chemistry with their explanations and examples; Designing a Green Synthesis using these principles; Prevention of Waste/ byproducts; maximum incorporation of the materials used in the process into the final products (Atom Economy); prevention/ minimization of hazardous/ toxic products; designing safer chemicals – different basic approaches to do so; selection of appropriate auxiliary substances (solvents, separation agents), green solvents, solventless processes, immobilized solvents and ionic liquids</w:t>
      </w:r>
      <w:r w:rsidR="00BB405F">
        <w:rPr>
          <w:rFonts w:ascii="Times New Roman" w:hAnsi="Times New Roman" w:cs="Times New Roman"/>
          <w:color w:val="000000"/>
          <w:szCs w:val="24"/>
        </w:rPr>
        <w:t>.</w:t>
      </w:r>
      <w:r w:rsidRPr="003835E6">
        <w:rPr>
          <w:rFonts w:ascii="Times New Roman" w:hAnsi="Times New Roman" w:cs="Times New Roman"/>
          <w:color w:val="000000"/>
          <w:szCs w:val="24"/>
        </w:rPr>
        <w:t xml:space="preserve"> </w:t>
      </w:r>
    </w:p>
    <w:p w14:paraId="3FBB562E" w14:textId="5A9AC418" w:rsidR="009D3D21" w:rsidRPr="003835E6" w:rsidRDefault="00BB405F" w:rsidP="009D3D21">
      <w:pPr>
        <w:widowControl w:val="0"/>
        <w:autoSpaceDE w:val="0"/>
        <w:autoSpaceDN w:val="0"/>
        <w:adjustRightInd w:val="0"/>
        <w:spacing w:line="240" w:lineRule="auto"/>
        <w:jc w:val="both"/>
        <w:rPr>
          <w:rFonts w:ascii="Times New Roman" w:hAnsi="Times New Roman" w:cs="Times New Roman"/>
          <w:color w:val="000000"/>
          <w:szCs w:val="24"/>
        </w:rPr>
      </w:pPr>
      <w:r>
        <w:rPr>
          <w:rFonts w:ascii="Times New Roman" w:hAnsi="Times New Roman" w:cs="Times New Roman"/>
          <w:color w:val="000000"/>
          <w:szCs w:val="24"/>
        </w:rPr>
        <w:t>E</w:t>
      </w:r>
      <w:r w:rsidR="009D3D21" w:rsidRPr="003835E6">
        <w:rPr>
          <w:rFonts w:ascii="Times New Roman" w:hAnsi="Times New Roman" w:cs="Times New Roman"/>
          <w:color w:val="000000"/>
          <w:szCs w:val="24"/>
        </w:rPr>
        <w:t xml:space="preserve">nergy </w:t>
      </w:r>
      <w:r>
        <w:rPr>
          <w:rFonts w:ascii="Times New Roman" w:hAnsi="Times New Roman" w:cs="Times New Roman"/>
          <w:color w:val="000000"/>
          <w:szCs w:val="24"/>
        </w:rPr>
        <w:t>r</w:t>
      </w:r>
      <w:r w:rsidR="009D3D21" w:rsidRPr="003835E6">
        <w:rPr>
          <w:rFonts w:ascii="Times New Roman" w:hAnsi="Times New Roman" w:cs="Times New Roman"/>
          <w:color w:val="000000"/>
          <w:szCs w:val="24"/>
        </w:rPr>
        <w:t xml:space="preserve">equirements for reactions  -  use  of  microwaves, ultrasonic  energy;  selection of  starting materials;  avoidance  of  unnecessary derivatization –  careful  use  of  blocking/protecting groups; use of catalytic reagents (wherever possible) in preference to stoichiometric reagents;  designing of  biodegradable  products;  prevention of  chemical  accidents;  strengthening/ development  of  analytical  techniques  to prevent  and minimize  the  generation of  hazardous substances in chemical processes. </w:t>
      </w:r>
    </w:p>
    <w:p w14:paraId="10E5F450" w14:textId="6E777C85" w:rsidR="009D3D21" w:rsidRPr="003835E6" w:rsidRDefault="009D3D21" w:rsidP="009D3D21">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UNIT III: Examples of Green Synthesis/ Reactions </w:t>
      </w:r>
      <w:r w:rsidRPr="003835E6">
        <w:rPr>
          <w:rFonts w:ascii="Times New Roman" w:hAnsi="Times New Roman" w:cs="Times New Roman"/>
          <w:b/>
          <w:bCs/>
          <w:spacing w:val="15"/>
          <w:szCs w:val="24"/>
        </w:rPr>
        <w:t>(</w:t>
      </w:r>
      <w:r w:rsidR="0096473F">
        <w:rPr>
          <w:rFonts w:ascii="Times New Roman" w:hAnsi="Times New Roman" w:cs="Times New Roman"/>
          <w:b/>
          <w:bCs/>
          <w:spacing w:val="15"/>
          <w:szCs w:val="24"/>
        </w:rPr>
        <w:t>18</w:t>
      </w:r>
      <w:r w:rsidRPr="003835E6">
        <w:rPr>
          <w:rFonts w:ascii="Times New Roman" w:hAnsi="Times New Roman" w:cs="Times New Roman"/>
          <w:b/>
          <w:bCs/>
          <w:spacing w:val="15"/>
          <w:szCs w:val="24"/>
        </w:rPr>
        <w:t xml:space="preserve"> classes each of 60 minutes duration)</w:t>
      </w:r>
    </w:p>
    <w:p w14:paraId="60DA4D1E" w14:textId="77777777" w:rsidR="009D3D21" w:rsidRPr="003835E6" w:rsidRDefault="009D3D21" w:rsidP="009D3D21">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1. Green Synthesis of the following compounds:  adipic acid, catechol, BHT, methyl methacrylate, urethane, aromatic amines (4-aminodiphenylamine), benzyl bromide, acetaldehyde, disodium iminodiacetate (alternative to Strecker synthesis), citral, ibuprofen, paracetamol, furfural. </w:t>
      </w:r>
    </w:p>
    <w:p w14:paraId="31CD709C" w14:textId="77777777" w:rsidR="009D3D21" w:rsidRPr="003835E6" w:rsidRDefault="009D3D21" w:rsidP="009D3D21">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2. Microwave assisted reactions in water:  Hofmann Elimination, Hydrolysis (of benzyl chloride, benzamide, n-phenyl benzamide, methylbenzoate to benzo</w:t>
      </w:r>
      <w:r>
        <w:rPr>
          <w:rFonts w:ascii="Times New Roman" w:hAnsi="Times New Roman" w:cs="Times New Roman"/>
          <w:color w:val="000000"/>
          <w:szCs w:val="24"/>
        </w:rPr>
        <w:t>ic</w:t>
      </w:r>
      <w:r w:rsidRPr="003835E6">
        <w:rPr>
          <w:rFonts w:ascii="Times New Roman" w:hAnsi="Times New Roman" w:cs="Times New Roman"/>
          <w:color w:val="000000"/>
          <w:szCs w:val="24"/>
        </w:rPr>
        <w:t xml:space="preserve"> acid), Oxidation (of toluene, alcohols).  </w:t>
      </w:r>
    </w:p>
    <w:p w14:paraId="3165DC0D" w14:textId="77777777" w:rsidR="009D3D21" w:rsidRPr="003835E6" w:rsidRDefault="009D3D21" w:rsidP="00436022">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Microwave assisted reactions in organic solvents:  Esterification, Fries rearrangement, Orthoester Claisen Rearrangement, Diels-Alder Reaction, Decarboxylation. </w:t>
      </w:r>
    </w:p>
    <w:p w14:paraId="2BB7AE39" w14:textId="77777777" w:rsidR="009D3D21" w:rsidRPr="003835E6" w:rsidRDefault="009D3D21" w:rsidP="009D3D21">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Microwave assisted solid state reactions:  Deacetylation, Deprotection. Saponification of esters, Alkylation of reactive methylene compounds, reductions, synthesis of nitriles from aldehydes; anhydrides from dicarboxylic acid; pyrimidine and pyridine derivatives; 1,2-dihydrotriazine derivatives; benzimidazoles. </w:t>
      </w:r>
    </w:p>
    <w:p w14:paraId="40A38FD5" w14:textId="77777777" w:rsidR="009D3D21" w:rsidRPr="003835E6" w:rsidRDefault="009D3D21" w:rsidP="009D3D21">
      <w:pPr>
        <w:widowControl w:val="0"/>
        <w:autoSpaceDE w:val="0"/>
        <w:autoSpaceDN w:val="0"/>
        <w:adjustRightInd w:val="0"/>
        <w:spacing w:after="0" w:line="240" w:lineRule="auto"/>
        <w:jc w:val="both"/>
        <w:rPr>
          <w:rFonts w:ascii="Times New Roman" w:hAnsi="Times New Roman" w:cs="Times New Roman"/>
          <w:color w:val="000000"/>
          <w:szCs w:val="24"/>
        </w:rPr>
      </w:pPr>
    </w:p>
    <w:p w14:paraId="5DD1B106" w14:textId="77777777" w:rsidR="009D3D21" w:rsidRPr="003835E6" w:rsidRDefault="009D3D21" w:rsidP="009D3D21">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3. Ultrasound assisted reactions:  Esterification, saponification, substitution reactions, Alkylations, oxidation, reduction, coupling reaction, Cannizaro reaction, Strecker synthesis, Reformatsky reaction. </w:t>
      </w:r>
    </w:p>
    <w:p w14:paraId="50811A6E" w14:textId="77777777" w:rsidR="009D3D21" w:rsidRPr="003835E6" w:rsidRDefault="009D3D21" w:rsidP="00BB405F">
      <w:pPr>
        <w:widowControl w:val="0"/>
        <w:autoSpaceDE w:val="0"/>
        <w:autoSpaceDN w:val="0"/>
        <w:adjustRightInd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4. Selective methylation of active methylene group using dimethylcarbonate:  Solid-state polymerization of amorphous polymers using diphenylcarbonate; Use of “Clayan”, a nonmetallic oxidative reagent for various reactions; Free Radical Bromination; Role of Tellurium in organic syntheses; Biocatalysis in organic syntheses. </w:t>
      </w:r>
    </w:p>
    <w:p w14:paraId="03DFD358" w14:textId="77777777" w:rsidR="009D3D21" w:rsidRPr="003835E6" w:rsidRDefault="009D3D21" w:rsidP="009D3D21">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lastRenderedPageBreak/>
        <w:t xml:space="preserve">UNIT IV: Future Trends in Green Chemistry </w:t>
      </w:r>
      <w:r w:rsidRPr="003835E6">
        <w:rPr>
          <w:rFonts w:ascii="Times New Roman" w:hAnsi="Times New Roman" w:cs="Times New Roman"/>
          <w:b/>
          <w:bCs/>
          <w:spacing w:val="15"/>
          <w:szCs w:val="24"/>
        </w:rPr>
        <w:t>(8 classes each of 60 minutes duration)</w:t>
      </w:r>
    </w:p>
    <w:p w14:paraId="3CBB813B" w14:textId="77777777" w:rsidR="009D3D21" w:rsidRPr="003835E6" w:rsidRDefault="009D3D21" w:rsidP="009D3D21">
      <w:pPr>
        <w:widowControl w:val="0"/>
        <w:autoSpaceDE w:val="0"/>
        <w:autoSpaceDN w:val="0"/>
        <w:adjustRightInd w:val="0"/>
        <w:spacing w:line="240" w:lineRule="auto"/>
        <w:jc w:val="both"/>
        <w:rPr>
          <w:rFonts w:ascii="Times New Roman" w:eastAsia="Times New Roman" w:hAnsi="Times New Roman" w:cs="Times New Roman"/>
        </w:rPr>
      </w:pPr>
      <w:r w:rsidRPr="003835E6">
        <w:rPr>
          <w:rFonts w:ascii="Times New Roman" w:hAnsi="Times New Roman" w:cs="Times New Roman"/>
          <w:color w:val="000000"/>
          <w:szCs w:val="24"/>
        </w:rPr>
        <w:t>Oxidation reagents and catalysts; Biomimetic, multifunctional reagents; Combinatorial green chemistry; Proliferation of solventless reactions</w:t>
      </w:r>
      <w:r>
        <w:rPr>
          <w:rFonts w:ascii="Times New Roman" w:hAnsi="Times New Roman" w:cs="Times New Roman"/>
          <w:color w:val="000000"/>
          <w:szCs w:val="24"/>
        </w:rPr>
        <w:t xml:space="preserve"> ss</w:t>
      </w:r>
      <w:r w:rsidRPr="003835E6">
        <w:rPr>
          <w:rFonts w:ascii="Times New Roman" w:hAnsi="Times New Roman" w:cs="Times New Roman"/>
          <w:color w:val="000000"/>
          <w:szCs w:val="24"/>
        </w:rPr>
        <w:t xml:space="preserve">; Green chemistry in sustainable development. </w:t>
      </w:r>
      <w:r w:rsidRPr="003835E6">
        <w:rPr>
          <w:rFonts w:ascii="Times New Roman" w:eastAsia="Times New Roman" w:hAnsi="Times New Roman" w:cs="Times New Roman"/>
        </w:rPr>
        <w:t xml:space="preserve"> </w:t>
      </w:r>
    </w:p>
    <w:p w14:paraId="005978FF" w14:textId="77777777" w:rsidR="009D3D21" w:rsidRPr="003835E6" w:rsidRDefault="009D3D21" w:rsidP="009D3D21">
      <w:pPr>
        <w:spacing w:after="0" w:line="240" w:lineRule="auto"/>
        <w:jc w:val="both"/>
        <w:rPr>
          <w:rFonts w:ascii="Times New Roman" w:eastAsia="Times New Roman" w:hAnsi="Times New Roman" w:cs="Times New Roman"/>
          <w:b/>
        </w:rPr>
      </w:pPr>
      <w:r w:rsidRPr="003835E6">
        <w:rPr>
          <w:rFonts w:ascii="Times New Roman" w:eastAsia="Times New Roman" w:hAnsi="Times New Roman" w:cs="Times New Roman"/>
          <w:b/>
        </w:rPr>
        <w:t>Books Suggested:</w:t>
      </w:r>
    </w:p>
    <w:p w14:paraId="038389D6" w14:textId="77777777" w:rsidR="009D3D21" w:rsidRPr="009D47C9" w:rsidRDefault="009D3D21" w:rsidP="00F21EFA">
      <w:pPr>
        <w:pStyle w:val="ListParagraph"/>
        <w:widowControl w:val="0"/>
        <w:numPr>
          <w:ilvl w:val="0"/>
          <w:numId w:val="143"/>
        </w:numPr>
        <w:tabs>
          <w:tab w:val="left" w:pos="1506"/>
        </w:tabs>
        <w:autoSpaceDE w:val="0"/>
        <w:autoSpaceDN w:val="0"/>
        <w:adjustRightInd w:val="0"/>
        <w:spacing w:after="0" w:line="240" w:lineRule="auto"/>
        <w:jc w:val="both"/>
        <w:rPr>
          <w:rFonts w:ascii="Times New Roman" w:hAnsi="Times New Roman" w:cs="Times New Roman"/>
          <w:color w:val="000000"/>
          <w:sz w:val="20"/>
        </w:rPr>
      </w:pPr>
      <w:r w:rsidRPr="009D47C9">
        <w:rPr>
          <w:rFonts w:ascii="Times New Roman" w:hAnsi="Times New Roman" w:cs="Times New Roman"/>
          <w:color w:val="000000"/>
          <w:sz w:val="20"/>
        </w:rPr>
        <w:t xml:space="preserve">V.K. Ahluwalia &amp; M.R. Kidwai: </w:t>
      </w:r>
      <w:r w:rsidRPr="00073F26">
        <w:rPr>
          <w:rFonts w:ascii="Times New Roman" w:hAnsi="Times New Roman" w:cs="Times New Roman"/>
          <w:i/>
          <w:color w:val="000000"/>
          <w:sz w:val="20"/>
        </w:rPr>
        <w:t>New Trends in Green Chemistry</w:t>
      </w:r>
      <w:r w:rsidRPr="009D47C9">
        <w:rPr>
          <w:rFonts w:ascii="Times New Roman" w:hAnsi="Times New Roman" w:cs="Times New Roman"/>
          <w:color w:val="000000"/>
          <w:sz w:val="20"/>
        </w:rPr>
        <w:t xml:space="preserve">, Anamalaya Publishers (2005). </w:t>
      </w:r>
    </w:p>
    <w:p w14:paraId="684B76E3" w14:textId="6FC0EE02" w:rsidR="009D3D21" w:rsidRPr="009D47C9" w:rsidRDefault="009D3D21" w:rsidP="00F21EFA">
      <w:pPr>
        <w:pStyle w:val="ListParagraph"/>
        <w:widowControl w:val="0"/>
        <w:numPr>
          <w:ilvl w:val="0"/>
          <w:numId w:val="143"/>
        </w:numPr>
        <w:tabs>
          <w:tab w:val="left" w:pos="1506"/>
        </w:tabs>
        <w:autoSpaceDE w:val="0"/>
        <w:autoSpaceDN w:val="0"/>
        <w:adjustRightInd w:val="0"/>
        <w:spacing w:after="0" w:line="240" w:lineRule="auto"/>
        <w:jc w:val="both"/>
        <w:rPr>
          <w:rFonts w:ascii="Times New Roman" w:hAnsi="Times New Roman" w:cs="Times New Roman"/>
          <w:color w:val="000000"/>
          <w:sz w:val="20"/>
        </w:rPr>
      </w:pPr>
      <w:r w:rsidRPr="009D47C9">
        <w:rPr>
          <w:rFonts w:ascii="Times New Roman" w:hAnsi="Times New Roman" w:cs="Times New Roman"/>
          <w:color w:val="000000"/>
          <w:sz w:val="20"/>
        </w:rPr>
        <w:t xml:space="preserve">P.T. Anastas &amp; J.K. Warner:  </w:t>
      </w:r>
      <w:r w:rsidRPr="00073F26">
        <w:rPr>
          <w:rFonts w:ascii="Times New Roman" w:hAnsi="Times New Roman" w:cs="Times New Roman"/>
          <w:i/>
          <w:color w:val="000000"/>
          <w:sz w:val="20"/>
        </w:rPr>
        <w:t>Oxford Green Chemistry-  Theory and Practical</w:t>
      </w:r>
      <w:r w:rsidRPr="009D47C9">
        <w:rPr>
          <w:rFonts w:ascii="Times New Roman" w:hAnsi="Times New Roman" w:cs="Times New Roman"/>
          <w:color w:val="000000"/>
          <w:sz w:val="20"/>
        </w:rPr>
        <w:t xml:space="preserve">, University Press (1998). </w:t>
      </w:r>
    </w:p>
    <w:p w14:paraId="321CC7C1" w14:textId="77777777" w:rsidR="009D3D21" w:rsidRPr="009D47C9" w:rsidRDefault="009D3D21" w:rsidP="00F21EFA">
      <w:pPr>
        <w:pStyle w:val="ListParagraph"/>
        <w:widowControl w:val="0"/>
        <w:numPr>
          <w:ilvl w:val="0"/>
          <w:numId w:val="143"/>
        </w:numPr>
        <w:tabs>
          <w:tab w:val="left" w:pos="1506"/>
        </w:tabs>
        <w:autoSpaceDE w:val="0"/>
        <w:autoSpaceDN w:val="0"/>
        <w:adjustRightInd w:val="0"/>
        <w:spacing w:after="0" w:line="240" w:lineRule="auto"/>
        <w:jc w:val="both"/>
        <w:rPr>
          <w:rFonts w:ascii="Times New Roman" w:hAnsi="Times New Roman" w:cs="Times New Roman"/>
          <w:color w:val="000000"/>
          <w:sz w:val="20"/>
        </w:rPr>
      </w:pPr>
      <w:r w:rsidRPr="009D47C9">
        <w:rPr>
          <w:rFonts w:ascii="Times New Roman" w:hAnsi="Times New Roman" w:cs="Times New Roman"/>
          <w:color w:val="000000"/>
          <w:sz w:val="20"/>
        </w:rPr>
        <w:t xml:space="preserve">A.S. Matlack: </w:t>
      </w:r>
      <w:r w:rsidRPr="00073F26">
        <w:rPr>
          <w:rFonts w:ascii="Times New Roman" w:hAnsi="Times New Roman" w:cs="Times New Roman"/>
          <w:i/>
          <w:color w:val="000000"/>
          <w:sz w:val="20"/>
        </w:rPr>
        <w:t>Introduction to Green Chemistry</w:t>
      </w:r>
      <w:r w:rsidRPr="009D47C9">
        <w:rPr>
          <w:rFonts w:ascii="Times New Roman" w:hAnsi="Times New Roman" w:cs="Times New Roman"/>
          <w:color w:val="000000"/>
          <w:sz w:val="20"/>
        </w:rPr>
        <w:t xml:space="preserve">, Marcel Dekker (2001). </w:t>
      </w:r>
    </w:p>
    <w:p w14:paraId="15281048" w14:textId="253D2CB8" w:rsidR="009D3D21" w:rsidRPr="009D47C9" w:rsidRDefault="009D3D21" w:rsidP="00F21EFA">
      <w:pPr>
        <w:pStyle w:val="ListParagraph"/>
        <w:widowControl w:val="0"/>
        <w:numPr>
          <w:ilvl w:val="0"/>
          <w:numId w:val="143"/>
        </w:numPr>
        <w:tabs>
          <w:tab w:val="left" w:pos="1506"/>
        </w:tabs>
        <w:autoSpaceDE w:val="0"/>
        <w:autoSpaceDN w:val="0"/>
        <w:adjustRightInd w:val="0"/>
        <w:spacing w:after="0" w:line="240" w:lineRule="auto"/>
        <w:jc w:val="both"/>
        <w:rPr>
          <w:rFonts w:ascii="Times New Roman" w:hAnsi="Times New Roman" w:cs="Times New Roman"/>
          <w:color w:val="000000"/>
          <w:sz w:val="20"/>
        </w:rPr>
      </w:pPr>
      <w:r w:rsidRPr="009D47C9">
        <w:rPr>
          <w:rFonts w:ascii="Times New Roman" w:hAnsi="Times New Roman" w:cs="Times New Roman"/>
          <w:color w:val="000000"/>
          <w:sz w:val="20"/>
        </w:rPr>
        <w:t xml:space="preserve">M.C. Cann &amp; M.E. Connely:  </w:t>
      </w:r>
      <w:r w:rsidRPr="00073F26">
        <w:rPr>
          <w:rFonts w:ascii="Times New Roman" w:hAnsi="Times New Roman" w:cs="Times New Roman"/>
          <w:i/>
          <w:color w:val="000000"/>
          <w:sz w:val="20"/>
        </w:rPr>
        <w:t>Real-World cases in Green Chemistry</w:t>
      </w:r>
      <w:r w:rsidRPr="009D47C9">
        <w:rPr>
          <w:rFonts w:ascii="Times New Roman" w:hAnsi="Times New Roman" w:cs="Times New Roman"/>
          <w:color w:val="000000"/>
          <w:sz w:val="20"/>
        </w:rPr>
        <w:t xml:space="preserve">, American Chemical Society, Washington (2000). </w:t>
      </w:r>
    </w:p>
    <w:p w14:paraId="0682C179" w14:textId="2733B9E0" w:rsidR="009D3D21" w:rsidRPr="009D3D21" w:rsidRDefault="009D3D21" w:rsidP="00F21EFA">
      <w:pPr>
        <w:pStyle w:val="ListParagraph"/>
        <w:widowControl w:val="0"/>
        <w:numPr>
          <w:ilvl w:val="0"/>
          <w:numId w:val="143"/>
        </w:numPr>
        <w:tabs>
          <w:tab w:val="left" w:pos="1506"/>
        </w:tabs>
        <w:autoSpaceDE w:val="0"/>
        <w:autoSpaceDN w:val="0"/>
        <w:adjustRightInd w:val="0"/>
        <w:spacing w:after="0" w:line="240" w:lineRule="auto"/>
        <w:jc w:val="both"/>
        <w:rPr>
          <w:rFonts w:ascii="Times New Roman" w:hAnsi="Times New Roman" w:cs="Times New Roman"/>
          <w:color w:val="000000"/>
          <w:sz w:val="20"/>
        </w:rPr>
      </w:pPr>
      <w:r w:rsidRPr="009D47C9">
        <w:rPr>
          <w:rFonts w:ascii="Times New Roman" w:hAnsi="Times New Roman" w:cs="Times New Roman"/>
          <w:color w:val="000000"/>
          <w:sz w:val="20"/>
        </w:rPr>
        <w:t xml:space="preserve">M.A. Ryan &amp; M. Tinnesand, </w:t>
      </w:r>
      <w:r w:rsidRPr="00073F26">
        <w:rPr>
          <w:rFonts w:ascii="Times New Roman" w:hAnsi="Times New Roman" w:cs="Times New Roman"/>
          <w:i/>
          <w:color w:val="000000"/>
          <w:sz w:val="20"/>
        </w:rPr>
        <w:t>Introduction to Green Chemistry</w:t>
      </w:r>
      <w:r w:rsidRPr="009D47C9">
        <w:rPr>
          <w:rFonts w:ascii="Times New Roman" w:hAnsi="Times New Roman" w:cs="Times New Roman"/>
          <w:color w:val="000000"/>
          <w:sz w:val="20"/>
        </w:rPr>
        <w:t>, American Chemical Society, Washington (2002).</w:t>
      </w:r>
    </w:p>
    <w:p w14:paraId="18D6CD35" w14:textId="77777777" w:rsidR="00F5375A" w:rsidRPr="00F5375A" w:rsidRDefault="00F5375A" w:rsidP="00F5375A">
      <w:pPr>
        <w:spacing w:after="160" w:line="240" w:lineRule="auto"/>
        <w:rPr>
          <w:rStyle w:val="Heading2Char"/>
          <w:b w:val="0"/>
          <w:bCs w:val="0"/>
          <w:sz w:val="24"/>
        </w:rPr>
      </w:pPr>
      <w:r w:rsidRPr="00F5375A">
        <w:rPr>
          <w:rFonts w:ascii="Times New Roman" w:hAnsi="Times New Roman"/>
          <w:color w:val="000000"/>
          <w:szCs w:val="24"/>
        </w:rPr>
        <w:t>-------------------------------------------------------------------------------------------------------------------------------------</w:t>
      </w:r>
      <w:r w:rsidRPr="00F5375A">
        <w:rPr>
          <w:rStyle w:val="Heading2Char"/>
          <w:sz w:val="24"/>
        </w:rPr>
        <w:br w:type="page"/>
      </w:r>
    </w:p>
    <w:p w14:paraId="00AFCA82" w14:textId="7C8DB61C" w:rsidR="00CD3A55" w:rsidRPr="003835E6" w:rsidRDefault="003835E6"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CD3A55" w:rsidRPr="003835E6">
        <w:rPr>
          <w:rFonts w:ascii="Times New Roman" w:hAnsi="Times New Roman" w:cs="Times New Roman"/>
          <w:b/>
          <w:bCs/>
          <w:color w:val="000000"/>
          <w:sz w:val="32"/>
          <w:szCs w:val="36"/>
        </w:rPr>
        <w:t>-</w:t>
      </w:r>
    </w:p>
    <w:p w14:paraId="72F87F9E" w14:textId="444C900B" w:rsidR="00CD3A55" w:rsidRPr="003835E6" w:rsidRDefault="00CD3A55" w:rsidP="00922383">
      <w:pPr>
        <w:pStyle w:val="Heading1"/>
        <w:spacing w:before="0" w:after="0"/>
        <w:rPr>
          <w:sz w:val="32"/>
        </w:rPr>
      </w:pPr>
      <w:bookmarkStart w:id="197" w:name="_Toc133323119"/>
      <w:bookmarkStart w:id="198" w:name="_Toc133325728"/>
      <w:bookmarkStart w:id="199" w:name="_Toc133325802"/>
      <w:bookmarkStart w:id="200" w:name="_Toc133399430"/>
      <w:bookmarkStart w:id="201" w:name="_Toc133399497"/>
      <w:bookmarkStart w:id="202" w:name="_Toc140992076"/>
      <w:r w:rsidRPr="003835E6">
        <w:rPr>
          <w:sz w:val="32"/>
        </w:rPr>
        <w:t>SEMESTER III</w:t>
      </w:r>
      <w:bookmarkEnd w:id="197"/>
      <w:bookmarkEnd w:id="198"/>
      <w:bookmarkEnd w:id="199"/>
      <w:bookmarkEnd w:id="200"/>
      <w:bookmarkEnd w:id="201"/>
      <w:bookmarkEnd w:id="202"/>
    </w:p>
    <w:p w14:paraId="4244B88D" w14:textId="0AAB3DE1" w:rsidR="00CD3A55" w:rsidRPr="003835E6" w:rsidRDefault="003835E6" w:rsidP="00922383">
      <w:pPr>
        <w:widowControl w:val="0"/>
        <w:autoSpaceDE w:val="0"/>
        <w:autoSpaceDN w:val="0"/>
        <w:adjustRightInd w:val="0"/>
        <w:rPr>
          <w:rFonts w:ascii="Times New Roman" w:hAnsi="Times New Roman" w:cs="Times New Roman"/>
          <w:color w:val="000000"/>
          <w:szCs w:val="24"/>
        </w:rPr>
      </w:pPr>
      <w:r w:rsidRPr="003835E6">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CD3A55" w:rsidRPr="003835E6">
        <w:rPr>
          <w:rFonts w:ascii="Times New Roman" w:hAnsi="Times New Roman" w:cs="Times New Roman"/>
          <w:b/>
          <w:bCs/>
          <w:color w:val="000000"/>
          <w:sz w:val="32"/>
          <w:szCs w:val="36"/>
        </w:rPr>
        <w:t>-</w:t>
      </w:r>
    </w:p>
    <w:p w14:paraId="51012AC9" w14:textId="0BE8D018" w:rsidR="00BC38C4" w:rsidRPr="003835E6" w:rsidRDefault="00CD3A55" w:rsidP="004B27DB">
      <w:pPr>
        <w:pStyle w:val="Heading2"/>
        <w:numPr>
          <w:ilvl w:val="0"/>
          <w:numId w:val="52"/>
        </w:numPr>
        <w:rPr>
          <w:sz w:val="24"/>
        </w:rPr>
      </w:pPr>
      <w:bookmarkStart w:id="203" w:name="_Toc133323120"/>
      <w:bookmarkStart w:id="204" w:name="_Toc133325729"/>
      <w:bookmarkStart w:id="205" w:name="_Toc133325803"/>
      <w:bookmarkStart w:id="206" w:name="_Toc133399431"/>
      <w:bookmarkStart w:id="207" w:name="_Toc133399498"/>
      <w:bookmarkStart w:id="208" w:name="_Toc140992077"/>
      <w:r w:rsidRPr="003835E6">
        <w:rPr>
          <w:rStyle w:val="Heading2Char"/>
          <w:bCs/>
          <w:sz w:val="24"/>
        </w:rPr>
        <w:t xml:space="preserve">MAJOR COURSE- MJ </w:t>
      </w:r>
      <w:r w:rsidR="003725C3" w:rsidRPr="003835E6">
        <w:rPr>
          <w:rStyle w:val="Heading2Char"/>
          <w:bCs/>
          <w:sz w:val="24"/>
        </w:rPr>
        <w:t>4</w:t>
      </w:r>
      <w:r w:rsidRPr="003835E6">
        <w:rPr>
          <w:rStyle w:val="Heading2Char"/>
          <w:bCs/>
          <w:sz w:val="24"/>
        </w:rPr>
        <w:t>:</w:t>
      </w:r>
      <w:bookmarkEnd w:id="203"/>
      <w:bookmarkEnd w:id="204"/>
      <w:bookmarkEnd w:id="205"/>
      <w:bookmarkEnd w:id="206"/>
      <w:bookmarkEnd w:id="207"/>
      <w:r w:rsidR="003C5F77" w:rsidRPr="003835E6">
        <w:rPr>
          <w:sz w:val="24"/>
        </w:rPr>
        <w:t xml:space="preserve"> </w:t>
      </w:r>
      <w:r w:rsidR="003C5F77" w:rsidRPr="003835E6">
        <w:rPr>
          <w:sz w:val="24"/>
        </w:rPr>
        <w:br/>
      </w:r>
      <w:r w:rsidR="00F04C03" w:rsidRPr="003835E6">
        <w:rPr>
          <w:sz w:val="24"/>
        </w:rPr>
        <w:t xml:space="preserve">STATES OF MATTER &amp; </w:t>
      </w:r>
      <w:r w:rsidR="007F36B9">
        <w:rPr>
          <w:sz w:val="24"/>
        </w:rPr>
        <w:t xml:space="preserve">CONCEPT OF </w:t>
      </w:r>
      <w:r w:rsidR="00F04C03" w:rsidRPr="003835E6">
        <w:rPr>
          <w:sz w:val="24"/>
        </w:rPr>
        <w:t>EQUILIBRIA</w:t>
      </w:r>
      <w:bookmarkEnd w:id="208"/>
      <w:r w:rsidR="00BC38C4" w:rsidRPr="003835E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3835E6"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3835E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62439334" w14:textId="7C5EFCCA" w:rsidR="00090355" w:rsidRPr="003835E6"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003C5F77"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48818E0E" w14:textId="77777777" w:rsidR="00937F87" w:rsidRPr="003835E6" w:rsidRDefault="00937F87" w:rsidP="00172C3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2D338554" w14:textId="7C304835" w:rsidR="00937F87" w:rsidRPr="003835E6" w:rsidRDefault="00937F87" w:rsidP="00172C3A">
      <w:pPr>
        <w:widowControl w:val="0"/>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On completion of this course, the students will be able to understand:</w:t>
      </w:r>
    </w:p>
    <w:p w14:paraId="2C8EC3FB" w14:textId="77777777" w:rsidR="00937F87" w:rsidRPr="003835E6" w:rsidRDefault="00937F87" w:rsidP="00F21EFA">
      <w:pPr>
        <w:pStyle w:val="ListParagraph"/>
        <w:widowControl w:val="0"/>
        <w:numPr>
          <w:ilvl w:val="0"/>
          <w:numId w:val="65"/>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Familiarization</w:t>
      </w:r>
      <w:r w:rsidRPr="003835E6">
        <w:rPr>
          <w:rFonts w:asciiTheme="majorBidi" w:hAnsiTheme="majorBidi" w:cstheme="majorBidi"/>
          <w:spacing w:val="-3"/>
          <w:sz w:val="20"/>
        </w:rPr>
        <w:t xml:space="preserve"> </w:t>
      </w:r>
      <w:r w:rsidRPr="003835E6">
        <w:rPr>
          <w:rFonts w:asciiTheme="majorBidi" w:hAnsiTheme="majorBidi" w:cstheme="majorBidi"/>
          <w:sz w:val="20"/>
        </w:rPr>
        <w:t>with</w:t>
      </w:r>
      <w:r w:rsidRPr="003835E6">
        <w:rPr>
          <w:rFonts w:asciiTheme="majorBidi" w:hAnsiTheme="majorBidi" w:cstheme="majorBidi"/>
          <w:spacing w:val="-4"/>
          <w:sz w:val="20"/>
        </w:rPr>
        <w:t xml:space="preserve"> </w:t>
      </w:r>
      <w:r w:rsidRPr="003835E6">
        <w:rPr>
          <w:rFonts w:asciiTheme="majorBidi" w:hAnsiTheme="majorBidi" w:cstheme="majorBidi"/>
          <w:sz w:val="20"/>
        </w:rPr>
        <w:t>various</w:t>
      </w:r>
      <w:r w:rsidRPr="003835E6">
        <w:rPr>
          <w:rFonts w:asciiTheme="majorBidi" w:hAnsiTheme="majorBidi" w:cstheme="majorBidi"/>
          <w:spacing w:val="-3"/>
          <w:sz w:val="20"/>
        </w:rPr>
        <w:t xml:space="preserve"> </w:t>
      </w:r>
      <w:r w:rsidRPr="003835E6">
        <w:rPr>
          <w:rFonts w:asciiTheme="majorBidi" w:hAnsiTheme="majorBidi" w:cstheme="majorBidi"/>
          <w:sz w:val="20"/>
        </w:rPr>
        <w:t>states</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3"/>
          <w:sz w:val="20"/>
        </w:rPr>
        <w:t xml:space="preserve"> </w:t>
      </w:r>
      <w:r w:rsidRPr="003835E6">
        <w:rPr>
          <w:rFonts w:asciiTheme="majorBidi" w:hAnsiTheme="majorBidi" w:cstheme="majorBidi"/>
          <w:sz w:val="20"/>
        </w:rPr>
        <w:t>matter.</w:t>
      </w:r>
    </w:p>
    <w:p w14:paraId="7C012D33" w14:textId="77777777" w:rsidR="00937F87" w:rsidRPr="003835E6" w:rsidRDefault="00937F87" w:rsidP="00F21EFA">
      <w:pPr>
        <w:pStyle w:val="ListParagraph"/>
        <w:widowControl w:val="0"/>
        <w:numPr>
          <w:ilvl w:val="0"/>
          <w:numId w:val="65"/>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Physical</w:t>
      </w:r>
      <w:r w:rsidRPr="003835E6">
        <w:rPr>
          <w:rFonts w:asciiTheme="majorBidi" w:hAnsiTheme="majorBidi" w:cstheme="majorBidi"/>
          <w:spacing w:val="-5"/>
          <w:sz w:val="20"/>
        </w:rPr>
        <w:t xml:space="preserve"> </w:t>
      </w:r>
      <w:r w:rsidRPr="003835E6">
        <w:rPr>
          <w:rFonts w:asciiTheme="majorBidi" w:hAnsiTheme="majorBidi" w:cstheme="majorBidi"/>
          <w:sz w:val="20"/>
        </w:rPr>
        <w:t>properties</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5"/>
          <w:sz w:val="20"/>
        </w:rPr>
        <w:t xml:space="preserve"> </w:t>
      </w:r>
      <w:r w:rsidRPr="003835E6">
        <w:rPr>
          <w:rFonts w:asciiTheme="majorBidi" w:hAnsiTheme="majorBidi" w:cstheme="majorBidi"/>
          <w:sz w:val="20"/>
        </w:rPr>
        <w:t>each</w:t>
      </w:r>
      <w:r w:rsidRPr="003835E6">
        <w:rPr>
          <w:rFonts w:asciiTheme="majorBidi" w:hAnsiTheme="majorBidi" w:cstheme="majorBidi"/>
          <w:spacing w:val="-4"/>
          <w:sz w:val="20"/>
        </w:rPr>
        <w:t xml:space="preserve"> </w:t>
      </w:r>
      <w:r w:rsidRPr="003835E6">
        <w:rPr>
          <w:rFonts w:asciiTheme="majorBidi" w:hAnsiTheme="majorBidi" w:cstheme="majorBidi"/>
          <w:sz w:val="20"/>
        </w:rPr>
        <w:t>state</w:t>
      </w:r>
      <w:r w:rsidRPr="003835E6">
        <w:rPr>
          <w:rFonts w:asciiTheme="majorBidi" w:hAnsiTheme="majorBidi" w:cstheme="majorBidi"/>
          <w:spacing w:val="-3"/>
          <w:sz w:val="20"/>
        </w:rPr>
        <w:t xml:space="preserve"> </w:t>
      </w:r>
      <w:r w:rsidRPr="003835E6">
        <w:rPr>
          <w:rFonts w:asciiTheme="majorBidi" w:hAnsiTheme="majorBidi" w:cstheme="majorBidi"/>
          <w:sz w:val="20"/>
        </w:rPr>
        <w:t>of</w:t>
      </w:r>
      <w:r w:rsidRPr="003835E6">
        <w:rPr>
          <w:rFonts w:asciiTheme="majorBidi" w:hAnsiTheme="majorBidi" w:cstheme="majorBidi"/>
          <w:spacing w:val="-5"/>
          <w:sz w:val="20"/>
        </w:rPr>
        <w:t xml:space="preserve"> </w:t>
      </w:r>
      <w:r w:rsidRPr="003835E6">
        <w:rPr>
          <w:rFonts w:asciiTheme="majorBidi" w:hAnsiTheme="majorBidi" w:cstheme="majorBidi"/>
          <w:sz w:val="20"/>
        </w:rPr>
        <w:t>matter</w:t>
      </w:r>
      <w:r w:rsidRPr="003835E6">
        <w:rPr>
          <w:rFonts w:asciiTheme="majorBidi" w:hAnsiTheme="majorBidi" w:cstheme="majorBidi"/>
          <w:spacing w:val="-3"/>
          <w:sz w:val="20"/>
        </w:rPr>
        <w:t xml:space="preserve"> </w:t>
      </w:r>
      <w:r w:rsidRPr="003835E6">
        <w:rPr>
          <w:rFonts w:asciiTheme="majorBidi" w:hAnsiTheme="majorBidi" w:cstheme="majorBidi"/>
          <w:sz w:val="20"/>
        </w:rPr>
        <w:t>and</w:t>
      </w:r>
      <w:r w:rsidRPr="003835E6">
        <w:rPr>
          <w:rFonts w:asciiTheme="majorBidi" w:hAnsiTheme="majorBidi" w:cstheme="majorBidi"/>
          <w:spacing w:val="-4"/>
          <w:sz w:val="20"/>
        </w:rPr>
        <w:t xml:space="preserve"> </w:t>
      </w:r>
      <w:r w:rsidRPr="003835E6">
        <w:rPr>
          <w:rFonts w:asciiTheme="majorBidi" w:hAnsiTheme="majorBidi" w:cstheme="majorBidi"/>
          <w:sz w:val="20"/>
        </w:rPr>
        <w:t>laws</w:t>
      </w:r>
      <w:r w:rsidRPr="003835E6">
        <w:rPr>
          <w:rFonts w:asciiTheme="majorBidi" w:hAnsiTheme="majorBidi" w:cstheme="majorBidi"/>
          <w:spacing w:val="-3"/>
          <w:sz w:val="20"/>
        </w:rPr>
        <w:t xml:space="preserve"> </w:t>
      </w:r>
      <w:r w:rsidRPr="003835E6">
        <w:rPr>
          <w:rFonts w:asciiTheme="majorBidi" w:hAnsiTheme="majorBidi" w:cstheme="majorBidi"/>
          <w:sz w:val="20"/>
        </w:rPr>
        <w:t>related</w:t>
      </w:r>
      <w:r w:rsidRPr="003835E6">
        <w:rPr>
          <w:rFonts w:asciiTheme="majorBidi" w:hAnsiTheme="majorBidi" w:cstheme="majorBidi"/>
          <w:spacing w:val="-5"/>
          <w:sz w:val="20"/>
        </w:rPr>
        <w:t xml:space="preserve"> </w:t>
      </w:r>
      <w:r w:rsidRPr="003835E6">
        <w:rPr>
          <w:rFonts w:asciiTheme="majorBidi" w:hAnsiTheme="majorBidi" w:cstheme="majorBidi"/>
          <w:sz w:val="20"/>
        </w:rPr>
        <w:t>to</w:t>
      </w:r>
      <w:r w:rsidRPr="003835E6">
        <w:rPr>
          <w:rFonts w:asciiTheme="majorBidi" w:hAnsiTheme="majorBidi" w:cstheme="majorBidi"/>
          <w:spacing w:val="-5"/>
          <w:sz w:val="20"/>
        </w:rPr>
        <w:t xml:space="preserve"> </w:t>
      </w:r>
      <w:r w:rsidRPr="003835E6">
        <w:rPr>
          <w:rFonts w:asciiTheme="majorBidi" w:hAnsiTheme="majorBidi" w:cstheme="majorBidi"/>
          <w:sz w:val="20"/>
        </w:rPr>
        <w:t>describe</w:t>
      </w:r>
      <w:r w:rsidRPr="003835E6">
        <w:rPr>
          <w:rFonts w:asciiTheme="majorBidi" w:hAnsiTheme="majorBidi" w:cstheme="majorBidi"/>
          <w:spacing w:val="-4"/>
          <w:sz w:val="20"/>
        </w:rPr>
        <w:t xml:space="preserve"> </w:t>
      </w:r>
      <w:r w:rsidRPr="003835E6">
        <w:rPr>
          <w:rFonts w:asciiTheme="majorBidi" w:hAnsiTheme="majorBidi" w:cstheme="majorBidi"/>
          <w:sz w:val="20"/>
        </w:rPr>
        <w:t>the</w:t>
      </w:r>
      <w:r w:rsidRPr="003835E6">
        <w:rPr>
          <w:rFonts w:asciiTheme="majorBidi" w:hAnsiTheme="majorBidi" w:cstheme="majorBidi"/>
          <w:spacing w:val="-5"/>
          <w:sz w:val="20"/>
        </w:rPr>
        <w:t xml:space="preserve"> </w:t>
      </w:r>
      <w:r w:rsidRPr="003835E6">
        <w:rPr>
          <w:rFonts w:asciiTheme="majorBidi" w:hAnsiTheme="majorBidi" w:cstheme="majorBidi"/>
          <w:sz w:val="20"/>
        </w:rPr>
        <w:t>states.</w:t>
      </w:r>
    </w:p>
    <w:p w14:paraId="5430067F" w14:textId="77777777" w:rsidR="00937F87" w:rsidRPr="003835E6" w:rsidRDefault="00937F87" w:rsidP="00F21EFA">
      <w:pPr>
        <w:pStyle w:val="ListParagraph"/>
        <w:widowControl w:val="0"/>
        <w:numPr>
          <w:ilvl w:val="0"/>
          <w:numId w:val="65"/>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Calculation</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4"/>
          <w:sz w:val="20"/>
        </w:rPr>
        <w:t xml:space="preserve"> </w:t>
      </w:r>
      <w:r w:rsidRPr="003835E6">
        <w:rPr>
          <w:rFonts w:asciiTheme="majorBidi" w:hAnsiTheme="majorBidi" w:cstheme="majorBidi"/>
          <w:sz w:val="20"/>
        </w:rPr>
        <w:t>lattice</w:t>
      </w:r>
      <w:r w:rsidRPr="003835E6">
        <w:rPr>
          <w:rFonts w:asciiTheme="majorBidi" w:hAnsiTheme="majorBidi" w:cstheme="majorBidi"/>
          <w:spacing w:val="-3"/>
          <w:sz w:val="20"/>
        </w:rPr>
        <w:t xml:space="preserve"> </w:t>
      </w:r>
      <w:r w:rsidRPr="003835E6">
        <w:rPr>
          <w:rFonts w:asciiTheme="majorBidi" w:hAnsiTheme="majorBidi" w:cstheme="majorBidi"/>
          <w:sz w:val="20"/>
        </w:rPr>
        <w:t>parameters.</w:t>
      </w:r>
    </w:p>
    <w:p w14:paraId="51761179" w14:textId="77777777" w:rsidR="00937F87" w:rsidRPr="003835E6" w:rsidRDefault="00937F87" w:rsidP="00F21EFA">
      <w:pPr>
        <w:pStyle w:val="ListParagraph"/>
        <w:widowControl w:val="0"/>
        <w:numPr>
          <w:ilvl w:val="0"/>
          <w:numId w:val="65"/>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Understanding</w:t>
      </w:r>
      <w:r w:rsidRPr="003835E6">
        <w:rPr>
          <w:rFonts w:asciiTheme="majorBidi" w:hAnsiTheme="majorBidi" w:cstheme="majorBidi"/>
          <w:spacing w:val="-6"/>
          <w:sz w:val="20"/>
        </w:rPr>
        <w:t xml:space="preserve"> </w:t>
      </w:r>
      <w:r w:rsidRPr="003835E6">
        <w:rPr>
          <w:rFonts w:asciiTheme="majorBidi" w:hAnsiTheme="majorBidi" w:cstheme="majorBidi"/>
          <w:sz w:val="20"/>
        </w:rPr>
        <w:t>Kinetic</w:t>
      </w:r>
      <w:r w:rsidRPr="003835E6">
        <w:rPr>
          <w:rFonts w:asciiTheme="majorBidi" w:hAnsiTheme="majorBidi" w:cstheme="majorBidi"/>
          <w:spacing w:val="-6"/>
          <w:sz w:val="20"/>
        </w:rPr>
        <w:t xml:space="preserve"> </w:t>
      </w:r>
      <w:r w:rsidRPr="003835E6">
        <w:rPr>
          <w:rFonts w:asciiTheme="majorBidi" w:hAnsiTheme="majorBidi" w:cstheme="majorBidi"/>
          <w:sz w:val="20"/>
        </w:rPr>
        <w:t>model</w:t>
      </w:r>
      <w:r w:rsidRPr="003835E6">
        <w:rPr>
          <w:rFonts w:asciiTheme="majorBidi" w:hAnsiTheme="majorBidi" w:cstheme="majorBidi"/>
          <w:spacing w:val="-6"/>
          <w:sz w:val="20"/>
        </w:rPr>
        <w:t xml:space="preserve"> </w:t>
      </w:r>
      <w:r w:rsidRPr="003835E6">
        <w:rPr>
          <w:rFonts w:asciiTheme="majorBidi" w:hAnsiTheme="majorBidi" w:cstheme="majorBidi"/>
          <w:sz w:val="20"/>
        </w:rPr>
        <w:t>of</w:t>
      </w:r>
      <w:r w:rsidRPr="003835E6">
        <w:rPr>
          <w:rFonts w:asciiTheme="majorBidi" w:hAnsiTheme="majorBidi" w:cstheme="majorBidi"/>
          <w:spacing w:val="-6"/>
          <w:sz w:val="20"/>
        </w:rPr>
        <w:t xml:space="preserve"> </w:t>
      </w:r>
      <w:r w:rsidRPr="003835E6">
        <w:rPr>
          <w:rFonts w:asciiTheme="majorBidi" w:hAnsiTheme="majorBidi" w:cstheme="majorBidi"/>
          <w:sz w:val="20"/>
        </w:rPr>
        <w:t>gas</w:t>
      </w:r>
      <w:r w:rsidRPr="003835E6">
        <w:rPr>
          <w:rFonts w:asciiTheme="majorBidi" w:hAnsiTheme="majorBidi" w:cstheme="majorBidi"/>
          <w:spacing w:val="-6"/>
          <w:sz w:val="20"/>
        </w:rPr>
        <w:t xml:space="preserve"> </w:t>
      </w:r>
      <w:r w:rsidRPr="003835E6">
        <w:rPr>
          <w:rFonts w:asciiTheme="majorBidi" w:hAnsiTheme="majorBidi" w:cstheme="majorBidi"/>
          <w:sz w:val="20"/>
        </w:rPr>
        <w:t>and</w:t>
      </w:r>
      <w:r w:rsidRPr="003835E6">
        <w:rPr>
          <w:rFonts w:asciiTheme="majorBidi" w:hAnsiTheme="majorBidi" w:cstheme="majorBidi"/>
          <w:spacing w:val="-5"/>
          <w:sz w:val="20"/>
        </w:rPr>
        <w:t xml:space="preserve"> </w:t>
      </w:r>
      <w:r w:rsidRPr="003835E6">
        <w:rPr>
          <w:rFonts w:asciiTheme="majorBidi" w:hAnsiTheme="majorBidi" w:cstheme="majorBidi"/>
          <w:sz w:val="20"/>
        </w:rPr>
        <w:t>its</w:t>
      </w:r>
      <w:r w:rsidRPr="003835E6">
        <w:rPr>
          <w:rFonts w:asciiTheme="majorBidi" w:hAnsiTheme="majorBidi" w:cstheme="majorBidi"/>
          <w:spacing w:val="-6"/>
          <w:sz w:val="20"/>
        </w:rPr>
        <w:t xml:space="preserve"> </w:t>
      </w:r>
      <w:r w:rsidRPr="003835E6">
        <w:rPr>
          <w:rFonts w:asciiTheme="majorBidi" w:hAnsiTheme="majorBidi" w:cstheme="majorBidi"/>
          <w:sz w:val="20"/>
        </w:rPr>
        <w:t>properties.</w:t>
      </w:r>
    </w:p>
    <w:p w14:paraId="398938E8" w14:textId="77777777" w:rsidR="00937F87" w:rsidRPr="003835E6" w:rsidRDefault="00937F87" w:rsidP="00F21EFA">
      <w:pPr>
        <w:pStyle w:val="ListParagraph"/>
        <w:widowControl w:val="0"/>
        <w:numPr>
          <w:ilvl w:val="0"/>
          <w:numId w:val="65"/>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Maxwell</w:t>
      </w:r>
      <w:r w:rsidRPr="003835E6">
        <w:rPr>
          <w:rFonts w:asciiTheme="majorBidi" w:hAnsiTheme="majorBidi" w:cstheme="majorBidi"/>
          <w:spacing w:val="-7"/>
          <w:sz w:val="20"/>
        </w:rPr>
        <w:t xml:space="preserve"> </w:t>
      </w:r>
      <w:r w:rsidRPr="003835E6">
        <w:rPr>
          <w:rFonts w:asciiTheme="majorBidi" w:hAnsiTheme="majorBidi" w:cstheme="majorBidi"/>
          <w:sz w:val="20"/>
        </w:rPr>
        <w:t>distribution,</w:t>
      </w:r>
      <w:r w:rsidRPr="003835E6">
        <w:rPr>
          <w:rFonts w:asciiTheme="majorBidi" w:hAnsiTheme="majorBidi" w:cstheme="majorBidi"/>
          <w:spacing w:val="-7"/>
          <w:sz w:val="20"/>
        </w:rPr>
        <w:t xml:space="preserve"> </w:t>
      </w:r>
      <w:r w:rsidRPr="003835E6">
        <w:rPr>
          <w:rFonts w:asciiTheme="majorBidi" w:hAnsiTheme="majorBidi" w:cstheme="majorBidi"/>
          <w:sz w:val="20"/>
        </w:rPr>
        <w:t>mean-free</w:t>
      </w:r>
      <w:r w:rsidRPr="003835E6">
        <w:rPr>
          <w:rFonts w:asciiTheme="majorBidi" w:hAnsiTheme="majorBidi" w:cstheme="majorBidi"/>
          <w:spacing w:val="-6"/>
          <w:sz w:val="20"/>
        </w:rPr>
        <w:t xml:space="preserve"> </w:t>
      </w:r>
      <w:r w:rsidRPr="003835E6">
        <w:rPr>
          <w:rFonts w:asciiTheme="majorBidi" w:hAnsiTheme="majorBidi" w:cstheme="majorBidi"/>
          <w:sz w:val="20"/>
        </w:rPr>
        <w:t>path,</w:t>
      </w:r>
      <w:r w:rsidRPr="003835E6">
        <w:rPr>
          <w:rFonts w:asciiTheme="majorBidi" w:hAnsiTheme="majorBidi" w:cstheme="majorBidi"/>
          <w:spacing w:val="-7"/>
          <w:sz w:val="20"/>
        </w:rPr>
        <w:t xml:space="preserve"> </w:t>
      </w:r>
      <w:r w:rsidRPr="003835E6">
        <w:rPr>
          <w:rFonts w:asciiTheme="majorBidi" w:hAnsiTheme="majorBidi" w:cstheme="majorBidi"/>
          <w:sz w:val="20"/>
        </w:rPr>
        <w:t>kinetic</w:t>
      </w:r>
      <w:r w:rsidRPr="003835E6">
        <w:rPr>
          <w:rFonts w:asciiTheme="majorBidi" w:hAnsiTheme="majorBidi" w:cstheme="majorBidi"/>
          <w:spacing w:val="-7"/>
          <w:sz w:val="20"/>
        </w:rPr>
        <w:t xml:space="preserve"> </w:t>
      </w:r>
      <w:r w:rsidRPr="003835E6">
        <w:rPr>
          <w:rFonts w:asciiTheme="majorBidi" w:hAnsiTheme="majorBidi" w:cstheme="majorBidi"/>
          <w:sz w:val="20"/>
        </w:rPr>
        <w:t>energies.</w:t>
      </w:r>
    </w:p>
    <w:p w14:paraId="6058EFF9" w14:textId="77777777" w:rsidR="00937F87" w:rsidRPr="003835E6" w:rsidRDefault="00937F87" w:rsidP="00F21EFA">
      <w:pPr>
        <w:pStyle w:val="ListParagraph"/>
        <w:widowControl w:val="0"/>
        <w:numPr>
          <w:ilvl w:val="0"/>
          <w:numId w:val="65"/>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Liquid</w:t>
      </w:r>
      <w:r w:rsidRPr="003835E6">
        <w:rPr>
          <w:rFonts w:asciiTheme="majorBidi" w:hAnsiTheme="majorBidi" w:cstheme="majorBidi"/>
          <w:spacing w:val="-5"/>
          <w:sz w:val="20"/>
        </w:rPr>
        <w:t xml:space="preserve"> </w:t>
      </w:r>
      <w:r w:rsidRPr="003835E6">
        <w:rPr>
          <w:rFonts w:asciiTheme="majorBidi" w:hAnsiTheme="majorBidi" w:cstheme="majorBidi"/>
          <w:sz w:val="20"/>
        </w:rPr>
        <w:t>state</w:t>
      </w:r>
      <w:r w:rsidRPr="003835E6">
        <w:rPr>
          <w:rFonts w:asciiTheme="majorBidi" w:hAnsiTheme="majorBidi" w:cstheme="majorBidi"/>
          <w:spacing w:val="-5"/>
          <w:sz w:val="20"/>
        </w:rPr>
        <w:t xml:space="preserve"> </w:t>
      </w:r>
      <w:r w:rsidRPr="003835E6">
        <w:rPr>
          <w:rFonts w:asciiTheme="majorBidi" w:hAnsiTheme="majorBidi" w:cstheme="majorBidi"/>
          <w:sz w:val="20"/>
        </w:rPr>
        <w:t>and</w:t>
      </w:r>
      <w:r w:rsidRPr="003835E6">
        <w:rPr>
          <w:rFonts w:asciiTheme="majorBidi" w:hAnsiTheme="majorBidi" w:cstheme="majorBidi"/>
          <w:spacing w:val="-5"/>
          <w:sz w:val="20"/>
        </w:rPr>
        <w:t xml:space="preserve"> </w:t>
      </w:r>
      <w:r w:rsidRPr="003835E6">
        <w:rPr>
          <w:rFonts w:asciiTheme="majorBidi" w:hAnsiTheme="majorBidi" w:cstheme="majorBidi"/>
          <w:sz w:val="20"/>
        </w:rPr>
        <w:t>its</w:t>
      </w:r>
      <w:r w:rsidRPr="003835E6">
        <w:rPr>
          <w:rFonts w:asciiTheme="majorBidi" w:hAnsiTheme="majorBidi" w:cstheme="majorBidi"/>
          <w:spacing w:val="-5"/>
          <w:sz w:val="20"/>
        </w:rPr>
        <w:t xml:space="preserve"> </w:t>
      </w:r>
      <w:r w:rsidRPr="003835E6">
        <w:rPr>
          <w:rFonts w:asciiTheme="majorBidi" w:hAnsiTheme="majorBidi" w:cstheme="majorBidi"/>
          <w:sz w:val="20"/>
        </w:rPr>
        <w:t>physical</w:t>
      </w:r>
      <w:r w:rsidRPr="003835E6">
        <w:rPr>
          <w:rFonts w:asciiTheme="majorBidi" w:hAnsiTheme="majorBidi" w:cstheme="majorBidi"/>
          <w:spacing w:val="-5"/>
          <w:sz w:val="20"/>
        </w:rPr>
        <w:t xml:space="preserve"> </w:t>
      </w:r>
      <w:r w:rsidRPr="003835E6">
        <w:rPr>
          <w:rFonts w:asciiTheme="majorBidi" w:hAnsiTheme="majorBidi" w:cstheme="majorBidi"/>
          <w:sz w:val="20"/>
        </w:rPr>
        <w:t>properties</w:t>
      </w:r>
      <w:r w:rsidRPr="003835E6">
        <w:rPr>
          <w:rFonts w:asciiTheme="majorBidi" w:hAnsiTheme="majorBidi" w:cstheme="majorBidi"/>
          <w:spacing w:val="-4"/>
          <w:sz w:val="20"/>
        </w:rPr>
        <w:t xml:space="preserve"> </w:t>
      </w:r>
      <w:r w:rsidRPr="003835E6">
        <w:rPr>
          <w:rFonts w:asciiTheme="majorBidi" w:hAnsiTheme="majorBidi" w:cstheme="majorBidi"/>
          <w:sz w:val="20"/>
        </w:rPr>
        <w:t>related</w:t>
      </w:r>
      <w:r w:rsidRPr="003835E6">
        <w:rPr>
          <w:rFonts w:asciiTheme="majorBidi" w:hAnsiTheme="majorBidi" w:cstheme="majorBidi"/>
          <w:spacing w:val="-5"/>
          <w:sz w:val="20"/>
        </w:rPr>
        <w:t xml:space="preserve"> </w:t>
      </w:r>
      <w:r w:rsidRPr="003835E6">
        <w:rPr>
          <w:rFonts w:asciiTheme="majorBidi" w:hAnsiTheme="majorBidi" w:cstheme="majorBidi"/>
          <w:sz w:val="20"/>
        </w:rPr>
        <w:t>to</w:t>
      </w:r>
      <w:r w:rsidRPr="003835E6">
        <w:rPr>
          <w:rFonts w:asciiTheme="majorBidi" w:hAnsiTheme="majorBidi" w:cstheme="majorBidi"/>
          <w:spacing w:val="-4"/>
          <w:sz w:val="20"/>
        </w:rPr>
        <w:t xml:space="preserve"> </w:t>
      </w:r>
      <w:r w:rsidRPr="003835E6">
        <w:rPr>
          <w:rFonts w:asciiTheme="majorBidi" w:hAnsiTheme="majorBidi" w:cstheme="majorBidi"/>
          <w:sz w:val="20"/>
        </w:rPr>
        <w:t>temperature</w:t>
      </w:r>
      <w:r w:rsidRPr="003835E6">
        <w:rPr>
          <w:rFonts w:asciiTheme="majorBidi" w:hAnsiTheme="majorBidi" w:cstheme="majorBidi"/>
          <w:spacing w:val="-6"/>
          <w:sz w:val="20"/>
        </w:rPr>
        <w:t xml:space="preserve"> </w:t>
      </w:r>
      <w:r w:rsidRPr="003835E6">
        <w:rPr>
          <w:rFonts w:asciiTheme="majorBidi" w:hAnsiTheme="majorBidi" w:cstheme="majorBidi"/>
          <w:sz w:val="20"/>
        </w:rPr>
        <w:t>and</w:t>
      </w:r>
      <w:r w:rsidRPr="003835E6">
        <w:rPr>
          <w:rFonts w:asciiTheme="majorBidi" w:hAnsiTheme="majorBidi" w:cstheme="majorBidi"/>
          <w:spacing w:val="-5"/>
          <w:sz w:val="20"/>
        </w:rPr>
        <w:t xml:space="preserve"> </w:t>
      </w:r>
      <w:r w:rsidRPr="003835E6">
        <w:rPr>
          <w:rFonts w:asciiTheme="majorBidi" w:hAnsiTheme="majorBidi" w:cstheme="majorBidi"/>
          <w:sz w:val="20"/>
        </w:rPr>
        <w:t>pressure</w:t>
      </w:r>
      <w:r w:rsidRPr="003835E6">
        <w:rPr>
          <w:rFonts w:asciiTheme="majorBidi" w:hAnsiTheme="majorBidi" w:cstheme="majorBidi"/>
          <w:spacing w:val="-5"/>
          <w:sz w:val="20"/>
        </w:rPr>
        <w:t xml:space="preserve"> </w:t>
      </w:r>
      <w:r w:rsidRPr="003835E6">
        <w:rPr>
          <w:rFonts w:asciiTheme="majorBidi" w:hAnsiTheme="majorBidi" w:cstheme="majorBidi"/>
          <w:sz w:val="20"/>
        </w:rPr>
        <w:t>variation.</w:t>
      </w:r>
    </w:p>
    <w:p w14:paraId="4EFB1F8A" w14:textId="77777777" w:rsidR="00937F87" w:rsidRPr="003835E6" w:rsidRDefault="00937F87" w:rsidP="00F21EFA">
      <w:pPr>
        <w:pStyle w:val="ListParagraph"/>
        <w:widowControl w:val="0"/>
        <w:numPr>
          <w:ilvl w:val="0"/>
          <w:numId w:val="65"/>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Properties</w:t>
      </w:r>
      <w:r w:rsidRPr="003835E6">
        <w:rPr>
          <w:rFonts w:asciiTheme="majorBidi" w:hAnsiTheme="majorBidi" w:cstheme="majorBidi"/>
          <w:spacing w:val="-5"/>
          <w:sz w:val="20"/>
        </w:rPr>
        <w:t xml:space="preserve"> </w:t>
      </w:r>
      <w:r w:rsidRPr="003835E6">
        <w:rPr>
          <w:rFonts w:asciiTheme="majorBidi" w:hAnsiTheme="majorBidi" w:cstheme="majorBidi"/>
          <w:sz w:val="20"/>
        </w:rPr>
        <w:t>of</w:t>
      </w:r>
      <w:r w:rsidRPr="003835E6">
        <w:rPr>
          <w:rFonts w:asciiTheme="majorBidi" w:hAnsiTheme="majorBidi" w:cstheme="majorBidi"/>
          <w:spacing w:val="-4"/>
          <w:sz w:val="20"/>
        </w:rPr>
        <w:t xml:space="preserve"> </w:t>
      </w:r>
      <w:r w:rsidRPr="003835E6">
        <w:rPr>
          <w:rFonts w:asciiTheme="majorBidi" w:hAnsiTheme="majorBidi" w:cstheme="majorBidi"/>
          <w:sz w:val="20"/>
        </w:rPr>
        <w:t>liquid</w:t>
      </w:r>
      <w:r w:rsidRPr="003835E6">
        <w:rPr>
          <w:rFonts w:asciiTheme="majorBidi" w:hAnsiTheme="majorBidi" w:cstheme="majorBidi"/>
          <w:spacing w:val="-5"/>
          <w:sz w:val="20"/>
        </w:rPr>
        <w:t xml:space="preserve"> </w:t>
      </w:r>
      <w:r w:rsidRPr="003835E6">
        <w:rPr>
          <w:rFonts w:asciiTheme="majorBidi" w:hAnsiTheme="majorBidi" w:cstheme="majorBidi"/>
          <w:sz w:val="20"/>
        </w:rPr>
        <w:t>as</w:t>
      </w:r>
      <w:r w:rsidRPr="003835E6">
        <w:rPr>
          <w:rFonts w:asciiTheme="majorBidi" w:hAnsiTheme="majorBidi" w:cstheme="majorBidi"/>
          <w:spacing w:val="-4"/>
          <w:sz w:val="20"/>
        </w:rPr>
        <w:t xml:space="preserve"> </w:t>
      </w:r>
      <w:r w:rsidRPr="003835E6">
        <w:rPr>
          <w:rFonts w:asciiTheme="majorBidi" w:hAnsiTheme="majorBidi" w:cstheme="majorBidi"/>
          <w:sz w:val="20"/>
        </w:rPr>
        <w:t>solvent</w:t>
      </w:r>
      <w:r w:rsidRPr="003835E6">
        <w:rPr>
          <w:rFonts w:asciiTheme="majorBidi" w:hAnsiTheme="majorBidi" w:cstheme="majorBidi"/>
          <w:spacing w:val="-4"/>
          <w:sz w:val="20"/>
        </w:rPr>
        <w:t xml:space="preserve"> </w:t>
      </w:r>
      <w:r w:rsidRPr="003835E6">
        <w:rPr>
          <w:rFonts w:asciiTheme="majorBidi" w:hAnsiTheme="majorBidi" w:cstheme="majorBidi"/>
          <w:sz w:val="20"/>
        </w:rPr>
        <w:t>for</w:t>
      </w:r>
      <w:r w:rsidRPr="003835E6">
        <w:rPr>
          <w:rFonts w:asciiTheme="majorBidi" w:hAnsiTheme="majorBidi" w:cstheme="majorBidi"/>
          <w:spacing w:val="-5"/>
          <w:sz w:val="20"/>
        </w:rPr>
        <w:t xml:space="preserve"> </w:t>
      </w:r>
      <w:r w:rsidRPr="003835E6">
        <w:rPr>
          <w:rFonts w:asciiTheme="majorBidi" w:hAnsiTheme="majorBidi" w:cstheme="majorBidi"/>
          <w:sz w:val="20"/>
        </w:rPr>
        <w:t>various</w:t>
      </w:r>
      <w:r w:rsidRPr="003835E6">
        <w:rPr>
          <w:rFonts w:asciiTheme="majorBidi" w:hAnsiTheme="majorBidi" w:cstheme="majorBidi"/>
          <w:spacing w:val="-4"/>
          <w:sz w:val="20"/>
        </w:rPr>
        <w:t xml:space="preserve"> </w:t>
      </w:r>
      <w:r w:rsidRPr="003835E6">
        <w:rPr>
          <w:rFonts w:asciiTheme="majorBidi" w:hAnsiTheme="majorBidi" w:cstheme="majorBidi"/>
          <w:sz w:val="20"/>
        </w:rPr>
        <w:t>household</w:t>
      </w:r>
      <w:r w:rsidRPr="003835E6">
        <w:rPr>
          <w:rFonts w:asciiTheme="majorBidi" w:hAnsiTheme="majorBidi" w:cstheme="majorBidi"/>
          <w:spacing w:val="-4"/>
          <w:sz w:val="20"/>
        </w:rPr>
        <w:t xml:space="preserve"> </w:t>
      </w:r>
      <w:r w:rsidRPr="003835E6">
        <w:rPr>
          <w:rFonts w:asciiTheme="majorBidi" w:hAnsiTheme="majorBidi" w:cstheme="majorBidi"/>
          <w:sz w:val="20"/>
        </w:rPr>
        <w:t>and</w:t>
      </w:r>
      <w:r w:rsidRPr="003835E6">
        <w:rPr>
          <w:rFonts w:asciiTheme="majorBidi" w:hAnsiTheme="majorBidi" w:cstheme="majorBidi"/>
          <w:spacing w:val="-5"/>
          <w:sz w:val="20"/>
        </w:rPr>
        <w:t xml:space="preserve"> </w:t>
      </w:r>
      <w:r w:rsidRPr="003835E6">
        <w:rPr>
          <w:rFonts w:asciiTheme="majorBidi" w:hAnsiTheme="majorBidi" w:cstheme="majorBidi"/>
          <w:sz w:val="20"/>
        </w:rPr>
        <w:t>commercial</w:t>
      </w:r>
      <w:r w:rsidRPr="003835E6">
        <w:rPr>
          <w:rFonts w:asciiTheme="majorBidi" w:hAnsiTheme="majorBidi" w:cstheme="majorBidi"/>
          <w:spacing w:val="-3"/>
          <w:sz w:val="20"/>
        </w:rPr>
        <w:t xml:space="preserve"> </w:t>
      </w:r>
      <w:r w:rsidRPr="003835E6">
        <w:rPr>
          <w:rFonts w:asciiTheme="majorBidi" w:hAnsiTheme="majorBidi" w:cstheme="majorBidi"/>
          <w:sz w:val="20"/>
        </w:rPr>
        <w:t>use.</w:t>
      </w:r>
    </w:p>
    <w:p w14:paraId="587EF0A2" w14:textId="77777777" w:rsidR="008956A7" w:rsidRDefault="00937F87" w:rsidP="008956A7">
      <w:pPr>
        <w:pStyle w:val="ListParagraph"/>
        <w:widowControl w:val="0"/>
        <w:numPr>
          <w:ilvl w:val="0"/>
          <w:numId w:val="65"/>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Solids,</w:t>
      </w:r>
      <w:r w:rsidRPr="003835E6">
        <w:rPr>
          <w:rFonts w:asciiTheme="majorBidi" w:hAnsiTheme="majorBidi" w:cstheme="majorBidi"/>
          <w:spacing w:val="10"/>
          <w:sz w:val="20"/>
        </w:rPr>
        <w:t xml:space="preserve"> </w:t>
      </w:r>
      <w:r w:rsidRPr="003835E6">
        <w:rPr>
          <w:rFonts w:asciiTheme="majorBidi" w:hAnsiTheme="majorBidi" w:cstheme="majorBidi"/>
          <w:sz w:val="20"/>
        </w:rPr>
        <w:t>lattice</w:t>
      </w:r>
      <w:r w:rsidRPr="003835E6">
        <w:rPr>
          <w:rFonts w:asciiTheme="majorBidi" w:hAnsiTheme="majorBidi" w:cstheme="majorBidi"/>
          <w:spacing w:val="11"/>
          <w:sz w:val="20"/>
        </w:rPr>
        <w:t xml:space="preserve"> </w:t>
      </w:r>
      <w:r w:rsidRPr="003835E6">
        <w:rPr>
          <w:rFonts w:asciiTheme="majorBidi" w:hAnsiTheme="majorBidi" w:cstheme="majorBidi"/>
          <w:sz w:val="20"/>
        </w:rPr>
        <w:t>parameters</w:t>
      </w:r>
      <w:r w:rsidRPr="003835E6">
        <w:rPr>
          <w:rFonts w:asciiTheme="majorBidi" w:hAnsiTheme="majorBidi" w:cstheme="majorBidi"/>
          <w:spacing w:val="10"/>
          <w:sz w:val="20"/>
        </w:rPr>
        <w:t xml:space="preserve"> </w:t>
      </w:r>
      <w:r w:rsidRPr="003835E6">
        <w:rPr>
          <w:rFonts w:asciiTheme="majorBidi" w:hAnsiTheme="majorBidi" w:cstheme="majorBidi"/>
          <w:sz w:val="20"/>
        </w:rPr>
        <w:t>–</w:t>
      </w:r>
      <w:r w:rsidRPr="003835E6">
        <w:rPr>
          <w:rFonts w:asciiTheme="majorBidi" w:hAnsiTheme="majorBidi" w:cstheme="majorBidi"/>
          <w:spacing w:val="11"/>
          <w:sz w:val="20"/>
        </w:rPr>
        <w:t xml:space="preserve"> </w:t>
      </w:r>
      <w:r w:rsidRPr="003835E6">
        <w:rPr>
          <w:rFonts w:asciiTheme="majorBidi" w:hAnsiTheme="majorBidi" w:cstheme="majorBidi"/>
          <w:sz w:val="20"/>
        </w:rPr>
        <w:t>its</w:t>
      </w:r>
      <w:r w:rsidRPr="003835E6">
        <w:rPr>
          <w:rFonts w:asciiTheme="majorBidi" w:hAnsiTheme="majorBidi" w:cstheme="majorBidi"/>
          <w:spacing w:val="11"/>
          <w:sz w:val="20"/>
        </w:rPr>
        <w:t xml:space="preserve"> </w:t>
      </w:r>
      <w:r w:rsidRPr="003835E6">
        <w:rPr>
          <w:rFonts w:asciiTheme="majorBidi" w:hAnsiTheme="majorBidi" w:cstheme="majorBidi"/>
          <w:sz w:val="20"/>
        </w:rPr>
        <w:t>calculation,</w:t>
      </w:r>
      <w:r w:rsidRPr="003835E6">
        <w:rPr>
          <w:rFonts w:asciiTheme="majorBidi" w:hAnsiTheme="majorBidi" w:cstheme="majorBidi"/>
          <w:spacing w:val="10"/>
          <w:sz w:val="20"/>
        </w:rPr>
        <w:t xml:space="preserve"> </w:t>
      </w:r>
      <w:r w:rsidRPr="003835E6">
        <w:rPr>
          <w:rFonts w:asciiTheme="majorBidi" w:hAnsiTheme="majorBidi" w:cstheme="majorBidi"/>
          <w:sz w:val="20"/>
        </w:rPr>
        <w:t>application</w:t>
      </w:r>
      <w:r w:rsidRPr="003835E6">
        <w:rPr>
          <w:rFonts w:asciiTheme="majorBidi" w:hAnsiTheme="majorBidi" w:cstheme="majorBidi"/>
          <w:spacing w:val="11"/>
          <w:sz w:val="20"/>
        </w:rPr>
        <w:t xml:space="preserve"> </w:t>
      </w:r>
      <w:r w:rsidRPr="003835E6">
        <w:rPr>
          <w:rFonts w:asciiTheme="majorBidi" w:hAnsiTheme="majorBidi" w:cstheme="majorBidi"/>
          <w:sz w:val="20"/>
        </w:rPr>
        <w:t>of</w:t>
      </w:r>
      <w:r w:rsidRPr="003835E6">
        <w:rPr>
          <w:rFonts w:asciiTheme="majorBidi" w:hAnsiTheme="majorBidi" w:cstheme="majorBidi"/>
          <w:spacing w:val="10"/>
          <w:sz w:val="20"/>
        </w:rPr>
        <w:t xml:space="preserve"> </w:t>
      </w:r>
      <w:r w:rsidRPr="003835E6">
        <w:rPr>
          <w:rFonts w:asciiTheme="majorBidi" w:hAnsiTheme="majorBidi" w:cstheme="majorBidi"/>
          <w:sz w:val="20"/>
        </w:rPr>
        <w:t>symmetry,</w:t>
      </w:r>
      <w:r w:rsidRPr="003835E6">
        <w:rPr>
          <w:rFonts w:asciiTheme="majorBidi" w:hAnsiTheme="majorBidi" w:cstheme="majorBidi"/>
          <w:spacing w:val="11"/>
          <w:sz w:val="20"/>
        </w:rPr>
        <w:t xml:space="preserve"> </w:t>
      </w:r>
      <w:r w:rsidRPr="003835E6">
        <w:rPr>
          <w:rFonts w:asciiTheme="majorBidi" w:hAnsiTheme="majorBidi" w:cstheme="majorBidi"/>
          <w:sz w:val="20"/>
        </w:rPr>
        <w:t>solid</w:t>
      </w:r>
      <w:r w:rsidRPr="003835E6">
        <w:rPr>
          <w:rFonts w:asciiTheme="majorBidi" w:hAnsiTheme="majorBidi" w:cstheme="majorBidi"/>
          <w:spacing w:val="11"/>
          <w:sz w:val="20"/>
        </w:rPr>
        <w:t xml:space="preserve"> </w:t>
      </w:r>
      <w:r w:rsidRPr="003835E6">
        <w:rPr>
          <w:rFonts w:asciiTheme="majorBidi" w:hAnsiTheme="majorBidi" w:cstheme="majorBidi"/>
          <w:sz w:val="20"/>
        </w:rPr>
        <w:t>characteristics</w:t>
      </w:r>
      <w:r w:rsidRPr="003835E6">
        <w:rPr>
          <w:rFonts w:asciiTheme="majorBidi" w:hAnsiTheme="majorBidi" w:cstheme="majorBidi"/>
          <w:spacing w:val="-52"/>
          <w:sz w:val="20"/>
        </w:rPr>
        <w:t xml:space="preserve"> </w:t>
      </w:r>
      <w:r w:rsidRPr="003835E6">
        <w:rPr>
          <w:rFonts w:asciiTheme="majorBidi" w:hAnsiTheme="majorBidi" w:cstheme="majorBidi"/>
          <w:sz w:val="20"/>
        </w:rPr>
        <w:t>of</w:t>
      </w:r>
      <w:r w:rsidRPr="003835E6">
        <w:rPr>
          <w:rFonts w:asciiTheme="majorBidi" w:hAnsiTheme="majorBidi" w:cstheme="majorBidi"/>
          <w:spacing w:val="-2"/>
          <w:sz w:val="20"/>
        </w:rPr>
        <w:t xml:space="preserve"> </w:t>
      </w:r>
      <w:r w:rsidRPr="003835E6">
        <w:rPr>
          <w:rFonts w:asciiTheme="majorBidi" w:hAnsiTheme="majorBidi" w:cstheme="majorBidi"/>
          <w:sz w:val="20"/>
        </w:rPr>
        <w:t>simple</w:t>
      </w:r>
      <w:r w:rsidRPr="003835E6">
        <w:rPr>
          <w:rFonts w:asciiTheme="majorBidi" w:hAnsiTheme="majorBidi" w:cstheme="majorBidi"/>
          <w:spacing w:val="-1"/>
          <w:sz w:val="20"/>
        </w:rPr>
        <w:t xml:space="preserve"> </w:t>
      </w:r>
      <w:r w:rsidRPr="003835E6">
        <w:rPr>
          <w:rFonts w:asciiTheme="majorBidi" w:hAnsiTheme="majorBidi" w:cstheme="majorBidi"/>
          <w:sz w:val="20"/>
        </w:rPr>
        <w:t>salts.</w:t>
      </w:r>
    </w:p>
    <w:p w14:paraId="65377BC9" w14:textId="769D7FA7" w:rsidR="008956A7" w:rsidRPr="008956A7" w:rsidRDefault="008956A7" w:rsidP="008956A7">
      <w:pPr>
        <w:pStyle w:val="ListParagraph"/>
        <w:widowControl w:val="0"/>
        <w:numPr>
          <w:ilvl w:val="0"/>
          <w:numId w:val="65"/>
        </w:numPr>
        <w:tabs>
          <w:tab w:val="left" w:pos="1099"/>
        </w:tabs>
        <w:autoSpaceDE w:val="0"/>
        <w:autoSpaceDN w:val="0"/>
        <w:spacing w:after="0" w:line="240" w:lineRule="auto"/>
        <w:jc w:val="both"/>
        <w:rPr>
          <w:rFonts w:asciiTheme="majorBidi" w:hAnsiTheme="majorBidi" w:cstheme="majorBidi"/>
          <w:sz w:val="20"/>
        </w:rPr>
      </w:pPr>
      <w:r w:rsidRPr="008956A7">
        <w:rPr>
          <w:rFonts w:asciiTheme="majorBidi" w:hAnsiTheme="majorBidi" w:cstheme="majorBidi"/>
          <w:sz w:val="20"/>
        </w:rPr>
        <w:t>Ionic equilibria – electrolyte, ionization, dissociation.</w:t>
      </w:r>
    </w:p>
    <w:p w14:paraId="794D9193" w14:textId="77777777" w:rsidR="00937F87" w:rsidRPr="003835E6" w:rsidRDefault="00937F87" w:rsidP="00172C3A">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2FD6BAC0" w14:textId="77777777" w:rsidR="00937F87" w:rsidRPr="003835E6" w:rsidRDefault="00937F87" w:rsidP="00172C3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Learning Outcomes:</w:t>
      </w:r>
    </w:p>
    <w:p w14:paraId="5BC72573" w14:textId="77777777" w:rsidR="00937F87" w:rsidRPr="003835E6" w:rsidRDefault="00937F87" w:rsidP="00172C3A">
      <w:pPr>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On successful completion of this course the student shall know: </w:t>
      </w:r>
    </w:p>
    <w:p w14:paraId="01F4947B" w14:textId="77777777" w:rsidR="00937F87" w:rsidRPr="003835E6" w:rsidRDefault="00937F87" w:rsidP="00F21EFA">
      <w:pPr>
        <w:pStyle w:val="ListParagraph"/>
        <w:widowControl w:val="0"/>
        <w:numPr>
          <w:ilvl w:val="0"/>
          <w:numId w:val="66"/>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Determination</w:t>
      </w:r>
      <w:r w:rsidRPr="003835E6">
        <w:rPr>
          <w:rFonts w:asciiTheme="majorBidi" w:hAnsiTheme="majorBidi" w:cstheme="majorBidi"/>
          <w:spacing w:val="-3"/>
          <w:sz w:val="20"/>
        </w:rPr>
        <w:t xml:space="preserve"> </w:t>
      </w:r>
      <w:r w:rsidRPr="003835E6">
        <w:rPr>
          <w:rFonts w:asciiTheme="majorBidi" w:hAnsiTheme="majorBidi" w:cstheme="majorBidi"/>
          <w:sz w:val="20"/>
        </w:rPr>
        <w:t>of</w:t>
      </w:r>
      <w:r w:rsidRPr="003835E6">
        <w:rPr>
          <w:rFonts w:asciiTheme="majorBidi" w:hAnsiTheme="majorBidi" w:cstheme="majorBidi"/>
          <w:spacing w:val="-3"/>
          <w:sz w:val="20"/>
        </w:rPr>
        <w:t xml:space="preserve"> </w:t>
      </w:r>
      <w:r w:rsidRPr="003835E6">
        <w:rPr>
          <w:rFonts w:asciiTheme="majorBidi" w:hAnsiTheme="majorBidi" w:cstheme="majorBidi"/>
          <w:sz w:val="20"/>
        </w:rPr>
        <w:t>lattice</w:t>
      </w:r>
      <w:r w:rsidRPr="003835E6">
        <w:rPr>
          <w:rFonts w:asciiTheme="majorBidi" w:hAnsiTheme="majorBidi" w:cstheme="majorBidi"/>
          <w:spacing w:val="-3"/>
          <w:sz w:val="20"/>
        </w:rPr>
        <w:t xml:space="preserve"> </w:t>
      </w:r>
      <w:r w:rsidRPr="003835E6">
        <w:rPr>
          <w:rFonts w:asciiTheme="majorBidi" w:hAnsiTheme="majorBidi" w:cstheme="majorBidi"/>
          <w:sz w:val="20"/>
        </w:rPr>
        <w:t>parameters</w:t>
      </w:r>
      <w:r w:rsidRPr="003835E6">
        <w:rPr>
          <w:rFonts w:asciiTheme="majorBidi" w:hAnsiTheme="majorBidi" w:cstheme="majorBidi"/>
          <w:spacing w:val="-2"/>
          <w:sz w:val="20"/>
        </w:rPr>
        <w:t xml:space="preserve"> </w:t>
      </w:r>
      <w:r w:rsidRPr="003835E6">
        <w:rPr>
          <w:rFonts w:asciiTheme="majorBidi" w:hAnsiTheme="majorBidi" w:cstheme="majorBidi"/>
          <w:sz w:val="20"/>
        </w:rPr>
        <w:t>of</w:t>
      </w:r>
      <w:r w:rsidRPr="003835E6">
        <w:rPr>
          <w:rFonts w:asciiTheme="majorBidi" w:hAnsiTheme="majorBidi" w:cstheme="majorBidi"/>
          <w:spacing w:val="-4"/>
          <w:sz w:val="20"/>
        </w:rPr>
        <w:t xml:space="preserve"> </w:t>
      </w:r>
      <w:r w:rsidRPr="003835E6">
        <w:rPr>
          <w:rFonts w:asciiTheme="majorBidi" w:hAnsiTheme="majorBidi" w:cstheme="majorBidi"/>
          <w:sz w:val="20"/>
        </w:rPr>
        <w:t>given</w:t>
      </w:r>
      <w:r w:rsidRPr="003835E6">
        <w:rPr>
          <w:rFonts w:asciiTheme="majorBidi" w:hAnsiTheme="majorBidi" w:cstheme="majorBidi"/>
          <w:spacing w:val="-3"/>
          <w:sz w:val="20"/>
        </w:rPr>
        <w:t xml:space="preserve"> </w:t>
      </w:r>
      <w:r w:rsidRPr="003835E6">
        <w:rPr>
          <w:rFonts w:asciiTheme="majorBidi" w:hAnsiTheme="majorBidi" w:cstheme="majorBidi"/>
          <w:sz w:val="20"/>
        </w:rPr>
        <w:t>salt.</w:t>
      </w:r>
    </w:p>
    <w:p w14:paraId="1EF0F526" w14:textId="10DF5C3E" w:rsidR="00937F87" w:rsidRPr="003835E6" w:rsidRDefault="00937F87" w:rsidP="00F21EFA">
      <w:pPr>
        <w:pStyle w:val="ListParagraph"/>
        <w:widowControl w:val="0"/>
        <w:numPr>
          <w:ilvl w:val="0"/>
          <w:numId w:val="66"/>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Study</w:t>
      </w:r>
      <w:r w:rsidRPr="003835E6">
        <w:rPr>
          <w:rFonts w:asciiTheme="majorBidi" w:hAnsiTheme="majorBidi" w:cstheme="majorBidi"/>
          <w:spacing w:val="-5"/>
          <w:sz w:val="20"/>
        </w:rPr>
        <w:t xml:space="preserve"> </w:t>
      </w:r>
      <w:r w:rsidRPr="003835E6">
        <w:rPr>
          <w:rFonts w:asciiTheme="majorBidi" w:hAnsiTheme="majorBidi" w:cstheme="majorBidi"/>
          <w:sz w:val="20"/>
        </w:rPr>
        <w:t>of</w:t>
      </w:r>
      <w:r w:rsidRPr="003835E6">
        <w:rPr>
          <w:rFonts w:asciiTheme="majorBidi" w:hAnsiTheme="majorBidi" w:cstheme="majorBidi"/>
          <w:spacing w:val="-5"/>
          <w:sz w:val="20"/>
        </w:rPr>
        <w:t xml:space="preserve"> </w:t>
      </w:r>
      <w:r w:rsidRPr="003835E6">
        <w:rPr>
          <w:rFonts w:asciiTheme="majorBidi" w:hAnsiTheme="majorBidi" w:cstheme="majorBidi"/>
          <w:sz w:val="20"/>
        </w:rPr>
        <w:t>X-Ray</w:t>
      </w:r>
      <w:r w:rsidRPr="003835E6">
        <w:rPr>
          <w:rFonts w:asciiTheme="majorBidi" w:hAnsiTheme="majorBidi" w:cstheme="majorBidi"/>
          <w:spacing w:val="-5"/>
          <w:sz w:val="20"/>
        </w:rPr>
        <w:t xml:space="preserve"> </w:t>
      </w:r>
      <w:r w:rsidRPr="003835E6">
        <w:rPr>
          <w:rFonts w:asciiTheme="majorBidi" w:hAnsiTheme="majorBidi" w:cstheme="majorBidi"/>
          <w:sz w:val="20"/>
        </w:rPr>
        <w:t>diffraction</w:t>
      </w:r>
      <w:r w:rsidRPr="003835E6">
        <w:rPr>
          <w:rFonts w:asciiTheme="majorBidi" w:hAnsiTheme="majorBidi" w:cstheme="majorBidi"/>
          <w:spacing w:val="-5"/>
          <w:sz w:val="20"/>
        </w:rPr>
        <w:t xml:space="preserve"> </w:t>
      </w:r>
      <w:r w:rsidRPr="003835E6">
        <w:rPr>
          <w:rFonts w:asciiTheme="majorBidi" w:hAnsiTheme="majorBidi" w:cstheme="majorBidi"/>
          <w:sz w:val="20"/>
        </w:rPr>
        <w:t>pattern.</w:t>
      </w:r>
    </w:p>
    <w:p w14:paraId="1CF96AB5" w14:textId="77777777" w:rsidR="00937F87" w:rsidRPr="003835E6" w:rsidRDefault="00937F87" w:rsidP="00F21EFA">
      <w:pPr>
        <w:pStyle w:val="ListParagraph"/>
        <w:widowControl w:val="0"/>
        <w:numPr>
          <w:ilvl w:val="0"/>
          <w:numId w:val="66"/>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Numerical</w:t>
      </w:r>
      <w:r w:rsidRPr="003835E6">
        <w:rPr>
          <w:rFonts w:asciiTheme="majorBidi" w:hAnsiTheme="majorBidi" w:cstheme="majorBidi"/>
          <w:spacing w:val="-4"/>
          <w:sz w:val="20"/>
        </w:rPr>
        <w:t xml:space="preserve"> </w:t>
      </w:r>
      <w:r w:rsidRPr="003835E6">
        <w:rPr>
          <w:rFonts w:asciiTheme="majorBidi" w:hAnsiTheme="majorBidi" w:cstheme="majorBidi"/>
          <w:sz w:val="20"/>
        </w:rPr>
        <w:t>related</w:t>
      </w:r>
      <w:r w:rsidRPr="003835E6">
        <w:rPr>
          <w:rFonts w:asciiTheme="majorBidi" w:hAnsiTheme="majorBidi" w:cstheme="majorBidi"/>
          <w:spacing w:val="-4"/>
          <w:sz w:val="20"/>
        </w:rPr>
        <w:t xml:space="preserve"> </w:t>
      </w:r>
      <w:r w:rsidRPr="003835E6">
        <w:rPr>
          <w:rFonts w:asciiTheme="majorBidi" w:hAnsiTheme="majorBidi" w:cstheme="majorBidi"/>
          <w:sz w:val="20"/>
        </w:rPr>
        <w:t>to</w:t>
      </w:r>
      <w:r w:rsidRPr="003835E6">
        <w:rPr>
          <w:rFonts w:asciiTheme="majorBidi" w:hAnsiTheme="majorBidi" w:cstheme="majorBidi"/>
          <w:spacing w:val="-3"/>
          <w:sz w:val="20"/>
        </w:rPr>
        <w:t xml:space="preserve"> </w:t>
      </w:r>
      <w:r w:rsidRPr="003835E6">
        <w:rPr>
          <w:rFonts w:asciiTheme="majorBidi" w:hAnsiTheme="majorBidi" w:cstheme="majorBidi"/>
          <w:sz w:val="20"/>
        </w:rPr>
        <w:t>salt</w:t>
      </w:r>
      <w:r w:rsidRPr="003835E6">
        <w:rPr>
          <w:rFonts w:asciiTheme="majorBidi" w:hAnsiTheme="majorBidi" w:cstheme="majorBidi"/>
          <w:spacing w:val="-4"/>
          <w:sz w:val="20"/>
        </w:rPr>
        <w:t xml:space="preserve"> </w:t>
      </w:r>
      <w:r w:rsidRPr="003835E6">
        <w:rPr>
          <w:rFonts w:asciiTheme="majorBidi" w:hAnsiTheme="majorBidi" w:cstheme="majorBidi"/>
          <w:sz w:val="20"/>
        </w:rPr>
        <w:t>hydrolysis,</w:t>
      </w:r>
      <w:r w:rsidRPr="003835E6">
        <w:rPr>
          <w:rFonts w:asciiTheme="majorBidi" w:hAnsiTheme="majorBidi" w:cstheme="majorBidi"/>
          <w:spacing w:val="-4"/>
          <w:sz w:val="20"/>
        </w:rPr>
        <w:t xml:space="preserve"> </w:t>
      </w:r>
      <w:r w:rsidRPr="003835E6">
        <w:rPr>
          <w:rFonts w:asciiTheme="majorBidi" w:hAnsiTheme="majorBidi" w:cstheme="majorBidi"/>
          <w:sz w:val="20"/>
        </w:rPr>
        <w:t>ionic</w:t>
      </w:r>
      <w:r w:rsidRPr="003835E6">
        <w:rPr>
          <w:rFonts w:asciiTheme="majorBidi" w:hAnsiTheme="majorBidi" w:cstheme="majorBidi"/>
          <w:spacing w:val="-4"/>
          <w:sz w:val="20"/>
        </w:rPr>
        <w:t xml:space="preserve"> </w:t>
      </w:r>
      <w:r w:rsidRPr="003835E6">
        <w:rPr>
          <w:rFonts w:asciiTheme="majorBidi" w:hAnsiTheme="majorBidi" w:cstheme="majorBidi"/>
          <w:sz w:val="20"/>
        </w:rPr>
        <w:t>equilibria.</w:t>
      </w:r>
    </w:p>
    <w:p w14:paraId="277F5934" w14:textId="77777777" w:rsidR="00937F87" w:rsidRPr="003835E6" w:rsidRDefault="00937F87" w:rsidP="00172C3A">
      <w:pPr>
        <w:widowControl w:val="0"/>
        <w:autoSpaceDE w:val="0"/>
        <w:autoSpaceDN w:val="0"/>
        <w:adjustRightInd w:val="0"/>
        <w:spacing w:after="0" w:line="240" w:lineRule="auto"/>
        <w:jc w:val="both"/>
        <w:rPr>
          <w:rFonts w:asciiTheme="majorBidi" w:hAnsiTheme="majorBidi" w:cstheme="majorBidi"/>
          <w:b/>
          <w:bCs/>
          <w:sz w:val="18"/>
          <w:szCs w:val="20"/>
          <w:lang w:val="en-IN" w:bidi="hi-IN"/>
        </w:rPr>
      </w:pPr>
    </w:p>
    <w:p w14:paraId="5B8DE340" w14:textId="77777777" w:rsidR="00937F87" w:rsidRPr="003835E6" w:rsidRDefault="00937F87" w:rsidP="005C5D46">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6D53F367" w14:textId="14C8B69D" w:rsidR="00937F87" w:rsidRPr="003835E6" w:rsidRDefault="009B3844" w:rsidP="00172C3A">
      <w:pPr>
        <w:widowControl w:val="0"/>
        <w:autoSpaceDE w:val="0"/>
        <w:autoSpaceDN w:val="0"/>
        <w:spacing w:after="0" w:line="240" w:lineRule="auto"/>
        <w:jc w:val="both"/>
        <w:rPr>
          <w:rFonts w:ascii="Times New Roman" w:eastAsia="Times New Roman" w:hAnsi="Times New Roman" w:cs="Times New Roman"/>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szCs w:val="24"/>
        </w:rPr>
        <w:t xml:space="preserve"> I: </w:t>
      </w:r>
      <w:r w:rsidR="00937F87" w:rsidRPr="003835E6">
        <w:rPr>
          <w:rFonts w:ascii="Times New Roman" w:eastAsia="Times New Roman" w:hAnsi="Times New Roman" w:cs="Times New Roman"/>
          <w:b/>
          <w:szCs w:val="24"/>
        </w:rPr>
        <w:t>Behaviour of real gases</w:t>
      </w:r>
      <w:r w:rsidR="00937F87" w:rsidRPr="003835E6">
        <w:rPr>
          <w:rFonts w:ascii="Times New Roman" w:eastAsia="Times New Roman" w:hAnsi="Times New Roman" w:cs="Times New Roman"/>
          <w:b/>
          <w:bCs/>
          <w:szCs w:val="24"/>
        </w:rPr>
        <w:t>: (20 classes each of 60 minutes duration)</w:t>
      </w:r>
      <w:r w:rsidR="00937F87" w:rsidRPr="003835E6">
        <w:rPr>
          <w:rFonts w:ascii="Times New Roman" w:eastAsia="Times New Roman" w:hAnsi="Times New Roman" w:cs="Times New Roman"/>
          <w:szCs w:val="24"/>
        </w:rPr>
        <w:t xml:space="preserve"> </w:t>
      </w:r>
    </w:p>
    <w:p w14:paraId="48AD9880" w14:textId="77777777"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Deviation from ideal gas behaviour, compressibility factor and its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variation with pressure for different gases. Causes of deviation from ideal behaviour. van der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Waals equation of state, its derivation and application in explaining real gas behaviour.</w:t>
      </w:r>
      <w:r w:rsidRPr="003835E6">
        <w:rPr>
          <w:rFonts w:ascii="Times New Roman" w:eastAsia="Times New Roman" w:hAnsi="Times New Roman" w:cs="Times New Roman"/>
          <w:spacing w:val="24"/>
          <w:szCs w:val="24"/>
        </w:rPr>
        <w:t xml:space="preserve"> </w:t>
      </w:r>
      <w:r w:rsidRPr="003835E6">
        <w:rPr>
          <w:rFonts w:ascii="Times New Roman" w:eastAsia="Times New Roman" w:hAnsi="Times New Roman" w:cs="Times New Roman"/>
          <w:szCs w:val="24"/>
        </w:rPr>
        <w:t>Boyle’s</w:t>
      </w:r>
      <w:r w:rsidRPr="003835E6">
        <w:rPr>
          <w:rFonts w:ascii="Times New Roman" w:eastAsia="Times New Roman" w:hAnsi="Times New Roman" w:cs="Times New Roman"/>
          <w:spacing w:val="25"/>
          <w:szCs w:val="24"/>
        </w:rPr>
        <w:t xml:space="preserve"> </w:t>
      </w:r>
      <w:r w:rsidRPr="003835E6">
        <w:rPr>
          <w:rFonts w:ascii="Times New Roman" w:eastAsia="Times New Roman" w:hAnsi="Times New Roman" w:cs="Times New Roman"/>
          <w:szCs w:val="24"/>
        </w:rPr>
        <w:t>temperature.</w:t>
      </w:r>
      <w:r w:rsidRPr="003835E6">
        <w:rPr>
          <w:rFonts w:ascii="Times New Roman" w:eastAsia="Times New Roman" w:hAnsi="Times New Roman" w:cs="Times New Roman"/>
          <w:spacing w:val="23"/>
          <w:szCs w:val="24"/>
        </w:rPr>
        <w:t xml:space="preserve"> </w:t>
      </w:r>
      <w:r w:rsidRPr="003835E6">
        <w:rPr>
          <w:rFonts w:ascii="Times New Roman" w:eastAsia="Times New Roman" w:hAnsi="Times New Roman" w:cs="Times New Roman"/>
          <w:szCs w:val="24"/>
        </w:rPr>
        <w:t>Isotherms</w:t>
      </w:r>
      <w:r w:rsidRPr="003835E6">
        <w:rPr>
          <w:rFonts w:ascii="Times New Roman" w:eastAsia="Times New Roman" w:hAnsi="Times New Roman" w:cs="Times New Roman"/>
          <w:spacing w:val="26"/>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24"/>
          <w:szCs w:val="24"/>
        </w:rPr>
        <w:t xml:space="preserve"> </w:t>
      </w:r>
      <w:r w:rsidRPr="003835E6">
        <w:rPr>
          <w:rFonts w:ascii="Times New Roman" w:eastAsia="Times New Roman" w:hAnsi="Times New Roman" w:cs="Times New Roman"/>
          <w:szCs w:val="24"/>
        </w:rPr>
        <w:t>real</w:t>
      </w:r>
      <w:r w:rsidRPr="003835E6">
        <w:rPr>
          <w:rFonts w:ascii="Times New Roman" w:eastAsia="Times New Roman" w:hAnsi="Times New Roman" w:cs="Times New Roman"/>
          <w:spacing w:val="24"/>
          <w:szCs w:val="24"/>
        </w:rPr>
        <w:t xml:space="preserve"> </w:t>
      </w:r>
      <w:r w:rsidRPr="003835E6">
        <w:rPr>
          <w:rFonts w:ascii="Times New Roman" w:eastAsia="Times New Roman" w:hAnsi="Times New Roman" w:cs="Times New Roman"/>
          <w:szCs w:val="24"/>
        </w:rPr>
        <w:t>gases</w:t>
      </w:r>
      <w:r w:rsidRPr="003835E6">
        <w:rPr>
          <w:rFonts w:ascii="Times New Roman" w:eastAsia="Times New Roman" w:hAnsi="Times New Roman" w:cs="Times New Roman"/>
          <w:spacing w:val="24"/>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5"/>
          <w:szCs w:val="24"/>
        </w:rPr>
        <w:t xml:space="preserve"> </w:t>
      </w:r>
      <w:r w:rsidRPr="003835E6">
        <w:rPr>
          <w:rFonts w:ascii="Times New Roman" w:eastAsia="Times New Roman" w:hAnsi="Times New Roman" w:cs="Times New Roman"/>
          <w:szCs w:val="24"/>
        </w:rPr>
        <w:t>their comparison with van der Waals isotherms, continuity of states, critical state, critical and van der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Waals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constants,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law</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corresponding</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states.</w:t>
      </w:r>
    </w:p>
    <w:p w14:paraId="46C0377F" w14:textId="77777777"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Kinetic molecular model of a gas: postulates and derivation of the kinetic gas equation, collision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frequency, collision diameter, mean free path and viscosity of gases, their temperature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pressure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dependence,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relation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between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mean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free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path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coefficient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viscosity,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calculation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σ</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from</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η,</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variation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viscosity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with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temperature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pressure.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Maxwell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distribution and its use in evaluating molecular velocities (average, root mean square and most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probable) and average kinetic energy, law of equipartition of energy, degrees of freedom 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molecular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basis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 heat</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capacities.</w:t>
      </w:r>
    </w:p>
    <w:p w14:paraId="571DEA89" w14:textId="28D1229F" w:rsidR="00937F87" w:rsidRPr="003835E6" w:rsidRDefault="009B3844"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 </w:t>
      </w:r>
      <w:r w:rsidR="00937F87" w:rsidRPr="003835E6">
        <w:rPr>
          <w:rFonts w:ascii="Times New Roman" w:eastAsia="Times New Roman" w:hAnsi="Times New Roman" w:cs="Times New Roman"/>
          <w:b/>
          <w:bCs/>
          <w:szCs w:val="24"/>
        </w:rPr>
        <w:t>Liquid</w:t>
      </w:r>
      <w:r w:rsidR="00937F87" w:rsidRPr="003835E6">
        <w:rPr>
          <w:rFonts w:ascii="Times New Roman" w:eastAsia="Times New Roman" w:hAnsi="Times New Roman" w:cs="Times New Roman"/>
          <w:b/>
          <w:bCs/>
          <w:spacing w:val="-4"/>
          <w:szCs w:val="24"/>
        </w:rPr>
        <w:t xml:space="preserve"> </w:t>
      </w:r>
      <w:r w:rsidR="00937F87" w:rsidRPr="003835E6">
        <w:rPr>
          <w:rFonts w:ascii="Times New Roman" w:eastAsia="Times New Roman" w:hAnsi="Times New Roman" w:cs="Times New Roman"/>
          <w:b/>
          <w:bCs/>
          <w:szCs w:val="24"/>
        </w:rPr>
        <w:t>state:</w:t>
      </w:r>
      <w:r w:rsidR="00937F87" w:rsidRPr="003835E6">
        <w:rPr>
          <w:rFonts w:ascii="Times New Roman" w:eastAsia="Times New Roman" w:hAnsi="Times New Roman" w:cs="Times New Roman"/>
          <w:b/>
          <w:bCs/>
          <w:spacing w:val="-3"/>
          <w:szCs w:val="24"/>
        </w:rPr>
        <w:t xml:space="preserve"> </w:t>
      </w:r>
      <w:r w:rsidR="00937F87" w:rsidRPr="003835E6">
        <w:rPr>
          <w:rFonts w:ascii="Times New Roman" w:eastAsia="Times New Roman" w:hAnsi="Times New Roman" w:cs="Times New Roman"/>
          <w:b/>
          <w:bCs/>
          <w:szCs w:val="24"/>
        </w:rPr>
        <w:t>(5</w:t>
      </w:r>
      <w:r w:rsidR="00937F87" w:rsidRPr="003835E6">
        <w:rPr>
          <w:rFonts w:ascii="Times New Roman" w:eastAsia="Times New Roman" w:hAnsi="Times New Roman" w:cs="Times New Roman"/>
          <w:b/>
          <w:bCs/>
          <w:spacing w:val="-4"/>
          <w:szCs w:val="24"/>
        </w:rPr>
        <w:t xml:space="preserve"> </w:t>
      </w:r>
      <w:r w:rsidR="00937F87" w:rsidRPr="003835E6">
        <w:rPr>
          <w:rFonts w:ascii="Times New Roman" w:eastAsia="Times New Roman" w:hAnsi="Times New Roman" w:cs="Times New Roman"/>
          <w:b/>
          <w:bCs/>
          <w:szCs w:val="24"/>
        </w:rPr>
        <w:t>classes each of 60 minutes duration)</w:t>
      </w:r>
    </w:p>
    <w:p w14:paraId="31BB7D16" w14:textId="131BFC14"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 xml:space="preserve">Structure and physical properties of liquids, vapour pressure, surface tension, viscosity, and </w:t>
      </w:r>
      <w:r w:rsidR="004B50E2" w:rsidRPr="004B50E2">
        <w:rPr>
          <w:rFonts w:ascii="Times New Roman" w:eastAsia="Times New Roman" w:hAnsi="Times New Roman" w:cs="Times New Roman"/>
          <w:szCs w:val="24"/>
        </w:rPr>
        <w:t xml:space="preserve">their dependence on </w:t>
      </w:r>
      <w:r w:rsidRPr="003835E6">
        <w:rPr>
          <w:rFonts w:ascii="Times New Roman" w:eastAsia="Times New Roman" w:hAnsi="Times New Roman" w:cs="Times New Roman"/>
          <w:szCs w:val="24"/>
        </w:rPr>
        <w:t>temperature. Effect of addition of various solutes on surface tension, cleansing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action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detergents.</w:t>
      </w:r>
      <w:r w:rsidRPr="003835E6">
        <w:rPr>
          <w:rFonts w:ascii="Times New Roman" w:eastAsia="Times New Roman" w:hAnsi="Times New Roman" w:cs="Times New Roman"/>
          <w:spacing w:val="-1"/>
          <w:szCs w:val="24"/>
        </w:rPr>
        <w:t xml:space="preserve"> </w:t>
      </w:r>
    </w:p>
    <w:p w14:paraId="6EE68504" w14:textId="41C6DFAB" w:rsidR="00937F87" w:rsidRPr="003835E6" w:rsidRDefault="009B3844"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w:t>
      </w:r>
      <w:r w:rsidR="007834A8">
        <w:rPr>
          <w:rFonts w:ascii="Times New Roman" w:eastAsia="Times New Roman" w:hAnsi="Times New Roman" w:cs="Times New Roman"/>
          <w:b/>
          <w:bCs/>
          <w:szCs w:val="24"/>
        </w:rPr>
        <w:t>II</w:t>
      </w:r>
      <w:r w:rsidRPr="003835E6">
        <w:rPr>
          <w:rFonts w:ascii="Times New Roman" w:eastAsia="Times New Roman" w:hAnsi="Times New Roman" w:cs="Times New Roman"/>
          <w:b/>
          <w:bCs/>
          <w:szCs w:val="24"/>
        </w:rPr>
        <w:t xml:space="preserve">: </w:t>
      </w:r>
      <w:r w:rsidR="00937F87" w:rsidRPr="003835E6">
        <w:rPr>
          <w:rFonts w:ascii="Times New Roman" w:eastAsia="Times New Roman" w:hAnsi="Times New Roman" w:cs="Times New Roman"/>
          <w:b/>
          <w:bCs/>
          <w:szCs w:val="24"/>
        </w:rPr>
        <w:t>Solid</w:t>
      </w:r>
      <w:r w:rsidR="00937F87" w:rsidRPr="003835E6">
        <w:rPr>
          <w:rFonts w:ascii="Times New Roman" w:eastAsia="Times New Roman" w:hAnsi="Times New Roman" w:cs="Times New Roman"/>
          <w:b/>
          <w:bCs/>
          <w:spacing w:val="-6"/>
          <w:szCs w:val="24"/>
        </w:rPr>
        <w:t xml:space="preserve"> </w:t>
      </w:r>
      <w:r w:rsidR="00937F87" w:rsidRPr="003835E6">
        <w:rPr>
          <w:rFonts w:ascii="Times New Roman" w:eastAsia="Times New Roman" w:hAnsi="Times New Roman" w:cs="Times New Roman"/>
          <w:b/>
          <w:bCs/>
          <w:szCs w:val="24"/>
        </w:rPr>
        <w:t>state:</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(15</w:t>
      </w:r>
      <w:r w:rsidR="00937F87" w:rsidRPr="003835E6">
        <w:rPr>
          <w:rFonts w:ascii="Times New Roman" w:eastAsia="Times New Roman" w:hAnsi="Times New Roman" w:cs="Times New Roman"/>
          <w:b/>
          <w:bCs/>
          <w:spacing w:val="-6"/>
          <w:szCs w:val="24"/>
        </w:rPr>
        <w:t xml:space="preserve"> </w:t>
      </w:r>
      <w:r w:rsidR="00937F87" w:rsidRPr="003835E6">
        <w:rPr>
          <w:rFonts w:ascii="Times New Roman" w:eastAsia="Times New Roman" w:hAnsi="Times New Roman" w:cs="Times New Roman"/>
          <w:b/>
          <w:bCs/>
          <w:szCs w:val="24"/>
        </w:rPr>
        <w:t>classes each of 60 minutes duration)</w:t>
      </w:r>
    </w:p>
    <w:p w14:paraId="1C89DD2C" w14:textId="77777777"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Nature of the solid state, law of constancy of interfacial angles, law of rational indices, Miller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indices,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elementary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ideas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symmetry,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symmetry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elements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symmetry</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operations,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qualitative idea of point and space groups, seven crystal systems and fourteen Bravais lattices, X-ray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diffraction, Bragg's law, a simple account of rotating crystal method and powder pattern method.</w:t>
      </w:r>
      <w:r w:rsidRPr="003835E6">
        <w:rPr>
          <w:rFonts w:ascii="Times New Roman" w:eastAsia="Times New Roman" w:hAnsi="Times New Roman" w:cs="Times New Roman"/>
          <w:spacing w:val="-52"/>
          <w:szCs w:val="24"/>
        </w:rPr>
        <w:t xml:space="preserve"> </w:t>
      </w:r>
      <w:r w:rsidRPr="003835E6">
        <w:rPr>
          <w:rFonts w:ascii="Times New Roman" w:eastAsia="Times New Roman" w:hAnsi="Times New Roman" w:cs="Times New Roman"/>
          <w:szCs w:val="24"/>
        </w:rPr>
        <w:t>Analysis of powder diffraction patterns of NaCl, CsCl and KCl. Various types of defects in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crystals,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Glasses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liquid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crystals.</w:t>
      </w:r>
    </w:p>
    <w:p w14:paraId="23600E49" w14:textId="18985AC5" w:rsidR="009E7732" w:rsidRPr="003835E6" w:rsidRDefault="009E7732" w:rsidP="009E7732">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w:t>
      </w:r>
      <w:r>
        <w:rPr>
          <w:rFonts w:ascii="Times New Roman" w:eastAsia="Times New Roman" w:hAnsi="Times New Roman" w:cs="Times New Roman"/>
          <w:b/>
          <w:bCs/>
          <w:szCs w:val="24"/>
        </w:rPr>
        <w:t>V</w:t>
      </w:r>
      <w:r w:rsidRPr="003835E6">
        <w:rPr>
          <w:rFonts w:ascii="Times New Roman" w:eastAsia="Times New Roman" w:hAnsi="Times New Roman" w:cs="Times New Roman"/>
          <w:b/>
          <w:bCs/>
          <w:szCs w:val="24"/>
        </w:rPr>
        <w:t xml:space="preserve">:  </w:t>
      </w:r>
      <w:r w:rsidR="0001445C">
        <w:rPr>
          <w:rFonts w:ascii="Times New Roman" w:eastAsia="Times New Roman" w:hAnsi="Times New Roman" w:cs="Times New Roman"/>
          <w:b/>
          <w:bCs/>
          <w:szCs w:val="24"/>
        </w:rPr>
        <w:t>E</w:t>
      </w:r>
      <w:r w:rsidRPr="003835E6">
        <w:rPr>
          <w:rFonts w:ascii="Times New Roman" w:eastAsia="Times New Roman" w:hAnsi="Times New Roman" w:cs="Times New Roman"/>
          <w:b/>
          <w:bCs/>
          <w:szCs w:val="24"/>
        </w:rPr>
        <w:t>quilibria</w:t>
      </w:r>
      <w:r w:rsidR="0001445C">
        <w:rPr>
          <w:rFonts w:ascii="Times New Roman" w:eastAsia="Times New Roman" w:hAnsi="Times New Roman" w:cs="Times New Roman"/>
          <w:b/>
          <w:bCs/>
          <w:szCs w:val="24"/>
        </w:rPr>
        <w:t>-I</w:t>
      </w:r>
      <w:r w:rsidRPr="003835E6">
        <w:rPr>
          <w:rFonts w:ascii="Times New Roman" w:eastAsia="Times New Roman" w:hAnsi="Times New Roman" w:cs="Times New Roman"/>
          <w:b/>
          <w:bCs/>
          <w:szCs w:val="24"/>
        </w:rPr>
        <w:t>:</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w:t>
      </w:r>
      <w:r w:rsidR="0001445C">
        <w:rPr>
          <w:rFonts w:ascii="Times New Roman" w:eastAsia="Times New Roman" w:hAnsi="Times New Roman" w:cs="Times New Roman"/>
          <w:b/>
          <w:bCs/>
          <w:szCs w:val="24"/>
        </w:rPr>
        <w:t>20</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classes each of 60 minutes duration)</w:t>
      </w:r>
    </w:p>
    <w:p w14:paraId="4D06EB31" w14:textId="5F2BE479" w:rsidR="009E7732" w:rsidRDefault="009E7732" w:rsidP="009E7732">
      <w:pPr>
        <w:widowControl w:val="0"/>
        <w:autoSpaceDE w:val="0"/>
        <w:autoSpaceDN w:val="0"/>
        <w:spacing w:line="240" w:lineRule="auto"/>
        <w:jc w:val="both"/>
        <w:outlineLvl w:val="3"/>
        <w:rPr>
          <w:rFonts w:ascii="Times New Roman" w:hAnsi="Times New Roman" w:cs="Times New Roman"/>
          <w:b/>
          <w:bCs/>
          <w:color w:val="000000"/>
          <w:szCs w:val="24"/>
        </w:rPr>
      </w:pPr>
      <w:r>
        <w:rPr>
          <w:rFonts w:ascii="Times New Roman" w:hAnsi="Times New Roman" w:cs="Times New Roman"/>
          <w:color w:val="000000"/>
        </w:rPr>
        <w:t xml:space="preserve">Concept of Equilibrium. </w:t>
      </w:r>
      <w:r w:rsidRPr="00F75A30">
        <w:rPr>
          <w:rFonts w:ascii="Times New Roman" w:hAnsi="Times New Roman" w:cs="Times New Roman"/>
          <w:color w:val="000000"/>
        </w:rPr>
        <w:t>Le Chatelier’s principle</w:t>
      </w:r>
      <w:r>
        <w:rPr>
          <w:rFonts w:ascii="Times New Roman" w:hAnsi="Times New Roman" w:cs="Times New Roman"/>
          <w:color w:val="000000"/>
        </w:rPr>
        <w:t xml:space="preserve"> and its applications</w:t>
      </w:r>
      <w:r w:rsidRPr="00F75A30">
        <w:rPr>
          <w:rFonts w:ascii="Times New Roman" w:hAnsi="Times New Roman" w:cs="Times New Roman"/>
          <w:color w:val="000000"/>
        </w:rPr>
        <w:t xml:space="preserve">. Relationships between </w:t>
      </w:r>
      <w:r w:rsidRPr="00F75A30">
        <w:rPr>
          <w:rFonts w:ascii="Times New Roman" w:hAnsi="Times New Roman" w:cs="Times New Roman"/>
          <w:i/>
          <w:iCs/>
          <w:color w:val="000000"/>
        </w:rPr>
        <w:t>Kp, Kc</w:t>
      </w:r>
      <w:r w:rsidRPr="00F75A30">
        <w:rPr>
          <w:rFonts w:ascii="Times New Roman" w:hAnsi="Times New Roman" w:cs="Times New Roman"/>
          <w:color w:val="000000"/>
        </w:rPr>
        <w:t xml:space="preserve"> and </w:t>
      </w:r>
      <w:r w:rsidRPr="00F75A30">
        <w:rPr>
          <w:rFonts w:ascii="Times New Roman" w:hAnsi="Times New Roman" w:cs="Times New Roman"/>
          <w:i/>
          <w:iCs/>
          <w:color w:val="000000"/>
        </w:rPr>
        <w:t>Kx</w:t>
      </w:r>
      <w:r w:rsidRPr="00F75A30">
        <w:rPr>
          <w:rFonts w:ascii="Times New Roman" w:hAnsi="Times New Roman" w:cs="Times New Roman"/>
          <w:color w:val="000000"/>
        </w:rPr>
        <w:t xml:space="preserve"> for reactions involving ideal gases</w:t>
      </w:r>
      <w:r w:rsidR="0001445C">
        <w:rPr>
          <w:rFonts w:ascii="Times New Roman" w:hAnsi="Times New Roman" w:cs="Times New Roman"/>
          <w:color w:val="000000"/>
        </w:rPr>
        <w:t xml:space="preserve"> (Kinetic derivation).</w:t>
      </w:r>
      <w:r w:rsidR="00AB1789">
        <w:rPr>
          <w:rFonts w:ascii="Times New Roman" w:hAnsi="Times New Roman" w:cs="Times New Roman"/>
          <w:color w:val="000000"/>
        </w:rPr>
        <w:t xml:space="preserve"> </w:t>
      </w:r>
      <w:r w:rsidR="00AB1789">
        <w:rPr>
          <w:rFonts w:ascii="Times New Roman" w:hAnsi="Times New Roman" w:cs="Times New Roman"/>
          <w:color w:val="000000"/>
          <w:szCs w:val="24"/>
        </w:rPr>
        <w:t>E</w:t>
      </w:r>
      <w:r w:rsidR="00AB1789" w:rsidRPr="003835E6">
        <w:rPr>
          <w:rFonts w:ascii="Times New Roman" w:hAnsi="Times New Roman" w:cs="Times New Roman"/>
          <w:color w:val="000000"/>
          <w:szCs w:val="24"/>
        </w:rPr>
        <w:t xml:space="preserve">quilibrium between ideal gases and a pure condensed </w:t>
      </w:r>
      <w:r w:rsidR="00AB1789" w:rsidRPr="003835E6">
        <w:rPr>
          <w:rFonts w:ascii="Times New Roman" w:hAnsi="Times New Roman" w:cs="Times New Roman"/>
          <w:color w:val="000000"/>
          <w:szCs w:val="24"/>
        </w:rPr>
        <w:lastRenderedPageBreak/>
        <w:t>phase.</w:t>
      </w:r>
    </w:p>
    <w:p w14:paraId="4C76A0A2" w14:textId="77777777" w:rsidR="007834A8" w:rsidRPr="003835E6" w:rsidRDefault="007834A8" w:rsidP="007834A8">
      <w:pPr>
        <w:widowControl w:val="0"/>
        <w:autoSpaceDE w:val="0"/>
        <w:autoSpaceDN w:val="0"/>
        <w:spacing w:after="0"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Strong,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moderate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weak</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electrolytes,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degree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ionization,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factors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affecting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degree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ionization,</w:t>
      </w:r>
      <w:r w:rsidRPr="003835E6">
        <w:rPr>
          <w:rFonts w:ascii="Times New Roman" w:eastAsia="Times New Roman" w:hAnsi="Times New Roman" w:cs="Times New Roman"/>
          <w:spacing w:val="21"/>
          <w:szCs w:val="24"/>
        </w:rPr>
        <w:t xml:space="preserve"> </w:t>
      </w:r>
      <w:r w:rsidRPr="003835E6">
        <w:rPr>
          <w:rFonts w:ascii="Times New Roman" w:eastAsia="Times New Roman" w:hAnsi="Times New Roman" w:cs="Times New Roman"/>
          <w:szCs w:val="24"/>
        </w:rPr>
        <w:t>ionization</w:t>
      </w:r>
      <w:r w:rsidRPr="003835E6">
        <w:rPr>
          <w:rFonts w:ascii="Times New Roman" w:eastAsia="Times New Roman" w:hAnsi="Times New Roman" w:cs="Times New Roman"/>
          <w:spacing w:val="22"/>
          <w:szCs w:val="24"/>
        </w:rPr>
        <w:t xml:space="preserve"> </w:t>
      </w:r>
      <w:r w:rsidRPr="003835E6">
        <w:rPr>
          <w:rFonts w:ascii="Times New Roman" w:eastAsia="Times New Roman" w:hAnsi="Times New Roman" w:cs="Times New Roman"/>
          <w:szCs w:val="24"/>
        </w:rPr>
        <w:t>constant</w:t>
      </w:r>
      <w:r w:rsidRPr="003835E6">
        <w:rPr>
          <w:rFonts w:ascii="Times New Roman" w:eastAsia="Times New Roman" w:hAnsi="Times New Roman" w:cs="Times New Roman"/>
          <w:spacing w:val="2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2"/>
          <w:szCs w:val="24"/>
        </w:rPr>
        <w:t xml:space="preserve"> </w:t>
      </w:r>
      <w:r w:rsidRPr="003835E6">
        <w:rPr>
          <w:rFonts w:ascii="Times New Roman" w:eastAsia="Times New Roman" w:hAnsi="Times New Roman" w:cs="Times New Roman"/>
          <w:szCs w:val="24"/>
        </w:rPr>
        <w:t>ionic</w:t>
      </w:r>
      <w:r w:rsidRPr="003835E6">
        <w:rPr>
          <w:rFonts w:ascii="Times New Roman" w:eastAsia="Times New Roman" w:hAnsi="Times New Roman" w:cs="Times New Roman"/>
          <w:spacing w:val="21"/>
          <w:szCs w:val="24"/>
        </w:rPr>
        <w:t xml:space="preserve"> </w:t>
      </w:r>
      <w:r w:rsidRPr="003835E6">
        <w:rPr>
          <w:rFonts w:ascii="Times New Roman" w:eastAsia="Times New Roman" w:hAnsi="Times New Roman" w:cs="Times New Roman"/>
          <w:szCs w:val="24"/>
        </w:rPr>
        <w:t>product</w:t>
      </w:r>
      <w:r w:rsidRPr="003835E6">
        <w:rPr>
          <w:rFonts w:ascii="Times New Roman" w:eastAsia="Times New Roman" w:hAnsi="Times New Roman" w:cs="Times New Roman"/>
          <w:spacing w:val="2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21"/>
          <w:szCs w:val="24"/>
        </w:rPr>
        <w:t xml:space="preserve"> </w:t>
      </w:r>
      <w:r w:rsidRPr="003835E6">
        <w:rPr>
          <w:rFonts w:ascii="Times New Roman" w:eastAsia="Times New Roman" w:hAnsi="Times New Roman" w:cs="Times New Roman"/>
          <w:szCs w:val="24"/>
        </w:rPr>
        <w:t>water.</w:t>
      </w:r>
      <w:r w:rsidRPr="003835E6">
        <w:rPr>
          <w:rFonts w:ascii="Times New Roman" w:eastAsia="Times New Roman" w:hAnsi="Times New Roman" w:cs="Times New Roman"/>
          <w:spacing w:val="22"/>
          <w:szCs w:val="24"/>
        </w:rPr>
        <w:t xml:space="preserve"> </w:t>
      </w:r>
      <w:r w:rsidRPr="003835E6">
        <w:rPr>
          <w:rFonts w:ascii="Times New Roman" w:eastAsia="Times New Roman" w:hAnsi="Times New Roman" w:cs="Times New Roman"/>
          <w:szCs w:val="24"/>
        </w:rPr>
        <w:t>Ionization</w:t>
      </w:r>
      <w:r w:rsidRPr="003835E6">
        <w:rPr>
          <w:rFonts w:ascii="Times New Roman" w:eastAsia="Times New Roman" w:hAnsi="Times New Roman" w:cs="Times New Roman"/>
          <w:spacing w:val="2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22"/>
          <w:szCs w:val="24"/>
        </w:rPr>
        <w:t xml:space="preserve"> </w:t>
      </w:r>
      <w:r w:rsidRPr="003835E6">
        <w:rPr>
          <w:rFonts w:ascii="Times New Roman" w:eastAsia="Times New Roman" w:hAnsi="Times New Roman" w:cs="Times New Roman"/>
          <w:szCs w:val="24"/>
        </w:rPr>
        <w:t>weak</w:t>
      </w:r>
      <w:r w:rsidRPr="003835E6">
        <w:rPr>
          <w:rFonts w:ascii="Times New Roman" w:eastAsia="Times New Roman" w:hAnsi="Times New Roman" w:cs="Times New Roman"/>
          <w:spacing w:val="21"/>
          <w:szCs w:val="24"/>
        </w:rPr>
        <w:t xml:space="preserve"> </w:t>
      </w:r>
      <w:r w:rsidRPr="003835E6">
        <w:rPr>
          <w:rFonts w:ascii="Times New Roman" w:eastAsia="Times New Roman" w:hAnsi="Times New Roman" w:cs="Times New Roman"/>
          <w:szCs w:val="24"/>
        </w:rPr>
        <w:t>acids</w:t>
      </w:r>
      <w:r w:rsidRPr="003835E6">
        <w:rPr>
          <w:rFonts w:ascii="Times New Roman" w:eastAsia="Times New Roman" w:hAnsi="Times New Roman" w:cs="Times New Roman"/>
          <w:spacing w:val="22"/>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1"/>
          <w:szCs w:val="24"/>
        </w:rPr>
        <w:t xml:space="preserve"> bases, pH </w:t>
      </w:r>
      <w:r w:rsidRPr="003835E6">
        <w:rPr>
          <w:rFonts w:ascii="Times New Roman" w:eastAsia="Times New Roman" w:hAnsi="Times New Roman" w:cs="Times New Roman"/>
          <w:szCs w:val="24"/>
        </w:rPr>
        <w:t>scale,</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common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effect,</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dissociation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constants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mono-,</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di-</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tri-protic</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acids.</w:t>
      </w:r>
    </w:p>
    <w:p w14:paraId="7DFD4ED9" w14:textId="77777777" w:rsidR="007834A8" w:rsidRPr="003835E6" w:rsidRDefault="007834A8" w:rsidP="005C5D46">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Salt hydrolysis, hydrolysis constants, degree of hydrolysis and pH of different salt solutions. Buffer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solutions,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Henderson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equation,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buffer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capacity,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buffer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range,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buffer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action,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applications</w:t>
      </w:r>
      <w:r w:rsidRPr="003835E6">
        <w:rPr>
          <w:rFonts w:ascii="Times New Roman" w:eastAsia="Times New Roman" w:hAnsi="Times New Roman" w:cs="Times New Roman"/>
          <w:spacing w:val="1"/>
          <w:szCs w:val="24"/>
        </w:rPr>
        <w:t xml:space="preserve"> of buffers </w:t>
      </w:r>
      <w:r w:rsidRPr="003835E6">
        <w:rPr>
          <w:rFonts w:ascii="Times New Roman" w:eastAsia="Times New Roman" w:hAnsi="Times New Roman" w:cs="Times New Roman"/>
          <w:szCs w:val="24"/>
        </w:rPr>
        <w:t>in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analytical</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chemistry,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Solubility</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solubility</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product.</w:t>
      </w:r>
    </w:p>
    <w:p w14:paraId="79C6DF87" w14:textId="77777777" w:rsidR="007834A8" w:rsidRPr="003835E6" w:rsidRDefault="007834A8" w:rsidP="007834A8">
      <w:pPr>
        <w:widowControl w:val="0"/>
        <w:autoSpaceDE w:val="0"/>
        <w:autoSpaceDN w:val="0"/>
        <w:spacing w:after="0"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Br</w:t>
      </w:r>
      <w:r>
        <w:rPr>
          <w:rFonts w:ascii="Times New Roman" w:eastAsia="Times New Roman" w:hAnsi="Times New Roman" w:cs="Times New Roman"/>
          <w:szCs w:val="24"/>
        </w:rPr>
        <w:t>o</w:t>
      </w:r>
      <w:r w:rsidRPr="003835E6">
        <w:rPr>
          <w:rFonts w:ascii="Times New Roman" w:eastAsia="Times New Roman" w:hAnsi="Times New Roman" w:cs="Times New Roman"/>
          <w:szCs w:val="24"/>
        </w:rPr>
        <w:t>nsted-Lowry concept of acid-base reactions, solvated proton, relative strength of acids, types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acid-base</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reactions,</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levelling</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solvents,</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Lewis</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acid-base</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concept,</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classification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Lewis</w:t>
      </w:r>
      <w:r w:rsidRPr="003835E6">
        <w:rPr>
          <w:rFonts w:ascii="Times New Roman" w:eastAsia="Times New Roman" w:hAnsi="Times New Roman" w:cs="Times New Roman"/>
          <w:spacing w:val="-3"/>
          <w:szCs w:val="24"/>
        </w:rPr>
        <w:t xml:space="preserve"> acids, Hard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Soft</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Acids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Bases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(HSAB) and applications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HSAB</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principle.</w:t>
      </w:r>
    </w:p>
    <w:p w14:paraId="6F2254A3" w14:textId="33E6DD54" w:rsidR="007834A8" w:rsidRDefault="007834A8" w:rsidP="007834A8">
      <w:pPr>
        <w:widowControl w:val="0"/>
        <w:autoSpaceDE w:val="0"/>
        <w:autoSpaceDN w:val="0"/>
        <w:adjustRightInd w:val="0"/>
        <w:spacing w:after="0"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Qualitative treatment of acid–base titration curves (calculation of pH at various stages). Theories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indicators,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selection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indicators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their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limitations.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Multistage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equilibria</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polyelectrolytes.</w:t>
      </w:r>
    </w:p>
    <w:p w14:paraId="3AC5A0B4" w14:textId="77777777" w:rsidR="007834A8" w:rsidRDefault="007834A8" w:rsidP="007834A8">
      <w:pPr>
        <w:widowControl w:val="0"/>
        <w:autoSpaceDE w:val="0"/>
        <w:autoSpaceDN w:val="0"/>
        <w:adjustRightInd w:val="0"/>
        <w:spacing w:after="0" w:line="240" w:lineRule="auto"/>
        <w:jc w:val="both"/>
        <w:rPr>
          <w:rFonts w:ascii="Times New Roman" w:hAnsi="Times New Roman" w:cs="Times New Roman"/>
          <w:b/>
          <w:bCs/>
          <w:color w:val="000000"/>
          <w:szCs w:val="24"/>
        </w:rPr>
      </w:pPr>
    </w:p>
    <w:p w14:paraId="6FF6980E" w14:textId="4C72E75A" w:rsidR="00937F87" w:rsidRPr="003835E6" w:rsidRDefault="00937F87" w:rsidP="00172C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Reference Books: </w:t>
      </w:r>
    </w:p>
    <w:p w14:paraId="62343E54" w14:textId="77777777" w:rsidR="00937F87" w:rsidRPr="003835E6" w:rsidRDefault="00937F87" w:rsidP="00F21EFA">
      <w:pPr>
        <w:pStyle w:val="ListParagraph"/>
        <w:widowControl w:val="0"/>
        <w:numPr>
          <w:ilvl w:val="0"/>
          <w:numId w:val="67"/>
        </w:numPr>
        <w:tabs>
          <w:tab w:val="left" w:pos="693"/>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Atkins,</w:t>
      </w:r>
      <w:r w:rsidRPr="003835E6">
        <w:rPr>
          <w:rFonts w:asciiTheme="majorBidi" w:hAnsiTheme="majorBidi" w:cstheme="majorBidi"/>
          <w:spacing w:val="28"/>
          <w:sz w:val="20"/>
        </w:rPr>
        <w:t xml:space="preserve"> </w:t>
      </w:r>
      <w:r w:rsidRPr="003835E6">
        <w:rPr>
          <w:rFonts w:asciiTheme="majorBidi" w:hAnsiTheme="majorBidi" w:cstheme="majorBidi"/>
          <w:sz w:val="20"/>
        </w:rPr>
        <w:t>P.</w:t>
      </w:r>
      <w:r w:rsidRPr="003835E6">
        <w:rPr>
          <w:rFonts w:asciiTheme="majorBidi" w:hAnsiTheme="majorBidi" w:cstheme="majorBidi"/>
          <w:spacing w:val="29"/>
          <w:sz w:val="20"/>
        </w:rPr>
        <w:t xml:space="preserve"> </w:t>
      </w:r>
      <w:r w:rsidRPr="003835E6">
        <w:rPr>
          <w:rFonts w:asciiTheme="majorBidi" w:hAnsiTheme="majorBidi" w:cstheme="majorBidi"/>
          <w:sz w:val="20"/>
        </w:rPr>
        <w:t>W.</w:t>
      </w:r>
      <w:r w:rsidRPr="003835E6">
        <w:rPr>
          <w:rFonts w:asciiTheme="majorBidi" w:hAnsiTheme="majorBidi" w:cstheme="majorBidi"/>
          <w:spacing w:val="29"/>
          <w:sz w:val="20"/>
        </w:rPr>
        <w:t xml:space="preserve"> </w:t>
      </w:r>
      <w:r w:rsidRPr="003835E6">
        <w:rPr>
          <w:rFonts w:asciiTheme="majorBidi" w:hAnsiTheme="majorBidi" w:cstheme="majorBidi"/>
          <w:sz w:val="20"/>
        </w:rPr>
        <w:t>&amp;</w:t>
      </w:r>
      <w:r w:rsidRPr="003835E6">
        <w:rPr>
          <w:rFonts w:asciiTheme="majorBidi" w:hAnsiTheme="majorBidi" w:cstheme="majorBidi"/>
          <w:spacing w:val="28"/>
          <w:sz w:val="20"/>
        </w:rPr>
        <w:t xml:space="preserve"> </w:t>
      </w:r>
      <w:r w:rsidRPr="003835E6">
        <w:rPr>
          <w:rFonts w:asciiTheme="majorBidi" w:hAnsiTheme="majorBidi" w:cstheme="majorBidi"/>
          <w:sz w:val="20"/>
        </w:rPr>
        <w:t>Paula,</w:t>
      </w:r>
      <w:r w:rsidRPr="003835E6">
        <w:rPr>
          <w:rFonts w:asciiTheme="majorBidi" w:hAnsiTheme="majorBidi" w:cstheme="majorBidi"/>
          <w:spacing w:val="29"/>
          <w:sz w:val="20"/>
        </w:rPr>
        <w:t xml:space="preserve"> </w:t>
      </w:r>
      <w:r w:rsidRPr="003835E6">
        <w:rPr>
          <w:rFonts w:asciiTheme="majorBidi" w:hAnsiTheme="majorBidi" w:cstheme="majorBidi"/>
          <w:sz w:val="20"/>
        </w:rPr>
        <w:t>J.</w:t>
      </w:r>
      <w:r w:rsidRPr="003835E6">
        <w:rPr>
          <w:rFonts w:asciiTheme="majorBidi" w:hAnsiTheme="majorBidi" w:cstheme="majorBidi"/>
          <w:spacing w:val="28"/>
          <w:sz w:val="20"/>
        </w:rPr>
        <w:t xml:space="preserve"> </w:t>
      </w:r>
      <w:r w:rsidRPr="003835E6">
        <w:rPr>
          <w:rFonts w:asciiTheme="majorBidi" w:hAnsiTheme="majorBidi" w:cstheme="majorBidi"/>
          <w:sz w:val="20"/>
        </w:rPr>
        <w:t>de</w:t>
      </w:r>
      <w:r w:rsidRPr="003835E6">
        <w:rPr>
          <w:rFonts w:asciiTheme="majorBidi" w:hAnsiTheme="majorBidi" w:cstheme="majorBidi"/>
          <w:spacing w:val="30"/>
          <w:sz w:val="20"/>
        </w:rPr>
        <w:t xml:space="preserve"> </w:t>
      </w:r>
      <w:r w:rsidRPr="003835E6">
        <w:rPr>
          <w:rFonts w:asciiTheme="majorBidi" w:hAnsiTheme="majorBidi" w:cstheme="majorBidi"/>
          <w:i/>
          <w:sz w:val="20"/>
        </w:rPr>
        <w:t>Atkin’s</w:t>
      </w:r>
      <w:r w:rsidRPr="003835E6">
        <w:rPr>
          <w:rFonts w:asciiTheme="majorBidi" w:hAnsiTheme="majorBidi" w:cstheme="majorBidi"/>
          <w:i/>
          <w:spacing w:val="28"/>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29"/>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28"/>
          <w:sz w:val="20"/>
        </w:rPr>
        <w:t xml:space="preserve"> </w:t>
      </w:r>
      <w:r w:rsidRPr="003835E6">
        <w:rPr>
          <w:rFonts w:asciiTheme="majorBidi" w:hAnsiTheme="majorBidi" w:cstheme="majorBidi"/>
          <w:sz w:val="20"/>
        </w:rPr>
        <w:t>8th</w:t>
      </w:r>
      <w:r w:rsidRPr="003835E6">
        <w:rPr>
          <w:rFonts w:asciiTheme="majorBidi" w:hAnsiTheme="majorBidi" w:cstheme="majorBidi"/>
          <w:spacing w:val="29"/>
          <w:sz w:val="20"/>
        </w:rPr>
        <w:t xml:space="preserve"> </w:t>
      </w:r>
      <w:r w:rsidRPr="003835E6">
        <w:rPr>
          <w:rFonts w:asciiTheme="majorBidi" w:hAnsiTheme="majorBidi" w:cstheme="majorBidi"/>
          <w:sz w:val="20"/>
        </w:rPr>
        <w:t>Ed.,</w:t>
      </w:r>
      <w:r w:rsidRPr="003835E6">
        <w:rPr>
          <w:rFonts w:asciiTheme="majorBidi" w:hAnsiTheme="majorBidi" w:cstheme="majorBidi"/>
          <w:spacing w:val="28"/>
          <w:sz w:val="20"/>
        </w:rPr>
        <w:t xml:space="preserve"> </w:t>
      </w:r>
      <w:r w:rsidRPr="003835E6">
        <w:rPr>
          <w:rFonts w:asciiTheme="majorBidi" w:hAnsiTheme="majorBidi" w:cstheme="majorBidi"/>
          <w:sz w:val="20"/>
        </w:rPr>
        <w:t>Oxford</w:t>
      </w:r>
      <w:r w:rsidRPr="003835E6">
        <w:rPr>
          <w:rFonts w:asciiTheme="majorBidi" w:hAnsiTheme="majorBidi" w:cstheme="majorBidi"/>
          <w:spacing w:val="28"/>
          <w:sz w:val="20"/>
        </w:rPr>
        <w:t xml:space="preserve"> </w:t>
      </w:r>
      <w:r w:rsidRPr="003835E6">
        <w:rPr>
          <w:rFonts w:asciiTheme="majorBidi" w:hAnsiTheme="majorBidi" w:cstheme="majorBidi"/>
          <w:sz w:val="20"/>
        </w:rPr>
        <w:t>University</w:t>
      </w:r>
      <w:r w:rsidRPr="003835E6">
        <w:rPr>
          <w:rFonts w:asciiTheme="majorBidi" w:hAnsiTheme="majorBidi" w:cstheme="majorBidi"/>
          <w:spacing w:val="29"/>
          <w:sz w:val="20"/>
        </w:rPr>
        <w:t xml:space="preserve"> </w:t>
      </w:r>
      <w:r w:rsidRPr="003835E6">
        <w:rPr>
          <w:rFonts w:asciiTheme="majorBidi" w:hAnsiTheme="majorBidi" w:cstheme="majorBidi"/>
          <w:sz w:val="20"/>
        </w:rPr>
        <w:t>Press</w:t>
      </w:r>
      <w:r w:rsidRPr="003835E6">
        <w:rPr>
          <w:rFonts w:asciiTheme="majorBidi" w:hAnsiTheme="majorBidi" w:cstheme="majorBidi"/>
          <w:spacing w:val="-52"/>
          <w:sz w:val="20"/>
        </w:rPr>
        <w:t xml:space="preserve"> </w:t>
      </w:r>
      <w:r w:rsidRPr="003835E6">
        <w:rPr>
          <w:rFonts w:asciiTheme="majorBidi" w:hAnsiTheme="majorBidi" w:cstheme="majorBidi"/>
          <w:sz w:val="20"/>
        </w:rPr>
        <w:t>(2006).</w:t>
      </w:r>
    </w:p>
    <w:p w14:paraId="0948166D" w14:textId="77777777" w:rsidR="00937F87" w:rsidRPr="003835E6" w:rsidRDefault="00937F87" w:rsidP="00F21EFA">
      <w:pPr>
        <w:pStyle w:val="ListParagraph"/>
        <w:widowControl w:val="0"/>
        <w:numPr>
          <w:ilvl w:val="0"/>
          <w:numId w:val="67"/>
        </w:numPr>
        <w:tabs>
          <w:tab w:val="left" w:pos="66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Ball,</w:t>
      </w:r>
      <w:r w:rsidRPr="003835E6">
        <w:rPr>
          <w:rFonts w:asciiTheme="majorBidi" w:hAnsiTheme="majorBidi" w:cstheme="majorBidi"/>
          <w:spacing w:val="-4"/>
          <w:sz w:val="20"/>
        </w:rPr>
        <w:t xml:space="preserve"> </w:t>
      </w:r>
      <w:r w:rsidRPr="003835E6">
        <w:rPr>
          <w:rFonts w:asciiTheme="majorBidi" w:hAnsiTheme="majorBidi" w:cstheme="majorBidi"/>
          <w:sz w:val="20"/>
        </w:rPr>
        <w:t>D.</w:t>
      </w:r>
      <w:r w:rsidRPr="003835E6">
        <w:rPr>
          <w:rFonts w:asciiTheme="majorBidi" w:hAnsiTheme="majorBidi" w:cstheme="majorBidi"/>
          <w:spacing w:val="-4"/>
          <w:sz w:val="20"/>
        </w:rPr>
        <w:t xml:space="preserve"> </w:t>
      </w:r>
      <w:r w:rsidRPr="003835E6">
        <w:rPr>
          <w:rFonts w:asciiTheme="majorBidi" w:hAnsiTheme="majorBidi" w:cstheme="majorBidi"/>
          <w:sz w:val="20"/>
        </w:rPr>
        <w:t>W.</w:t>
      </w:r>
      <w:r w:rsidRPr="003835E6">
        <w:rPr>
          <w:rFonts w:asciiTheme="majorBidi" w:hAnsiTheme="majorBidi" w:cstheme="majorBidi"/>
          <w:spacing w:val="-3"/>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4"/>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5"/>
          <w:sz w:val="20"/>
        </w:rPr>
        <w:t xml:space="preserve"> </w:t>
      </w:r>
      <w:r w:rsidRPr="003835E6">
        <w:rPr>
          <w:rFonts w:asciiTheme="majorBidi" w:hAnsiTheme="majorBidi" w:cstheme="majorBidi"/>
          <w:sz w:val="20"/>
        </w:rPr>
        <w:t>Thomson</w:t>
      </w:r>
      <w:r w:rsidRPr="003835E6">
        <w:rPr>
          <w:rFonts w:asciiTheme="majorBidi" w:hAnsiTheme="majorBidi" w:cstheme="majorBidi"/>
          <w:spacing w:val="-3"/>
          <w:sz w:val="20"/>
        </w:rPr>
        <w:t xml:space="preserve"> </w:t>
      </w:r>
      <w:r w:rsidRPr="003835E6">
        <w:rPr>
          <w:rFonts w:asciiTheme="majorBidi" w:hAnsiTheme="majorBidi" w:cstheme="majorBidi"/>
          <w:sz w:val="20"/>
        </w:rPr>
        <w:t>Press,</w:t>
      </w:r>
      <w:r w:rsidRPr="003835E6">
        <w:rPr>
          <w:rFonts w:asciiTheme="majorBidi" w:hAnsiTheme="majorBidi" w:cstheme="majorBidi"/>
          <w:spacing w:val="-4"/>
          <w:sz w:val="20"/>
        </w:rPr>
        <w:t xml:space="preserve"> </w:t>
      </w:r>
      <w:r w:rsidRPr="003835E6">
        <w:rPr>
          <w:rFonts w:asciiTheme="majorBidi" w:hAnsiTheme="majorBidi" w:cstheme="majorBidi"/>
          <w:sz w:val="20"/>
        </w:rPr>
        <w:t>India</w:t>
      </w:r>
      <w:r w:rsidRPr="003835E6">
        <w:rPr>
          <w:rFonts w:asciiTheme="majorBidi" w:hAnsiTheme="majorBidi" w:cstheme="majorBidi"/>
          <w:spacing w:val="-4"/>
          <w:sz w:val="20"/>
        </w:rPr>
        <w:t xml:space="preserve"> </w:t>
      </w:r>
      <w:r w:rsidRPr="003835E6">
        <w:rPr>
          <w:rFonts w:asciiTheme="majorBidi" w:hAnsiTheme="majorBidi" w:cstheme="majorBidi"/>
          <w:sz w:val="20"/>
        </w:rPr>
        <w:t>(2007).</w:t>
      </w:r>
    </w:p>
    <w:p w14:paraId="2D911B61" w14:textId="77777777" w:rsidR="00937F87" w:rsidRPr="003835E6" w:rsidRDefault="00937F87" w:rsidP="00F21EFA">
      <w:pPr>
        <w:pStyle w:val="ListParagraph"/>
        <w:widowControl w:val="0"/>
        <w:numPr>
          <w:ilvl w:val="0"/>
          <w:numId w:val="67"/>
        </w:numPr>
        <w:tabs>
          <w:tab w:val="left" w:pos="66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Castellan,</w:t>
      </w:r>
      <w:r w:rsidRPr="003835E6">
        <w:rPr>
          <w:rFonts w:asciiTheme="majorBidi" w:hAnsiTheme="majorBidi" w:cstheme="majorBidi"/>
          <w:spacing w:val="-5"/>
          <w:sz w:val="20"/>
        </w:rPr>
        <w:t xml:space="preserve"> </w:t>
      </w:r>
      <w:r w:rsidRPr="003835E6">
        <w:rPr>
          <w:rFonts w:asciiTheme="majorBidi" w:hAnsiTheme="majorBidi" w:cstheme="majorBidi"/>
          <w:sz w:val="20"/>
        </w:rPr>
        <w:t>G.</w:t>
      </w:r>
      <w:r w:rsidRPr="003835E6">
        <w:rPr>
          <w:rFonts w:asciiTheme="majorBidi" w:hAnsiTheme="majorBidi" w:cstheme="majorBidi"/>
          <w:spacing w:val="-5"/>
          <w:sz w:val="20"/>
        </w:rPr>
        <w:t xml:space="preserve"> </w:t>
      </w:r>
      <w:r w:rsidRPr="003835E6">
        <w:rPr>
          <w:rFonts w:asciiTheme="majorBidi" w:hAnsiTheme="majorBidi" w:cstheme="majorBidi"/>
          <w:sz w:val="20"/>
        </w:rPr>
        <w:t>W.</w:t>
      </w:r>
      <w:r w:rsidRPr="003835E6">
        <w:rPr>
          <w:rFonts w:asciiTheme="majorBidi" w:hAnsiTheme="majorBidi" w:cstheme="majorBidi"/>
          <w:spacing w:val="-5"/>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4"/>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5"/>
          <w:sz w:val="20"/>
        </w:rPr>
        <w:t xml:space="preserve"> </w:t>
      </w:r>
      <w:r w:rsidRPr="003835E6">
        <w:rPr>
          <w:rFonts w:asciiTheme="majorBidi" w:hAnsiTheme="majorBidi" w:cstheme="majorBidi"/>
          <w:sz w:val="20"/>
        </w:rPr>
        <w:t>4th</w:t>
      </w:r>
      <w:r w:rsidRPr="003835E6">
        <w:rPr>
          <w:rFonts w:asciiTheme="majorBidi" w:hAnsiTheme="majorBidi" w:cstheme="majorBidi"/>
          <w:spacing w:val="-4"/>
          <w:sz w:val="20"/>
        </w:rPr>
        <w:t xml:space="preserve"> </w:t>
      </w:r>
      <w:r w:rsidRPr="003835E6">
        <w:rPr>
          <w:rFonts w:asciiTheme="majorBidi" w:hAnsiTheme="majorBidi" w:cstheme="majorBidi"/>
          <w:sz w:val="20"/>
        </w:rPr>
        <w:t>Ed.</w:t>
      </w:r>
      <w:r w:rsidRPr="003835E6">
        <w:rPr>
          <w:rFonts w:asciiTheme="majorBidi" w:hAnsiTheme="majorBidi" w:cstheme="majorBidi"/>
          <w:spacing w:val="-5"/>
          <w:sz w:val="20"/>
        </w:rPr>
        <w:t xml:space="preserve"> </w:t>
      </w:r>
      <w:r w:rsidRPr="003835E6">
        <w:rPr>
          <w:rFonts w:asciiTheme="majorBidi" w:hAnsiTheme="majorBidi" w:cstheme="majorBidi"/>
          <w:sz w:val="20"/>
        </w:rPr>
        <w:t>Narosa</w:t>
      </w:r>
      <w:r w:rsidRPr="003835E6">
        <w:rPr>
          <w:rFonts w:asciiTheme="majorBidi" w:hAnsiTheme="majorBidi" w:cstheme="majorBidi"/>
          <w:spacing w:val="-5"/>
          <w:sz w:val="20"/>
        </w:rPr>
        <w:t xml:space="preserve"> </w:t>
      </w:r>
      <w:r w:rsidRPr="003835E6">
        <w:rPr>
          <w:rFonts w:asciiTheme="majorBidi" w:hAnsiTheme="majorBidi" w:cstheme="majorBidi"/>
          <w:sz w:val="20"/>
        </w:rPr>
        <w:t>(2004).</w:t>
      </w:r>
    </w:p>
    <w:p w14:paraId="32D43287" w14:textId="77777777" w:rsidR="00937F87" w:rsidRPr="003835E6" w:rsidRDefault="00937F87" w:rsidP="00F21EFA">
      <w:pPr>
        <w:pStyle w:val="ListParagraph"/>
        <w:widowControl w:val="0"/>
        <w:numPr>
          <w:ilvl w:val="0"/>
          <w:numId w:val="67"/>
        </w:numPr>
        <w:tabs>
          <w:tab w:val="left" w:pos="66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Mortimer,</w:t>
      </w:r>
      <w:r w:rsidRPr="003835E6">
        <w:rPr>
          <w:rFonts w:asciiTheme="majorBidi" w:hAnsiTheme="majorBidi" w:cstheme="majorBidi"/>
          <w:spacing w:val="-4"/>
          <w:sz w:val="20"/>
        </w:rPr>
        <w:t xml:space="preserve"> </w:t>
      </w:r>
      <w:r w:rsidRPr="003835E6">
        <w:rPr>
          <w:rFonts w:asciiTheme="majorBidi" w:hAnsiTheme="majorBidi" w:cstheme="majorBidi"/>
          <w:sz w:val="20"/>
        </w:rPr>
        <w:t>R.</w:t>
      </w:r>
      <w:r w:rsidRPr="003835E6">
        <w:rPr>
          <w:rFonts w:asciiTheme="majorBidi" w:hAnsiTheme="majorBidi" w:cstheme="majorBidi"/>
          <w:spacing w:val="-4"/>
          <w:sz w:val="20"/>
        </w:rPr>
        <w:t xml:space="preserve"> </w:t>
      </w:r>
      <w:r w:rsidRPr="003835E6">
        <w:rPr>
          <w:rFonts w:asciiTheme="majorBidi" w:hAnsiTheme="majorBidi" w:cstheme="majorBidi"/>
          <w:sz w:val="20"/>
        </w:rPr>
        <w:t>G.</w:t>
      </w:r>
      <w:r w:rsidRPr="003835E6">
        <w:rPr>
          <w:rFonts w:asciiTheme="majorBidi" w:hAnsiTheme="majorBidi" w:cstheme="majorBidi"/>
          <w:spacing w:val="-4"/>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4"/>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4"/>
          <w:sz w:val="20"/>
        </w:rPr>
        <w:t xml:space="preserve"> </w:t>
      </w:r>
      <w:r w:rsidRPr="003835E6">
        <w:rPr>
          <w:rFonts w:asciiTheme="majorBidi" w:hAnsiTheme="majorBidi" w:cstheme="majorBidi"/>
          <w:sz w:val="20"/>
        </w:rPr>
        <w:t>3rd</w:t>
      </w:r>
      <w:r w:rsidRPr="003835E6">
        <w:rPr>
          <w:rFonts w:asciiTheme="majorBidi" w:hAnsiTheme="majorBidi" w:cstheme="majorBidi"/>
          <w:spacing w:val="-4"/>
          <w:sz w:val="20"/>
        </w:rPr>
        <w:t xml:space="preserve"> </w:t>
      </w:r>
      <w:r w:rsidRPr="003835E6">
        <w:rPr>
          <w:rFonts w:asciiTheme="majorBidi" w:hAnsiTheme="majorBidi" w:cstheme="majorBidi"/>
          <w:sz w:val="20"/>
        </w:rPr>
        <w:t>Ed.</w:t>
      </w:r>
      <w:r w:rsidRPr="003835E6">
        <w:rPr>
          <w:rFonts w:asciiTheme="majorBidi" w:hAnsiTheme="majorBidi" w:cstheme="majorBidi"/>
          <w:spacing w:val="-4"/>
          <w:sz w:val="20"/>
        </w:rPr>
        <w:t xml:space="preserve"> </w:t>
      </w:r>
      <w:r w:rsidRPr="003835E6">
        <w:rPr>
          <w:rFonts w:asciiTheme="majorBidi" w:hAnsiTheme="majorBidi" w:cstheme="majorBidi"/>
          <w:sz w:val="20"/>
        </w:rPr>
        <w:t>Elsevier:</w:t>
      </w:r>
      <w:r w:rsidRPr="003835E6">
        <w:rPr>
          <w:rFonts w:asciiTheme="majorBidi" w:hAnsiTheme="majorBidi" w:cstheme="majorBidi"/>
          <w:spacing w:val="-4"/>
          <w:sz w:val="20"/>
        </w:rPr>
        <w:t xml:space="preserve"> </w:t>
      </w:r>
      <w:r w:rsidRPr="003835E6">
        <w:rPr>
          <w:rFonts w:asciiTheme="majorBidi" w:hAnsiTheme="majorBidi" w:cstheme="majorBidi"/>
          <w:sz w:val="20"/>
        </w:rPr>
        <w:t>NOIDA,</w:t>
      </w:r>
      <w:r w:rsidRPr="003835E6">
        <w:rPr>
          <w:rFonts w:asciiTheme="majorBidi" w:hAnsiTheme="majorBidi" w:cstheme="majorBidi"/>
          <w:spacing w:val="-4"/>
          <w:sz w:val="20"/>
        </w:rPr>
        <w:t xml:space="preserve"> </w:t>
      </w:r>
      <w:r w:rsidRPr="003835E6">
        <w:rPr>
          <w:rFonts w:asciiTheme="majorBidi" w:hAnsiTheme="majorBidi" w:cstheme="majorBidi"/>
          <w:sz w:val="20"/>
        </w:rPr>
        <w:t>UP</w:t>
      </w:r>
      <w:r w:rsidRPr="003835E6">
        <w:rPr>
          <w:rFonts w:asciiTheme="majorBidi" w:hAnsiTheme="majorBidi" w:cstheme="majorBidi"/>
          <w:spacing w:val="-4"/>
          <w:sz w:val="20"/>
        </w:rPr>
        <w:t xml:space="preserve"> </w:t>
      </w:r>
      <w:r w:rsidRPr="003835E6">
        <w:rPr>
          <w:rFonts w:asciiTheme="majorBidi" w:hAnsiTheme="majorBidi" w:cstheme="majorBidi"/>
          <w:sz w:val="20"/>
        </w:rPr>
        <w:t>(2009).</w:t>
      </w:r>
      <w:r w:rsidRPr="003835E6">
        <w:rPr>
          <w:rFonts w:asciiTheme="majorBidi" w:hAnsiTheme="majorBidi" w:cstheme="majorBidi"/>
          <w:spacing w:val="-52"/>
          <w:sz w:val="20"/>
        </w:rPr>
        <w:t xml:space="preserve"> </w:t>
      </w:r>
      <w:r w:rsidRPr="003835E6">
        <w:rPr>
          <w:rFonts w:asciiTheme="majorBidi" w:hAnsiTheme="majorBidi" w:cstheme="majorBidi"/>
          <w:sz w:val="20"/>
        </w:rPr>
        <w:t>5</w:t>
      </w:r>
      <w:r w:rsidRPr="003835E6">
        <w:rPr>
          <w:rFonts w:asciiTheme="majorBidi" w:hAnsiTheme="majorBidi" w:cstheme="majorBidi"/>
          <w:spacing w:val="-2"/>
          <w:sz w:val="20"/>
        </w:rPr>
        <w:t xml:space="preserve"> </w:t>
      </w:r>
      <w:r w:rsidRPr="003835E6">
        <w:rPr>
          <w:rFonts w:asciiTheme="majorBidi" w:hAnsiTheme="majorBidi" w:cstheme="majorBidi"/>
          <w:sz w:val="20"/>
        </w:rPr>
        <w:t>G.</w:t>
      </w:r>
      <w:r w:rsidRPr="003835E6">
        <w:rPr>
          <w:rFonts w:asciiTheme="majorBidi" w:hAnsiTheme="majorBidi" w:cstheme="majorBidi"/>
          <w:spacing w:val="-1"/>
          <w:sz w:val="20"/>
        </w:rPr>
        <w:t xml:space="preserve"> </w:t>
      </w:r>
      <w:r w:rsidRPr="003835E6">
        <w:rPr>
          <w:rFonts w:asciiTheme="majorBidi" w:hAnsiTheme="majorBidi" w:cstheme="majorBidi"/>
          <w:sz w:val="20"/>
        </w:rPr>
        <w:t>M.</w:t>
      </w:r>
      <w:r w:rsidRPr="003835E6">
        <w:rPr>
          <w:rFonts w:asciiTheme="majorBidi" w:hAnsiTheme="majorBidi" w:cstheme="majorBidi"/>
          <w:spacing w:val="-2"/>
          <w:sz w:val="20"/>
        </w:rPr>
        <w:t xml:space="preserve"> </w:t>
      </w:r>
      <w:r w:rsidRPr="003835E6">
        <w:rPr>
          <w:rFonts w:asciiTheme="majorBidi" w:hAnsiTheme="majorBidi" w:cstheme="majorBidi"/>
          <w:sz w:val="20"/>
        </w:rPr>
        <w:t>Barrow,</w:t>
      </w:r>
      <w:r w:rsidRPr="003835E6">
        <w:rPr>
          <w:rFonts w:asciiTheme="majorBidi" w:hAnsiTheme="majorBidi" w:cstheme="majorBidi"/>
          <w:spacing w:val="-2"/>
          <w:sz w:val="20"/>
        </w:rPr>
        <w:t xml:space="preserve"> </w:t>
      </w:r>
      <w:r w:rsidRPr="003835E6">
        <w:rPr>
          <w:rFonts w:asciiTheme="majorBidi" w:hAnsiTheme="majorBidi" w:cstheme="majorBidi"/>
          <w:sz w:val="20"/>
        </w:rPr>
        <w:t>Tata</w:t>
      </w:r>
      <w:r w:rsidRPr="003835E6">
        <w:rPr>
          <w:rFonts w:asciiTheme="majorBidi" w:hAnsiTheme="majorBidi" w:cstheme="majorBidi"/>
          <w:spacing w:val="-1"/>
          <w:sz w:val="20"/>
        </w:rPr>
        <w:t xml:space="preserve"> </w:t>
      </w:r>
      <w:r w:rsidRPr="003835E6">
        <w:rPr>
          <w:rFonts w:asciiTheme="majorBidi" w:hAnsiTheme="majorBidi" w:cstheme="majorBidi"/>
          <w:sz w:val="20"/>
        </w:rPr>
        <w:t>McGraw</w:t>
      </w:r>
      <w:r w:rsidRPr="003835E6">
        <w:rPr>
          <w:rFonts w:asciiTheme="majorBidi" w:hAnsiTheme="majorBidi" w:cstheme="majorBidi"/>
          <w:spacing w:val="-2"/>
          <w:sz w:val="20"/>
        </w:rPr>
        <w:t xml:space="preserve"> </w:t>
      </w:r>
      <w:r w:rsidRPr="003835E6">
        <w:rPr>
          <w:rFonts w:asciiTheme="majorBidi" w:hAnsiTheme="majorBidi" w:cstheme="majorBidi"/>
          <w:sz w:val="20"/>
        </w:rPr>
        <w:t>Hill</w:t>
      </w:r>
      <w:r w:rsidRPr="003835E6">
        <w:rPr>
          <w:rFonts w:asciiTheme="majorBidi" w:hAnsiTheme="majorBidi" w:cstheme="majorBidi"/>
          <w:spacing w:val="-1"/>
          <w:sz w:val="20"/>
        </w:rPr>
        <w:t xml:space="preserve"> </w:t>
      </w:r>
      <w:r w:rsidRPr="003835E6">
        <w:rPr>
          <w:rFonts w:asciiTheme="majorBidi" w:hAnsiTheme="majorBidi" w:cstheme="majorBidi"/>
          <w:sz w:val="20"/>
        </w:rPr>
        <w:t>(Fifth</w:t>
      </w:r>
      <w:r w:rsidRPr="003835E6">
        <w:rPr>
          <w:rFonts w:asciiTheme="majorBidi" w:hAnsiTheme="majorBidi" w:cstheme="majorBidi"/>
          <w:spacing w:val="-2"/>
          <w:sz w:val="20"/>
        </w:rPr>
        <w:t xml:space="preserve"> </w:t>
      </w:r>
      <w:r w:rsidRPr="003835E6">
        <w:rPr>
          <w:rFonts w:asciiTheme="majorBidi" w:hAnsiTheme="majorBidi" w:cstheme="majorBidi"/>
          <w:sz w:val="20"/>
        </w:rPr>
        <w:t>Edition)</w:t>
      </w:r>
      <w:r w:rsidRPr="003835E6">
        <w:rPr>
          <w:rFonts w:asciiTheme="majorBidi" w:hAnsiTheme="majorBidi" w:cstheme="majorBidi"/>
          <w:spacing w:val="-1"/>
          <w:sz w:val="20"/>
        </w:rPr>
        <w:t xml:space="preserve"> </w:t>
      </w:r>
      <w:r w:rsidRPr="003835E6">
        <w:rPr>
          <w:rFonts w:asciiTheme="majorBidi" w:hAnsiTheme="majorBidi" w:cstheme="majorBidi"/>
          <w:sz w:val="20"/>
        </w:rPr>
        <w:t>(2007)</w:t>
      </w:r>
    </w:p>
    <w:p w14:paraId="11A33A2A" w14:textId="77777777" w:rsidR="00937F87" w:rsidRPr="003835E6" w:rsidRDefault="00937F87" w:rsidP="00F21EFA">
      <w:pPr>
        <w:pStyle w:val="ListParagraph"/>
        <w:widowControl w:val="0"/>
        <w:numPr>
          <w:ilvl w:val="0"/>
          <w:numId w:val="67"/>
        </w:numPr>
        <w:tabs>
          <w:tab w:val="left" w:pos="66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Roy,</w:t>
      </w:r>
      <w:r w:rsidRPr="003835E6">
        <w:rPr>
          <w:rFonts w:asciiTheme="majorBidi" w:hAnsiTheme="majorBidi" w:cstheme="majorBidi"/>
          <w:spacing w:val="-4"/>
          <w:sz w:val="20"/>
        </w:rPr>
        <w:t xml:space="preserve"> </w:t>
      </w:r>
      <w:r w:rsidRPr="003835E6">
        <w:rPr>
          <w:rFonts w:asciiTheme="majorBidi" w:hAnsiTheme="majorBidi" w:cstheme="majorBidi"/>
          <w:sz w:val="20"/>
        </w:rPr>
        <w:t>B.</w:t>
      </w:r>
      <w:r w:rsidRPr="003835E6">
        <w:rPr>
          <w:rFonts w:asciiTheme="majorBidi" w:hAnsiTheme="majorBidi" w:cstheme="majorBidi"/>
          <w:spacing w:val="-4"/>
          <w:sz w:val="20"/>
        </w:rPr>
        <w:t xml:space="preserve"> </w:t>
      </w:r>
      <w:r w:rsidRPr="003835E6">
        <w:rPr>
          <w:rFonts w:asciiTheme="majorBidi" w:hAnsiTheme="majorBidi" w:cstheme="majorBidi"/>
          <w:sz w:val="20"/>
        </w:rPr>
        <w:t>N.</w:t>
      </w:r>
      <w:r w:rsidRPr="003835E6">
        <w:rPr>
          <w:rFonts w:asciiTheme="majorBidi" w:hAnsiTheme="majorBidi" w:cstheme="majorBidi"/>
          <w:spacing w:val="-4"/>
          <w:sz w:val="20"/>
        </w:rPr>
        <w:t xml:space="preserve"> </w:t>
      </w:r>
      <w:r w:rsidRPr="00073F26">
        <w:rPr>
          <w:rFonts w:asciiTheme="majorBidi" w:hAnsiTheme="majorBidi" w:cstheme="majorBidi"/>
          <w:i/>
          <w:sz w:val="20"/>
        </w:rPr>
        <w:t>Fundamentals</w:t>
      </w:r>
      <w:r w:rsidRPr="00073F26">
        <w:rPr>
          <w:rFonts w:asciiTheme="majorBidi" w:hAnsiTheme="majorBidi" w:cstheme="majorBidi"/>
          <w:i/>
          <w:spacing w:val="-4"/>
          <w:sz w:val="20"/>
        </w:rPr>
        <w:t xml:space="preserve"> </w:t>
      </w:r>
      <w:r w:rsidRPr="00073F26">
        <w:rPr>
          <w:rFonts w:asciiTheme="majorBidi" w:hAnsiTheme="majorBidi" w:cstheme="majorBidi"/>
          <w:i/>
          <w:sz w:val="20"/>
        </w:rPr>
        <w:t>of</w:t>
      </w:r>
      <w:r w:rsidRPr="00073F26">
        <w:rPr>
          <w:rFonts w:asciiTheme="majorBidi" w:hAnsiTheme="majorBidi" w:cstheme="majorBidi"/>
          <w:i/>
          <w:spacing w:val="-5"/>
          <w:sz w:val="20"/>
        </w:rPr>
        <w:t xml:space="preserve"> </w:t>
      </w:r>
      <w:r w:rsidRPr="00073F26">
        <w:rPr>
          <w:rFonts w:asciiTheme="majorBidi" w:hAnsiTheme="majorBidi" w:cstheme="majorBidi"/>
          <w:i/>
          <w:sz w:val="20"/>
        </w:rPr>
        <w:t>Classical</w:t>
      </w:r>
      <w:r w:rsidRPr="00073F26">
        <w:rPr>
          <w:rFonts w:asciiTheme="majorBidi" w:hAnsiTheme="majorBidi" w:cstheme="majorBidi"/>
          <w:i/>
          <w:spacing w:val="-4"/>
          <w:sz w:val="20"/>
        </w:rPr>
        <w:t xml:space="preserve"> </w:t>
      </w:r>
      <w:r w:rsidRPr="00073F26">
        <w:rPr>
          <w:rFonts w:asciiTheme="majorBidi" w:hAnsiTheme="majorBidi" w:cstheme="majorBidi"/>
          <w:i/>
          <w:sz w:val="20"/>
        </w:rPr>
        <w:t>and</w:t>
      </w:r>
      <w:r w:rsidRPr="00073F26">
        <w:rPr>
          <w:rFonts w:asciiTheme="majorBidi" w:hAnsiTheme="majorBidi" w:cstheme="majorBidi"/>
          <w:i/>
          <w:spacing w:val="-3"/>
          <w:sz w:val="20"/>
        </w:rPr>
        <w:t xml:space="preserve"> </w:t>
      </w:r>
      <w:r w:rsidRPr="00073F26">
        <w:rPr>
          <w:rFonts w:asciiTheme="majorBidi" w:hAnsiTheme="majorBidi" w:cstheme="majorBidi"/>
          <w:i/>
          <w:sz w:val="20"/>
        </w:rPr>
        <w:t>Statistical</w:t>
      </w:r>
      <w:r w:rsidRPr="00073F26">
        <w:rPr>
          <w:rFonts w:asciiTheme="majorBidi" w:hAnsiTheme="majorBidi" w:cstheme="majorBidi"/>
          <w:i/>
          <w:spacing w:val="-4"/>
          <w:sz w:val="20"/>
        </w:rPr>
        <w:t xml:space="preserve"> </w:t>
      </w:r>
      <w:r w:rsidRPr="00073F26">
        <w:rPr>
          <w:rFonts w:asciiTheme="majorBidi" w:hAnsiTheme="majorBidi" w:cstheme="majorBidi"/>
          <w:i/>
          <w:sz w:val="20"/>
        </w:rPr>
        <w:t>Thermodynamics</w:t>
      </w:r>
      <w:r w:rsidRPr="003835E6">
        <w:rPr>
          <w:rFonts w:asciiTheme="majorBidi" w:hAnsiTheme="majorBidi" w:cstheme="majorBidi"/>
          <w:spacing w:val="-3"/>
          <w:sz w:val="20"/>
        </w:rPr>
        <w:t xml:space="preserve"> </w:t>
      </w:r>
      <w:r w:rsidRPr="003835E6">
        <w:rPr>
          <w:rFonts w:asciiTheme="majorBidi" w:hAnsiTheme="majorBidi" w:cstheme="majorBidi"/>
          <w:sz w:val="20"/>
        </w:rPr>
        <w:t>Wiley,</w:t>
      </w:r>
      <w:r w:rsidRPr="003835E6">
        <w:rPr>
          <w:rFonts w:asciiTheme="majorBidi" w:hAnsiTheme="majorBidi" w:cstheme="majorBidi"/>
          <w:spacing w:val="-4"/>
          <w:sz w:val="20"/>
        </w:rPr>
        <w:t xml:space="preserve"> </w:t>
      </w:r>
      <w:r w:rsidRPr="003835E6">
        <w:rPr>
          <w:rFonts w:asciiTheme="majorBidi" w:hAnsiTheme="majorBidi" w:cstheme="majorBidi"/>
          <w:sz w:val="20"/>
        </w:rPr>
        <w:t>2001</w:t>
      </w:r>
      <w:r w:rsidRPr="003835E6">
        <w:rPr>
          <w:rFonts w:asciiTheme="majorBidi" w:hAnsiTheme="majorBidi" w:cstheme="majorBidi"/>
          <w:spacing w:val="-52"/>
          <w:sz w:val="20"/>
        </w:rPr>
        <w:t xml:space="preserve"> </w:t>
      </w:r>
      <w:r w:rsidRPr="003835E6">
        <w:rPr>
          <w:rFonts w:asciiTheme="majorBidi" w:hAnsiTheme="majorBidi" w:cstheme="majorBidi"/>
          <w:i/>
          <w:sz w:val="20"/>
        </w:rPr>
        <w:t>6</w:t>
      </w:r>
      <w:r w:rsidRPr="003835E6">
        <w:rPr>
          <w:rFonts w:asciiTheme="majorBidi" w:hAnsiTheme="majorBidi" w:cstheme="majorBidi"/>
          <w:i/>
          <w:spacing w:val="-3"/>
          <w:sz w:val="20"/>
        </w:rPr>
        <w:t xml:space="preserve"> </w:t>
      </w:r>
      <w:r w:rsidRPr="003835E6">
        <w:rPr>
          <w:rFonts w:asciiTheme="majorBidi" w:hAnsiTheme="majorBidi" w:cstheme="majorBidi"/>
          <w:i/>
          <w:sz w:val="20"/>
        </w:rPr>
        <w:t>Commonly</w:t>
      </w:r>
      <w:r w:rsidRPr="003835E6">
        <w:rPr>
          <w:rFonts w:asciiTheme="majorBidi" w:hAnsiTheme="majorBidi" w:cstheme="majorBidi"/>
          <w:i/>
          <w:spacing w:val="-1"/>
          <w:sz w:val="20"/>
        </w:rPr>
        <w:t xml:space="preserve"> </w:t>
      </w:r>
      <w:r w:rsidRPr="003835E6">
        <w:rPr>
          <w:rFonts w:asciiTheme="majorBidi" w:hAnsiTheme="majorBidi" w:cstheme="majorBidi"/>
          <w:i/>
          <w:sz w:val="20"/>
        </w:rPr>
        <w:t>Asked</w:t>
      </w:r>
      <w:r w:rsidRPr="003835E6">
        <w:rPr>
          <w:rFonts w:asciiTheme="majorBidi" w:hAnsiTheme="majorBidi" w:cstheme="majorBidi"/>
          <w:i/>
          <w:spacing w:val="-2"/>
          <w:sz w:val="20"/>
        </w:rPr>
        <w:t xml:space="preserve"> </w:t>
      </w:r>
      <w:r w:rsidRPr="003835E6">
        <w:rPr>
          <w:rFonts w:asciiTheme="majorBidi" w:hAnsiTheme="majorBidi" w:cstheme="majorBidi"/>
          <w:i/>
          <w:sz w:val="20"/>
        </w:rPr>
        <w:t>Questions</w:t>
      </w:r>
      <w:r w:rsidRPr="003835E6">
        <w:rPr>
          <w:rFonts w:asciiTheme="majorBidi" w:hAnsiTheme="majorBidi" w:cstheme="majorBidi"/>
          <w:i/>
          <w:spacing w:val="-3"/>
          <w:sz w:val="20"/>
        </w:rPr>
        <w:t xml:space="preserve"> </w:t>
      </w:r>
      <w:r w:rsidRPr="003835E6">
        <w:rPr>
          <w:rFonts w:asciiTheme="majorBidi" w:hAnsiTheme="majorBidi" w:cstheme="majorBidi"/>
          <w:i/>
          <w:sz w:val="20"/>
        </w:rPr>
        <w:t>in</w:t>
      </w:r>
      <w:r w:rsidRPr="003835E6">
        <w:rPr>
          <w:rFonts w:asciiTheme="majorBidi" w:hAnsiTheme="majorBidi" w:cstheme="majorBidi"/>
          <w:i/>
          <w:spacing w:val="-2"/>
          <w:sz w:val="20"/>
        </w:rPr>
        <w:t xml:space="preserve"> </w:t>
      </w:r>
      <w:r w:rsidRPr="003835E6">
        <w:rPr>
          <w:rFonts w:asciiTheme="majorBidi" w:hAnsiTheme="majorBidi" w:cstheme="majorBidi"/>
          <w:i/>
          <w:sz w:val="20"/>
        </w:rPr>
        <w:t>Thermodynamics.</w:t>
      </w:r>
      <w:r w:rsidRPr="003835E6">
        <w:rPr>
          <w:rFonts w:asciiTheme="majorBidi" w:hAnsiTheme="majorBidi" w:cstheme="majorBidi"/>
          <w:i/>
          <w:spacing w:val="-3"/>
          <w:sz w:val="20"/>
        </w:rPr>
        <w:t xml:space="preserve"> </w:t>
      </w:r>
      <w:r w:rsidRPr="003835E6">
        <w:rPr>
          <w:rFonts w:asciiTheme="majorBidi" w:hAnsiTheme="majorBidi" w:cstheme="majorBidi"/>
          <w:sz w:val="20"/>
        </w:rPr>
        <w:t>CRC</w:t>
      </w:r>
      <w:r w:rsidRPr="003835E6">
        <w:rPr>
          <w:rFonts w:asciiTheme="majorBidi" w:hAnsiTheme="majorBidi" w:cstheme="majorBidi"/>
          <w:spacing w:val="-2"/>
          <w:sz w:val="20"/>
        </w:rPr>
        <w:t xml:space="preserve"> </w:t>
      </w:r>
      <w:r w:rsidRPr="003835E6">
        <w:rPr>
          <w:rFonts w:asciiTheme="majorBidi" w:hAnsiTheme="majorBidi" w:cstheme="majorBidi"/>
          <w:sz w:val="20"/>
        </w:rPr>
        <w:t>Press,</w:t>
      </w:r>
      <w:r w:rsidRPr="003835E6">
        <w:rPr>
          <w:rFonts w:asciiTheme="majorBidi" w:hAnsiTheme="majorBidi" w:cstheme="majorBidi"/>
          <w:spacing w:val="-3"/>
          <w:sz w:val="20"/>
        </w:rPr>
        <w:t xml:space="preserve"> </w:t>
      </w:r>
      <w:r w:rsidRPr="003835E6">
        <w:rPr>
          <w:rFonts w:asciiTheme="majorBidi" w:hAnsiTheme="majorBidi" w:cstheme="majorBidi"/>
          <w:sz w:val="20"/>
        </w:rPr>
        <w:t>2011.</w:t>
      </w:r>
    </w:p>
    <w:p w14:paraId="359A40A4" w14:textId="518EB0B2" w:rsidR="006E7FFA" w:rsidRPr="003835E6" w:rsidRDefault="00FC5967" w:rsidP="00172C3A">
      <w:pPr>
        <w:spacing w:after="160" w:line="240" w:lineRule="auto"/>
        <w:rPr>
          <w:rStyle w:val="Heading2Char"/>
          <w:b w:val="0"/>
          <w:bCs w:val="0"/>
          <w:sz w:val="24"/>
        </w:rPr>
      </w:pPr>
      <w:bookmarkStart w:id="209" w:name="_Toc133323121"/>
      <w:bookmarkStart w:id="210" w:name="_Toc133325730"/>
      <w:bookmarkStart w:id="211" w:name="_Toc133325804"/>
      <w:bookmarkStart w:id="212" w:name="_Toc133399432"/>
      <w:bookmarkStart w:id="213" w:name="_Toc133399499"/>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6E7FFA" w:rsidRPr="003835E6">
        <w:rPr>
          <w:rStyle w:val="Heading2Char"/>
          <w:sz w:val="24"/>
        </w:rPr>
        <w:br w:type="page"/>
      </w:r>
    </w:p>
    <w:p w14:paraId="73001F92" w14:textId="224E6C37" w:rsidR="00A428D3" w:rsidRPr="003835E6" w:rsidRDefault="00FB6500" w:rsidP="00A428D3">
      <w:pPr>
        <w:pStyle w:val="Heading2"/>
        <w:rPr>
          <w:sz w:val="24"/>
        </w:rPr>
      </w:pPr>
      <w:bookmarkStart w:id="214" w:name="_Toc140992078"/>
      <w:r w:rsidRPr="003835E6">
        <w:rPr>
          <w:rStyle w:val="Heading2Char"/>
          <w:sz w:val="24"/>
        </w:rPr>
        <w:lastRenderedPageBreak/>
        <w:t>MAJOR COURSE- MJ 5:</w:t>
      </w:r>
      <w:bookmarkEnd w:id="209"/>
      <w:bookmarkEnd w:id="210"/>
      <w:bookmarkEnd w:id="211"/>
      <w:bookmarkEnd w:id="212"/>
      <w:bookmarkEnd w:id="213"/>
      <w:r w:rsidR="00922383" w:rsidRPr="003835E6">
        <w:rPr>
          <w:rStyle w:val="Heading2Char"/>
          <w:b/>
          <w:sz w:val="24"/>
        </w:rPr>
        <w:br/>
      </w:r>
      <w:r w:rsidR="00A428D3" w:rsidRPr="003835E6">
        <w:rPr>
          <w:color w:val="000000"/>
          <w:sz w:val="24"/>
        </w:rPr>
        <w:t>PRACTICALS-I</w:t>
      </w:r>
      <w:r w:rsidR="00AB56DB" w:rsidRPr="003835E6">
        <w:rPr>
          <w:color w:val="000000"/>
          <w:sz w:val="24"/>
        </w:rPr>
        <w:t>I</w:t>
      </w:r>
      <w:bookmarkEnd w:id="214"/>
      <w:r w:rsidR="00A428D3" w:rsidRPr="003835E6">
        <w:rPr>
          <w:sz w:val="24"/>
        </w:rPr>
        <w:tab/>
      </w:r>
      <w:r w:rsidR="00A428D3" w:rsidRPr="003835E6">
        <w:rPr>
          <w:sz w:val="24"/>
        </w:rPr>
        <w:tab/>
      </w:r>
      <w:r w:rsidR="00A428D3" w:rsidRPr="003835E6">
        <w:rPr>
          <w:sz w:val="24"/>
        </w:rPr>
        <w:tab/>
        <w:t xml:space="preserve">        </w:t>
      </w:r>
      <w:r w:rsidR="00A428D3" w:rsidRPr="003835E6">
        <w:rPr>
          <w:sz w:val="24"/>
        </w:rPr>
        <w:tab/>
      </w:r>
      <w:r w:rsidR="00A428D3"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428D3" w:rsidRPr="003835E6" w14:paraId="2137E63E"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6C82297" w14:textId="77777777" w:rsidR="00A428D3" w:rsidRPr="003835E6" w:rsidRDefault="00A428D3" w:rsidP="00AD5B17">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6E3F31E" w14:textId="77777777" w:rsidR="00A428D3" w:rsidRPr="003835E6" w:rsidRDefault="00A428D3"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1F28DD5" w14:textId="77777777" w:rsidR="00A428D3" w:rsidRPr="003835E6" w:rsidRDefault="00A428D3" w:rsidP="00AD5B17">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40</w:t>
            </w:r>
          </w:p>
        </w:tc>
      </w:tr>
    </w:tbl>
    <w:p w14:paraId="7888A566" w14:textId="07262557" w:rsidR="00A428D3" w:rsidRPr="003835E6" w:rsidRDefault="00A428D3" w:rsidP="00A428D3">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Practicals-04) </w:t>
      </w:r>
      <w:r w:rsidRPr="003835E6">
        <w:rPr>
          <w:rFonts w:ascii="Times New Roman" w:hAnsi="Times New Roman" w:cs="Times New Roman"/>
          <w:b/>
          <w:bCs/>
          <w:color w:val="000000"/>
          <w:szCs w:val="24"/>
        </w:rPr>
        <w:t xml:space="preserve">120 Hours </w:t>
      </w:r>
    </w:p>
    <w:p w14:paraId="2D3E21D5" w14:textId="77777777" w:rsidR="00A428D3" w:rsidRPr="003835E6" w:rsidRDefault="00A428D3" w:rsidP="00172C3A">
      <w:pPr>
        <w:widowControl w:val="0"/>
        <w:autoSpaceDE w:val="0"/>
        <w:autoSpaceDN w:val="0"/>
        <w:adjustRightInd w:val="0"/>
        <w:spacing w:line="240" w:lineRule="auto"/>
        <w:jc w:val="both"/>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43A4B1E2" w14:textId="77777777" w:rsidR="00A428D3" w:rsidRPr="003835E6" w:rsidRDefault="00A428D3" w:rsidP="00172C3A">
      <w:pPr>
        <w:widowControl w:val="0"/>
        <w:autoSpaceDE w:val="0"/>
        <w:autoSpaceDN w:val="0"/>
        <w:adjustRightInd w:val="0"/>
        <w:spacing w:after="0" w:line="240" w:lineRule="auto"/>
        <w:jc w:val="both"/>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20490C36" w14:textId="77777777" w:rsidR="00A428D3" w:rsidRPr="003835E6" w:rsidRDefault="00A428D3" w:rsidP="00172C3A">
      <w:pPr>
        <w:widowControl w:val="0"/>
        <w:autoSpaceDE w:val="0"/>
        <w:autoSpaceDN w:val="0"/>
        <w:adjustRightInd w:val="0"/>
        <w:spacing w:after="0" w:line="240" w:lineRule="auto"/>
        <w:jc w:val="both"/>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2D6636AE" w14:textId="77777777" w:rsidR="00A428D3" w:rsidRPr="003835E6" w:rsidRDefault="00A428D3" w:rsidP="00172C3A">
      <w:pPr>
        <w:autoSpaceDE w:val="0"/>
        <w:autoSpaceDN w:val="0"/>
        <w:adjustRightInd w:val="0"/>
        <w:spacing w:after="0" w:line="240" w:lineRule="auto"/>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60 marks</w:t>
      </w:r>
    </w:p>
    <w:p w14:paraId="454C7A7E" w14:textId="77777777" w:rsidR="00A428D3" w:rsidRPr="003835E6" w:rsidRDefault="00A428D3" w:rsidP="00172C3A">
      <w:pPr>
        <w:autoSpaceDE w:val="0"/>
        <w:autoSpaceDN w:val="0"/>
        <w:adjustRightInd w:val="0"/>
        <w:spacing w:after="0" w:line="240" w:lineRule="auto"/>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2203FFFA" w14:textId="77777777" w:rsidR="00A428D3" w:rsidRPr="003835E6" w:rsidRDefault="00A428D3" w:rsidP="00172C3A">
      <w:pPr>
        <w:autoSpaceDE w:val="0"/>
        <w:autoSpaceDN w:val="0"/>
        <w:adjustRightInd w:val="0"/>
        <w:spacing w:line="240" w:lineRule="auto"/>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25 marks</w:t>
      </w:r>
    </w:p>
    <w:p w14:paraId="0E7FE93F" w14:textId="77777777" w:rsidR="00A428D3" w:rsidRPr="003835E6" w:rsidRDefault="00A428D3" w:rsidP="00172C3A">
      <w:pPr>
        <w:widowControl w:val="0"/>
        <w:autoSpaceDE w:val="0"/>
        <w:autoSpaceDN w:val="0"/>
        <w:adjustRightInd w:val="0"/>
        <w:spacing w:line="240" w:lineRule="auto"/>
        <w:jc w:val="both"/>
        <w:rPr>
          <w:rFonts w:ascii="Times New Roman" w:hAnsi="Times New Roman" w:cs="Times New Roman"/>
          <w:b/>
          <w:color w:val="000000"/>
          <w:szCs w:val="28"/>
        </w:rPr>
      </w:pPr>
      <w:r w:rsidRPr="003835E6">
        <w:rPr>
          <w:rFonts w:ascii="Times New Roman" w:hAnsi="Times New Roman" w:cs="Times New Roman"/>
          <w:b/>
          <w:color w:val="000000"/>
          <w:szCs w:val="28"/>
        </w:rPr>
        <w:t>Practicals:</w:t>
      </w:r>
    </w:p>
    <w:p w14:paraId="45CBDDF5" w14:textId="79000338" w:rsidR="00980406" w:rsidRPr="003835E6" w:rsidRDefault="00980406" w:rsidP="00172C3A">
      <w:pPr>
        <w:widowControl w:val="0"/>
        <w:tabs>
          <w:tab w:val="left" w:pos="1506"/>
        </w:tabs>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b/>
          <w:bCs/>
          <w:szCs w:val="24"/>
        </w:rPr>
        <w:t>I. Measuring Physical parameters</w:t>
      </w:r>
    </w:p>
    <w:p w14:paraId="390EDB44" w14:textId="77777777" w:rsidR="00980406" w:rsidRPr="003835E6" w:rsidRDefault="00980406" w:rsidP="00172C3A">
      <w:pPr>
        <w:widowControl w:val="0"/>
        <w:tabs>
          <w:tab w:val="left" w:pos="1506"/>
        </w:tabs>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szCs w:val="24"/>
        </w:rPr>
        <w:t xml:space="preserve">1. </w:t>
      </w:r>
      <w:r w:rsidRPr="003835E6">
        <w:rPr>
          <w:rFonts w:ascii="Times New Roman" w:hAnsi="Times New Roman" w:cs="Times New Roman"/>
          <w:b/>
          <w:bCs/>
          <w:szCs w:val="24"/>
        </w:rPr>
        <w:t>Surface tension measurements.</w:t>
      </w:r>
    </w:p>
    <w:p w14:paraId="09FEA2B0" w14:textId="77777777" w:rsidR="00980406" w:rsidRPr="003835E6" w:rsidRDefault="00980406" w:rsidP="00172C3A">
      <w:pPr>
        <w:widowControl w:val="0"/>
        <w:tabs>
          <w:tab w:val="left" w:pos="2226"/>
        </w:tabs>
        <w:autoSpaceDE w:val="0"/>
        <w:autoSpaceDN w:val="0"/>
        <w:adjustRightInd w:val="0"/>
        <w:spacing w:after="0" w:line="240" w:lineRule="auto"/>
        <w:ind w:left="294"/>
        <w:rPr>
          <w:rFonts w:ascii="Times New Roman" w:hAnsi="Times New Roman" w:cs="Times New Roman"/>
          <w:szCs w:val="24"/>
        </w:rPr>
      </w:pPr>
      <w:r w:rsidRPr="003835E6">
        <w:rPr>
          <w:rFonts w:ascii="Times New Roman" w:hAnsi="Times New Roman" w:cs="Times New Roman"/>
          <w:szCs w:val="24"/>
        </w:rPr>
        <w:t xml:space="preserve">a. Determine the surface tension of supplied liquid solution.  </w:t>
      </w:r>
    </w:p>
    <w:p w14:paraId="08B3EB65" w14:textId="77777777" w:rsidR="00980406" w:rsidRPr="003835E6" w:rsidRDefault="00980406" w:rsidP="00172C3A">
      <w:pPr>
        <w:widowControl w:val="0"/>
        <w:tabs>
          <w:tab w:val="left" w:pos="2226"/>
        </w:tabs>
        <w:autoSpaceDE w:val="0"/>
        <w:autoSpaceDN w:val="0"/>
        <w:adjustRightInd w:val="0"/>
        <w:spacing w:after="0" w:line="240" w:lineRule="auto"/>
        <w:ind w:left="294"/>
        <w:rPr>
          <w:rFonts w:ascii="Times New Roman" w:hAnsi="Times New Roman" w:cs="Times New Roman"/>
          <w:szCs w:val="24"/>
        </w:rPr>
      </w:pPr>
      <w:r w:rsidRPr="003835E6">
        <w:rPr>
          <w:rFonts w:ascii="Times New Roman" w:hAnsi="Times New Roman" w:cs="Times New Roman"/>
          <w:szCs w:val="24"/>
        </w:rPr>
        <w:t xml:space="preserve">b. Study the variation of surface tension of detergent/ supplied solutions with concentration.  </w:t>
      </w:r>
    </w:p>
    <w:p w14:paraId="795A30AB" w14:textId="77777777" w:rsidR="00980406" w:rsidRPr="003835E6" w:rsidRDefault="00980406" w:rsidP="00172C3A">
      <w:pPr>
        <w:widowControl w:val="0"/>
        <w:tabs>
          <w:tab w:val="left" w:pos="1506"/>
        </w:tabs>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szCs w:val="24"/>
        </w:rPr>
        <w:t xml:space="preserve">2. </w:t>
      </w:r>
      <w:r w:rsidRPr="003835E6">
        <w:rPr>
          <w:rFonts w:ascii="Times New Roman" w:hAnsi="Times New Roman" w:cs="Times New Roman"/>
          <w:b/>
          <w:bCs/>
          <w:szCs w:val="24"/>
        </w:rPr>
        <w:t>Viscosity measurement using Ostwald’s viscometer</w:t>
      </w:r>
      <w:r w:rsidRPr="003835E6">
        <w:rPr>
          <w:rFonts w:ascii="Times New Roman" w:hAnsi="Times New Roman" w:cs="Times New Roman"/>
          <w:szCs w:val="24"/>
        </w:rPr>
        <w:t xml:space="preserve">. </w:t>
      </w:r>
    </w:p>
    <w:p w14:paraId="607D3958" w14:textId="0B0A2D24" w:rsidR="00980406" w:rsidRPr="006F3F55" w:rsidRDefault="00980406" w:rsidP="00F21EFA">
      <w:pPr>
        <w:pStyle w:val="ListParagraph"/>
        <w:widowControl w:val="0"/>
        <w:numPr>
          <w:ilvl w:val="0"/>
          <w:numId w:val="125"/>
        </w:numPr>
        <w:tabs>
          <w:tab w:val="left" w:pos="2226"/>
        </w:tabs>
        <w:autoSpaceDE w:val="0"/>
        <w:autoSpaceDN w:val="0"/>
        <w:adjustRightInd w:val="0"/>
        <w:spacing w:after="0" w:line="240" w:lineRule="auto"/>
        <w:rPr>
          <w:rFonts w:ascii="Times New Roman" w:hAnsi="Times New Roman" w:cs="Times New Roman"/>
          <w:szCs w:val="24"/>
        </w:rPr>
      </w:pPr>
      <w:r w:rsidRPr="006F3F55">
        <w:rPr>
          <w:rFonts w:ascii="Times New Roman" w:hAnsi="Times New Roman" w:cs="Times New Roman"/>
          <w:szCs w:val="24"/>
        </w:rPr>
        <w:t xml:space="preserve">Determination of </w:t>
      </w:r>
      <w:r w:rsidR="006F3F55" w:rsidRPr="006F3F55">
        <w:rPr>
          <w:rFonts w:ascii="Times New Roman" w:hAnsi="Times New Roman" w:cs="Times New Roman"/>
          <w:szCs w:val="24"/>
        </w:rPr>
        <w:t xml:space="preserve">coefficient of </w:t>
      </w:r>
      <w:r w:rsidRPr="006F3F55">
        <w:rPr>
          <w:rFonts w:ascii="Times New Roman" w:hAnsi="Times New Roman" w:cs="Times New Roman"/>
          <w:szCs w:val="24"/>
        </w:rPr>
        <w:t>viscosity of supplied solution</w:t>
      </w:r>
      <w:r w:rsidR="006F3F55" w:rsidRPr="006F3F55">
        <w:rPr>
          <w:rFonts w:ascii="Times New Roman" w:hAnsi="Times New Roman" w:cs="Times New Roman"/>
          <w:szCs w:val="24"/>
        </w:rPr>
        <w:t>s</w:t>
      </w:r>
      <w:r w:rsidRPr="006F3F55">
        <w:rPr>
          <w:rFonts w:ascii="Times New Roman" w:hAnsi="Times New Roman" w:cs="Times New Roman"/>
          <w:szCs w:val="24"/>
        </w:rPr>
        <w:t xml:space="preserve">  </w:t>
      </w:r>
    </w:p>
    <w:p w14:paraId="7A605E3E" w14:textId="2ACE0C20" w:rsidR="00980406" w:rsidRPr="003835E6" w:rsidRDefault="00980406" w:rsidP="00F21EFA">
      <w:pPr>
        <w:pStyle w:val="ListParagraph"/>
        <w:widowControl w:val="0"/>
        <w:numPr>
          <w:ilvl w:val="0"/>
          <w:numId w:val="125"/>
        </w:numPr>
        <w:autoSpaceDE w:val="0"/>
        <w:autoSpaceDN w:val="0"/>
        <w:adjustRightInd w:val="0"/>
        <w:spacing w:line="240" w:lineRule="auto"/>
        <w:rPr>
          <w:rFonts w:ascii="Times New Roman" w:hAnsi="Times New Roman" w:cs="Times New Roman"/>
          <w:b/>
          <w:bCs/>
          <w:szCs w:val="24"/>
        </w:rPr>
      </w:pPr>
      <w:r w:rsidRPr="003835E6">
        <w:rPr>
          <w:rFonts w:ascii="Times New Roman" w:hAnsi="Times New Roman" w:cs="Times New Roman"/>
          <w:szCs w:val="24"/>
        </w:rPr>
        <w:t xml:space="preserve">Study the variation of </w:t>
      </w:r>
      <w:r w:rsidR="00EC4165">
        <w:rPr>
          <w:rFonts w:ascii="Times New Roman" w:hAnsi="Times New Roman" w:cs="Times New Roman"/>
          <w:szCs w:val="24"/>
        </w:rPr>
        <w:t xml:space="preserve">coefficient of </w:t>
      </w:r>
      <w:r w:rsidRPr="003835E6">
        <w:rPr>
          <w:rFonts w:ascii="Times New Roman" w:hAnsi="Times New Roman" w:cs="Times New Roman"/>
          <w:szCs w:val="24"/>
        </w:rPr>
        <w:t xml:space="preserve">viscosity of sucrose solution with the </w:t>
      </w:r>
      <w:r w:rsidR="00EC4165">
        <w:rPr>
          <w:rFonts w:ascii="Times New Roman" w:hAnsi="Times New Roman" w:cs="Times New Roman"/>
          <w:szCs w:val="24"/>
        </w:rPr>
        <w:t xml:space="preserve">change in </w:t>
      </w:r>
      <w:r w:rsidRPr="003835E6">
        <w:rPr>
          <w:rFonts w:ascii="Times New Roman" w:hAnsi="Times New Roman" w:cs="Times New Roman"/>
          <w:szCs w:val="24"/>
        </w:rPr>
        <w:t>concentration of solute.</w:t>
      </w:r>
    </w:p>
    <w:p w14:paraId="17D9A6B4" w14:textId="2743A6E1" w:rsidR="00FE3749" w:rsidRPr="003835E6" w:rsidRDefault="00B90658" w:rsidP="00172C3A">
      <w:pPr>
        <w:widowControl w:val="0"/>
        <w:autoSpaceDE w:val="0"/>
        <w:autoSpaceDN w:val="0"/>
        <w:adjustRightInd w:val="0"/>
        <w:spacing w:after="0" w:line="240" w:lineRule="auto"/>
        <w:ind w:left="66"/>
        <w:rPr>
          <w:rFonts w:ascii="Times New Roman" w:hAnsi="Times New Roman" w:cs="Times New Roman"/>
          <w:color w:val="000000"/>
          <w:szCs w:val="24"/>
        </w:rPr>
      </w:pPr>
      <w:r w:rsidRPr="003835E6">
        <w:rPr>
          <w:rFonts w:ascii="Times New Roman" w:hAnsi="Times New Roman" w:cs="Times New Roman"/>
          <w:b/>
          <w:bCs/>
          <w:color w:val="000000"/>
          <w:szCs w:val="24"/>
        </w:rPr>
        <w:t>I</w:t>
      </w:r>
      <w:r w:rsidR="00AF5B4C" w:rsidRPr="003835E6">
        <w:rPr>
          <w:rFonts w:ascii="Times New Roman" w:hAnsi="Times New Roman" w:cs="Times New Roman"/>
          <w:b/>
          <w:bCs/>
          <w:color w:val="000000"/>
          <w:szCs w:val="24"/>
        </w:rPr>
        <w:t xml:space="preserve">I. </w:t>
      </w:r>
      <w:r w:rsidR="00FE3749" w:rsidRPr="003835E6">
        <w:rPr>
          <w:rFonts w:ascii="Times New Roman" w:hAnsi="Times New Roman" w:cs="Times New Roman"/>
          <w:b/>
          <w:bCs/>
          <w:color w:val="000000"/>
          <w:szCs w:val="24"/>
        </w:rPr>
        <w:t xml:space="preserve">Gravimetric Analysis:  </w:t>
      </w:r>
    </w:p>
    <w:p w14:paraId="13DD1339" w14:textId="77777777" w:rsidR="00FE3749" w:rsidRPr="003835E6" w:rsidRDefault="00FE3749" w:rsidP="00F21EFA">
      <w:pPr>
        <w:pStyle w:val="ListParagraph"/>
        <w:widowControl w:val="0"/>
        <w:numPr>
          <w:ilvl w:val="0"/>
          <w:numId w:val="124"/>
        </w:numPr>
        <w:tabs>
          <w:tab w:val="left" w:pos="186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Estimation of nickel (II) using Dimethylglyoxime (DMG). </w:t>
      </w:r>
    </w:p>
    <w:p w14:paraId="23371E4B" w14:textId="3ACF3EDF" w:rsidR="00FE3749" w:rsidRDefault="00FE3749" w:rsidP="00F21EFA">
      <w:pPr>
        <w:pStyle w:val="ListParagraph"/>
        <w:widowControl w:val="0"/>
        <w:numPr>
          <w:ilvl w:val="0"/>
          <w:numId w:val="124"/>
        </w:numPr>
        <w:tabs>
          <w:tab w:val="left" w:pos="186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Estimation of </w:t>
      </w:r>
      <w:r w:rsidR="00EA4A54">
        <w:rPr>
          <w:rFonts w:ascii="Times New Roman" w:hAnsi="Times New Roman" w:cs="Times New Roman"/>
          <w:color w:val="000000"/>
          <w:szCs w:val="24"/>
        </w:rPr>
        <w:t>barium</w:t>
      </w:r>
      <w:r w:rsidRPr="003835E6">
        <w:rPr>
          <w:rFonts w:ascii="Times New Roman" w:hAnsi="Times New Roman" w:cs="Times New Roman"/>
          <w:color w:val="000000"/>
          <w:szCs w:val="24"/>
        </w:rPr>
        <w:t xml:space="preserve"> as </w:t>
      </w:r>
      <w:r w:rsidR="00EA4A54">
        <w:rPr>
          <w:rFonts w:ascii="Times New Roman" w:hAnsi="Times New Roman" w:cs="Times New Roman"/>
          <w:color w:val="000000"/>
          <w:szCs w:val="24"/>
        </w:rPr>
        <w:t>BaSO</w:t>
      </w:r>
      <w:r w:rsidR="00EA4A54">
        <w:rPr>
          <w:rFonts w:ascii="Times New Roman" w:hAnsi="Times New Roman" w:cs="Times New Roman"/>
          <w:color w:val="000000"/>
          <w:szCs w:val="24"/>
          <w:vertAlign w:val="subscript"/>
        </w:rPr>
        <w:t>4</w:t>
      </w:r>
      <w:r w:rsidRPr="003835E6">
        <w:rPr>
          <w:rFonts w:ascii="Times New Roman" w:hAnsi="Times New Roman" w:cs="Times New Roman"/>
          <w:color w:val="000000"/>
          <w:szCs w:val="24"/>
        </w:rPr>
        <w:t xml:space="preserve"> </w:t>
      </w:r>
    </w:p>
    <w:p w14:paraId="0CC2A7FB" w14:textId="2B8855A2" w:rsidR="004D55F1" w:rsidRPr="004D55F1" w:rsidRDefault="004D55F1" w:rsidP="00F21EFA">
      <w:pPr>
        <w:pStyle w:val="ListParagraph"/>
        <w:widowControl w:val="0"/>
        <w:numPr>
          <w:ilvl w:val="0"/>
          <w:numId w:val="124"/>
        </w:numPr>
        <w:tabs>
          <w:tab w:val="left" w:pos="1866"/>
        </w:tabs>
        <w:autoSpaceDE w:val="0"/>
        <w:autoSpaceDN w:val="0"/>
        <w:adjustRightInd w:val="0"/>
        <w:spacing w:after="0" w:line="240" w:lineRule="auto"/>
        <w:rPr>
          <w:rFonts w:ascii="Times New Roman" w:hAnsi="Times New Roman" w:cs="Times New Roman"/>
          <w:color w:val="000000"/>
          <w:szCs w:val="24"/>
        </w:rPr>
      </w:pPr>
      <w:r w:rsidRPr="004D55F1">
        <w:rPr>
          <w:rFonts w:ascii="Times New Roman" w:hAnsi="Times New Roman" w:cs="Times New Roman"/>
          <w:color w:val="000000"/>
          <w:szCs w:val="24"/>
        </w:rPr>
        <w:t>Estimation of magnesium in pyrolusite</w:t>
      </w:r>
    </w:p>
    <w:p w14:paraId="1491D9A6" w14:textId="335FDDED" w:rsidR="00FE3749" w:rsidRPr="003835E6" w:rsidRDefault="00FE3749" w:rsidP="00F21EFA">
      <w:pPr>
        <w:pStyle w:val="ListParagraph"/>
        <w:widowControl w:val="0"/>
        <w:numPr>
          <w:ilvl w:val="0"/>
          <w:numId w:val="124"/>
        </w:numPr>
        <w:tabs>
          <w:tab w:val="left" w:pos="1866"/>
        </w:tabs>
        <w:autoSpaceDE w:val="0"/>
        <w:autoSpaceDN w:val="0"/>
        <w:adjustRightInd w:val="0"/>
        <w:spacing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Estimation of iron </w:t>
      </w:r>
      <w:r w:rsidR="00B1508F">
        <w:rPr>
          <w:rFonts w:ascii="Times New Roman" w:hAnsi="Times New Roman" w:cs="Times New Roman"/>
          <w:color w:val="000000"/>
          <w:szCs w:val="24"/>
        </w:rPr>
        <w:t>in</w:t>
      </w:r>
      <w:r w:rsidRPr="003835E6">
        <w:rPr>
          <w:rFonts w:ascii="Times New Roman" w:hAnsi="Times New Roman" w:cs="Times New Roman"/>
          <w:color w:val="000000"/>
          <w:szCs w:val="24"/>
        </w:rPr>
        <w:t xml:space="preserve"> Fe</w:t>
      </w:r>
      <w:r w:rsidRPr="003835E6">
        <w:rPr>
          <w:rFonts w:ascii="Times New Roman" w:hAnsi="Times New Roman" w:cs="Times New Roman"/>
          <w:color w:val="000000"/>
          <w:szCs w:val="24"/>
          <w:vertAlign w:val="subscript"/>
        </w:rPr>
        <w:t>2</w:t>
      </w:r>
      <w:r w:rsidRPr="003835E6">
        <w:rPr>
          <w:rFonts w:ascii="Times New Roman" w:hAnsi="Times New Roman" w:cs="Times New Roman"/>
          <w:color w:val="000000"/>
          <w:szCs w:val="24"/>
        </w:rPr>
        <w:t>O</w:t>
      </w:r>
      <w:r w:rsidRPr="003835E6">
        <w:rPr>
          <w:rFonts w:ascii="Times New Roman" w:hAnsi="Times New Roman" w:cs="Times New Roman"/>
          <w:color w:val="000000"/>
          <w:szCs w:val="24"/>
          <w:vertAlign w:val="subscript"/>
        </w:rPr>
        <w:t>3</w:t>
      </w:r>
      <w:r w:rsidRPr="003835E6">
        <w:rPr>
          <w:rFonts w:ascii="Times New Roman" w:hAnsi="Times New Roman" w:cs="Times New Roman"/>
          <w:color w:val="000000"/>
          <w:szCs w:val="24"/>
        </w:rPr>
        <w:t xml:space="preserve"> by precipitating iron as Fe(OH)</w:t>
      </w:r>
      <w:r w:rsidRPr="003835E6">
        <w:rPr>
          <w:rFonts w:ascii="Times New Roman" w:hAnsi="Times New Roman" w:cs="Times New Roman"/>
          <w:color w:val="000000"/>
          <w:szCs w:val="24"/>
          <w:vertAlign w:val="subscript"/>
        </w:rPr>
        <w:t>3</w:t>
      </w:r>
      <w:r w:rsidRPr="003835E6">
        <w:rPr>
          <w:rFonts w:ascii="Times New Roman" w:hAnsi="Times New Roman" w:cs="Times New Roman"/>
          <w:color w:val="000000"/>
          <w:szCs w:val="24"/>
        </w:rPr>
        <w:t xml:space="preserve">. </w:t>
      </w:r>
    </w:p>
    <w:p w14:paraId="04E2F2D4" w14:textId="2109A407" w:rsidR="00465C1F" w:rsidRPr="003835E6" w:rsidRDefault="00465C1F" w:rsidP="00172C3A">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b/>
          <w:bCs/>
          <w:color w:val="000000"/>
          <w:szCs w:val="24"/>
        </w:rPr>
        <w:t>I</w:t>
      </w:r>
      <w:r w:rsidR="00B83445">
        <w:rPr>
          <w:rFonts w:ascii="Times New Roman" w:hAnsi="Times New Roman" w:cs="Times New Roman"/>
          <w:b/>
          <w:bCs/>
          <w:color w:val="000000"/>
          <w:szCs w:val="24"/>
        </w:rPr>
        <w:t>II</w:t>
      </w:r>
      <w:r w:rsidRPr="003835E6">
        <w:rPr>
          <w:rFonts w:ascii="Times New Roman" w:hAnsi="Times New Roman" w:cs="Times New Roman"/>
          <w:b/>
          <w:bCs/>
          <w:color w:val="000000"/>
          <w:szCs w:val="24"/>
        </w:rPr>
        <w:t xml:space="preserve">. Ionic equilibria </w:t>
      </w:r>
      <w:r w:rsidR="003462B1" w:rsidRPr="003835E6">
        <w:rPr>
          <w:rFonts w:ascii="Times New Roman" w:hAnsi="Times New Roman" w:cs="Times New Roman"/>
          <w:b/>
          <w:bCs/>
          <w:color w:val="000000"/>
          <w:szCs w:val="24"/>
        </w:rPr>
        <w:t xml:space="preserve">&amp; </w:t>
      </w:r>
      <w:r w:rsidRPr="003835E6">
        <w:rPr>
          <w:rFonts w:ascii="Times New Roman" w:hAnsi="Times New Roman" w:cs="Times New Roman"/>
          <w:b/>
          <w:color w:val="000000"/>
          <w:szCs w:val="24"/>
        </w:rPr>
        <w:t>pH measurements</w:t>
      </w:r>
      <w:r w:rsidRPr="003835E6">
        <w:rPr>
          <w:rFonts w:ascii="Times New Roman" w:hAnsi="Times New Roman" w:cs="Times New Roman"/>
          <w:color w:val="000000"/>
          <w:szCs w:val="24"/>
        </w:rPr>
        <w:t xml:space="preserve"> </w:t>
      </w:r>
    </w:p>
    <w:p w14:paraId="15F78882" w14:textId="7C2F0947" w:rsidR="003462B1" w:rsidRPr="003835E6" w:rsidRDefault="003462B1" w:rsidP="00F21EFA">
      <w:pPr>
        <w:pStyle w:val="ListParagraph"/>
        <w:widowControl w:val="0"/>
        <w:numPr>
          <w:ilvl w:val="0"/>
          <w:numId w:val="94"/>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Preparation of buffer solutions of different pH </w:t>
      </w:r>
    </w:p>
    <w:p w14:paraId="543CAB4F" w14:textId="77777777" w:rsidR="003462B1" w:rsidRPr="003835E6" w:rsidRDefault="003462B1" w:rsidP="00172C3A">
      <w:pPr>
        <w:pStyle w:val="ListParagraph"/>
        <w:widowControl w:val="0"/>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i. Sodium acetate-acetic acid  </w:t>
      </w:r>
    </w:p>
    <w:p w14:paraId="3684C580" w14:textId="77777777" w:rsidR="003462B1" w:rsidRPr="003835E6" w:rsidRDefault="003462B1" w:rsidP="00172C3A">
      <w:pPr>
        <w:pStyle w:val="ListParagraph"/>
        <w:widowControl w:val="0"/>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ii. Ammonium chloride-ammonium hydroxide  </w:t>
      </w:r>
    </w:p>
    <w:p w14:paraId="1E998423" w14:textId="4877BE9E" w:rsidR="003462B1" w:rsidRPr="003835E6" w:rsidRDefault="003462B1" w:rsidP="00F21EFA">
      <w:pPr>
        <w:pStyle w:val="ListParagraph"/>
        <w:widowControl w:val="0"/>
        <w:numPr>
          <w:ilvl w:val="0"/>
          <w:numId w:val="94"/>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pH metric titration of (i) strong acid vs. strong base, (ii) weak acid vs. strong base. </w:t>
      </w:r>
    </w:p>
    <w:p w14:paraId="13AB6F6F" w14:textId="3F1B1329" w:rsidR="003462B1" w:rsidRPr="003835E6" w:rsidRDefault="003462B1" w:rsidP="00F21EFA">
      <w:pPr>
        <w:pStyle w:val="ListParagraph"/>
        <w:widowControl w:val="0"/>
        <w:numPr>
          <w:ilvl w:val="0"/>
          <w:numId w:val="94"/>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Determination of dissociation constant of a weak acid.</w:t>
      </w:r>
    </w:p>
    <w:p w14:paraId="118A7441" w14:textId="6003FA6F" w:rsidR="00465C1F" w:rsidRPr="003835E6" w:rsidRDefault="00465C1F" w:rsidP="00F21EFA">
      <w:pPr>
        <w:pStyle w:val="ListParagraph"/>
        <w:widowControl w:val="0"/>
        <w:numPr>
          <w:ilvl w:val="0"/>
          <w:numId w:val="94"/>
        </w:numPr>
        <w:tabs>
          <w:tab w:val="left" w:pos="1506"/>
        </w:tabs>
        <w:autoSpaceDE w:val="0"/>
        <w:autoSpaceDN w:val="0"/>
        <w:adjustRightInd w:val="0"/>
        <w:spacing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Measurement of pH of different solutions like aerated drinks, fruit juices, shampoos and soaps (use dilute solutions of soaps and shampoos to prevent damage to the glass electrode) using pH-meter. </w:t>
      </w:r>
    </w:p>
    <w:p w14:paraId="6E11E3C2" w14:textId="77777777" w:rsidR="00A428D3" w:rsidRPr="003835E6" w:rsidRDefault="00A428D3"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Reference Books </w:t>
      </w:r>
    </w:p>
    <w:p w14:paraId="03DCE86D" w14:textId="77777777" w:rsidR="00AF5B4C" w:rsidRPr="003835E6" w:rsidRDefault="00AF5B4C" w:rsidP="00F21EFA">
      <w:pPr>
        <w:pStyle w:val="ListParagraph"/>
        <w:widowControl w:val="0"/>
        <w:numPr>
          <w:ilvl w:val="0"/>
          <w:numId w:val="109"/>
        </w:numPr>
        <w:tabs>
          <w:tab w:val="left" w:pos="1573"/>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 w:val="20"/>
        </w:rPr>
        <w:t xml:space="preserve">Vogel, A.I. </w:t>
      </w:r>
      <w:r w:rsidRPr="00073F26">
        <w:rPr>
          <w:rFonts w:ascii="Times New Roman" w:hAnsi="Times New Roman" w:cs="Times New Roman"/>
          <w:i/>
          <w:color w:val="000000"/>
          <w:sz w:val="20"/>
        </w:rPr>
        <w:t>A text book of Quantitative Analysis</w:t>
      </w:r>
      <w:r w:rsidRPr="003835E6">
        <w:rPr>
          <w:rFonts w:ascii="Times New Roman" w:hAnsi="Times New Roman" w:cs="Times New Roman"/>
          <w:color w:val="000000"/>
          <w:sz w:val="20"/>
        </w:rPr>
        <w:t>, ELBS 1986</w:t>
      </w:r>
      <w:r w:rsidRPr="003835E6">
        <w:rPr>
          <w:rFonts w:ascii="Times New Roman" w:hAnsi="Times New Roman" w:cs="Times New Roman"/>
          <w:color w:val="000000"/>
          <w:szCs w:val="24"/>
        </w:rPr>
        <w:t xml:space="preserve">.  </w:t>
      </w:r>
    </w:p>
    <w:p w14:paraId="3F5B8928" w14:textId="77777777" w:rsidR="00A428D3" w:rsidRPr="003835E6" w:rsidRDefault="00A428D3" w:rsidP="00F21EFA">
      <w:pPr>
        <w:pStyle w:val="ListParagraph"/>
        <w:numPr>
          <w:ilvl w:val="0"/>
          <w:numId w:val="109"/>
        </w:numPr>
        <w:spacing w:line="240" w:lineRule="auto"/>
        <w:jc w:val="both"/>
        <w:rPr>
          <w:rFonts w:ascii="Times New Roman" w:hAnsi="Times New Roman" w:cs="Times New Roman"/>
          <w:sz w:val="20"/>
        </w:rPr>
      </w:pPr>
      <w:r w:rsidRPr="003835E6">
        <w:rPr>
          <w:rFonts w:ascii="Times New Roman" w:hAnsi="Times New Roman" w:cs="Times New Roman"/>
          <w:sz w:val="20"/>
        </w:rPr>
        <w:t xml:space="preserve">Mann, F.G. &amp; Saunders, B.C. </w:t>
      </w:r>
      <w:r w:rsidRPr="003835E6">
        <w:rPr>
          <w:rFonts w:ascii="Times New Roman" w:hAnsi="Times New Roman" w:cs="Times New Roman"/>
          <w:i/>
          <w:sz w:val="20"/>
        </w:rPr>
        <w:t xml:space="preserve">Practical Organic Chemistry, </w:t>
      </w:r>
      <w:r w:rsidRPr="003835E6">
        <w:rPr>
          <w:rFonts w:ascii="Times New Roman" w:hAnsi="Times New Roman" w:cs="Times New Roman"/>
          <w:sz w:val="20"/>
        </w:rPr>
        <w:t>Pearson Education (2009)</w:t>
      </w:r>
      <w:r w:rsidRPr="003835E6">
        <w:rPr>
          <w:rFonts w:ascii="Times New Roman" w:hAnsi="Times New Roman" w:cs="Times New Roman"/>
          <w:spacing w:val="1"/>
          <w:sz w:val="20"/>
        </w:rPr>
        <w:t xml:space="preserve"> </w:t>
      </w:r>
    </w:p>
    <w:p w14:paraId="35A98ACA" w14:textId="77777777" w:rsidR="00A428D3" w:rsidRPr="003835E6" w:rsidRDefault="00A428D3" w:rsidP="00F21EFA">
      <w:pPr>
        <w:pStyle w:val="ListParagraph"/>
        <w:numPr>
          <w:ilvl w:val="0"/>
          <w:numId w:val="109"/>
        </w:numPr>
        <w:spacing w:after="0" w:line="240" w:lineRule="auto"/>
        <w:jc w:val="both"/>
        <w:rPr>
          <w:rFonts w:ascii="Times New Roman" w:hAnsi="Times New Roman" w:cs="Times New Roman"/>
          <w:sz w:val="20"/>
        </w:rPr>
      </w:pPr>
      <w:r w:rsidRPr="003835E6">
        <w:rPr>
          <w:rFonts w:ascii="Times New Roman" w:hAnsi="Times New Roman" w:cs="Times New Roman"/>
          <w:sz w:val="20"/>
        </w:rPr>
        <w:t>Furniss,</w:t>
      </w:r>
      <w:r w:rsidRPr="003835E6">
        <w:rPr>
          <w:rFonts w:ascii="Times New Roman" w:hAnsi="Times New Roman" w:cs="Times New Roman"/>
          <w:spacing w:val="26"/>
          <w:sz w:val="20"/>
        </w:rPr>
        <w:t xml:space="preserve"> </w:t>
      </w:r>
      <w:r w:rsidRPr="003835E6">
        <w:rPr>
          <w:rFonts w:ascii="Times New Roman" w:hAnsi="Times New Roman" w:cs="Times New Roman"/>
          <w:sz w:val="20"/>
        </w:rPr>
        <w:t>B.S.,</w:t>
      </w:r>
      <w:r w:rsidRPr="003835E6">
        <w:rPr>
          <w:rFonts w:ascii="Times New Roman" w:hAnsi="Times New Roman" w:cs="Times New Roman"/>
          <w:spacing w:val="26"/>
          <w:sz w:val="20"/>
        </w:rPr>
        <w:t xml:space="preserve"> </w:t>
      </w:r>
      <w:r w:rsidRPr="003835E6">
        <w:rPr>
          <w:rFonts w:ascii="Times New Roman" w:hAnsi="Times New Roman" w:cs="Times New Roman"/>
          <w:sz w:val="20"/>
        </w:rPr>
        <w:t>Hannaford,</w:t>
      </w:r>
      <w:r w:rsidRPr="003835E6">
        <w:rPr>
          <w:rFonts w:ascii="Times New Roman" w:hAnsi="Times New Roman" w:cs="Times New Roman"/>
          <w:spacing w:val="26"/>
          <w:sz w:val="20"/>
        </w:rPr>
        <w:t xml:space="preserve"> </w:t>
      </w:r>
      <w:r w:rsidRPr="003835E6">
        <w:rPr>
          <w:rFonts w:ascii="Times New Roman" w:hAnsi="Times New Roman" w:cs="Times New Roman"/>
          <w:sz w:val="20"/>
        </w:rPr>
        <w:t>A.J.,</w:t>
      </w:r>
      <w:r w:rsidRPr="003835E6">
        <w:rPr>
          <w:rFonts w:ascii="Times New Roman" w:hAnsi="Times New Roman" w:cs="Times New Roman"/>
          <w:spacing w:val="26"/>
          <w:sz w:val="20"/>
        </w:rPr>
        <w:t xml:space="preserve"> </w:t>
      </w:r>
      <w:r w:rsidRPr="003835E6">
        <w:rPr>
          <w:rFonts w:ascii="Times New Roman" w:hAnsi="Times New Roman" w:cs="Times New Roman"/>
          <w:sz w:val="20"/>
        </w:rPr>
        <w:t>Smith,</w:t>
      </w:r>
      <w:r w:rsidRPr="003835E6">
        <w:rPr>
          <w:rFonts w:ascii="Times New Roman" w:hAnsi="Times New Roman" w:cs="Times New Roman"/>
          <w:spacing w:val="26"/>
          <w:sz w:val="20"/>
        </w:rPr>
        <w:t xml:space="preserve"> </w:t>
      </w:r>
      <w:r w:rsidRPr="003835E6">
        <w:rPr>
          <w:rFonts w:ascii="Times New Roman" w:hAnsi="Times New Roman" w:cs="Times New Roman"/>
          <w:sz w:val="20"/>
        </w:rPr>
        <w:t>P.W.G.,</w:t>
      </w:r>
      <w:r w:rsidRPr="003835E6">
        <w:rPr>
          <w:rFonts w:ascii="Times New Roman" w:hAnsi="Times New Roman" w:cs="Times New Roman"/>
          <w:spacing w:val="27"/>
          <w:sz w:val="20"/>
        </w:rPr>
        <w:t xml:space="preserve"> </w:t>
      </w:r>
      <w:r w:rsidRPr="003835E6">
        <w:rPr>
          <w:rFonts w:ascii="Times New Roman" w:hAnsi="Times New Roman" w:cs="Times New Roman"/>
          <w:sz w:val="20"/>
        </w:rPr>
        <w:t>Tatchell,</w:t>
      </w:r>
      <w:r w:rsidRPr="003835E6">
        <w:rPr>
          <w:rFonts w:ascii="Times New Roman" w:hAnsi="Times New Roman" w:cs="Times New Roman"/>
          <w:spacing w:val="26"/>
          <w:sz w:val="20"/>
        </w:rPr>
        <w:t xml:space="preserve"> </w:t>
      </w:r>
      <w:r w:rsidRPr="003835E6">
        <w:rPr>
          <w:rFonts w:ascii="Times New Roman" w:hAnsi="Times New Roman" w:cs="Times New Roman"/>
          <w:sz w:val="20"/>
        </w:rPr>
        <w:t>A.R.</w:t>
      </w:r>
      <w:r w:rsidRPr="003835E6">
        <w:rPr>
          <w:rFonts w:ascii="Times New Roman" w:hAnsi="Times New Roman" w:cs="Times New Roman"/>
          <w:spacing w:val="26"/>
          <w:sz w:val="20"/>
        </w:rPr>
        <w:t xml:space="preserve"> </w:t>
      </w:r>
      <w:r w:rsidRPr="003835E6">
        <w:rPr>
          <w:rFonts w:ascii="Times New Roman" w:hAnsi="Times New Roman" w:cs="Times New Roman"/>
          <w:i/>
          <w:sz w:val="20"/>
        </w:rPr>
        <w:t>Practical</w:t>
      </w:r>
      <w:r w:rsidRPr="003835E6">
        <w:rPr>
          <w:rFonts w:ascii="Times New Roman" w:hAnsi="Times New Roman" w:cs="Times New Roman"/>
          <w:i/>
          <w:spacing w:val="27"/>
          <w:sz w:val="20"/>
        </w:rPr>
        <w:t xml:space="preserve"> </w:t>
      </w:r>
      <w:r w:rsidRPr="003835E6">
        <w:rPr>
          <w:rFonts w:ascii="Times New Roman" w:hAnsi="Times New Roman" w:cs="Times New Roman"/>
          <w:i/>
          <w:sz w:val="20"/>
        </w:rPr>
        <w:t>Organic</w:t>
      </w:r>
      <w:r w:rsidRPr="003835E6">
        <w:rPr>
          <w:rFonts w:ascii="Times New Roman" w:hAnsi="Times New Roman" w:cs="Times New Roman"/>
          <w:i/>
          <w:spacing w:val="27"/>
          <w:sz w:val="20"/>
        </w:rPr>
        <w:t xml:space="preserve"> </w:t>
      </w:r>
      <w:r w:rsidRPr="003835E6">
        <w:rPr>
          <w:rFonts w:ascii="Times New Roman" w:hAnsi="Times New Roman" w:cs="Times New Roman"/>
          <w:i/>
          <w:sz w:val="20"/>
        </w:rPr>
        <w:t>Chemistry,</w:t>
      </w:r>
      <w:r w:rsidRPr="003835E6">
        <w:rPr>
          <w:rFonts w:ascii="Times New Roman" w:hAnsi="Times New Roman" w:cs="Times New Roman"/>
          <w:i/>
          <w:spacing w:val="-52"/>
          <w:sz w:val="20"/>
        </w:rPr>
        <w:t xml:space="preserve"> </w:t>
      </w:r>
      <w:r w:rsidRPr="003835E6">
        <w:rPr>
          <w:rFonts w:ascii="Times New Roman" w:hAnsi="Times New Roman" w:cs="Times New Roman"/>
          <w:i/>
          <w:sz w:val="20"/>
        </w:rPr>
        <w:t>5th</w:t>
      </w:r>
      <w:r w:rsidRPr="003835E6">
        <w:rPr>
          <w:rFonts w:ascii="Times New Roman" w:hAnsi="Times New Roman" w:cs="Times New Roman"/>
          <w:i/>
          <w:spacing w:val="-2"/>
          <w:sz w:val="20"/>
        </w:rPr>
        <w:t xml:space="preserve"> </w:t>
      </w:r>
      <w:r w:rsidRPr="003835E6">
        <w:rPr>
          <w:rFonts w:ascii="Times New Roman" w:hAnsi="Times New Roman" w:cs="Times New Roman"/>
          <w:i/>
          <w:sz w:val="20"/>
        </w:rPr>
        <w:t>Ed.,</w:t>
      </w:r>
      <w:r w:rsidRPr="003835E6">
        <w:rPr>
          <w:rFonts w:ascii="Times New Roman" w:hAnsi="Times New Roman" w:cs="Times New Roman"/>
          <w:i/>
          <w:spacing w:val="-1"/>
          <w:sz w:val="20"/>
        </w:rPr>
        <w:t xml:space="preserve"> </w:t>
      </w:r>
      <w:r w:rsidRPr="003835E6">
        <w:rPr>
          <w:rFonts w:ascii="Times New Roman" w:hAnsi="Times New Roman" w:cs="Times New Roman"/>
          <w:sz w:val="20"/>
        </w:rPr>
        <w:t>Pearson</w:t>
      </w:r>
      <w:r w:rsidRPr="003835E6">
        <w:rPr>
          <w:rFonts w:ascii="Times New Roman" w:hAnsi="Times New Roman" w:cs="Times New Roman"/>
          <w:spacing w:val="-1"/>
          <w:sz w:val="20"/>
        </w:rPr>
        <w:t xml:space="preserve"> </w:t>
      </w:r>
      <w:r w:rsidRPr="003835E6">
        <w:rPr>
          <w:rFonts w:ascii="Times New Roman" w:hAnsi="Times New Roman" w:cs="Times New Roman"/>
          <w:sz w:val="20"/>
        </w:rPr>
        <w:t>(2012)</w:t>
      </w:r>
    </w:p>
    <w:p w14:paraId="2F64CC60" w14:textId="2BEA69E1" w:rsidR="00F07D35" w:rsidRDefault="00FC5967" w:rsidP="00172C3A">
      <w:pPr>
        <w:widowControl w:val="0"/>
        <w:autoSpaceDE w:val="0"/>
        <w:autoSpaceDN w:val="0"/>
        <w:adjustRightInd w:val="0"/>
        <w:spacing w:line="240" w:lineRule="auto"/>
        <w:rPr>
          <w:rFonts w:ascii="Times New Roman" w:hAnsi="Times New Roman"/>
          <w:color w:val="000000"/>
          <w:szCs w:val="24"/>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2C006C">
        <w:rPr>
          <w:rFonts w:ascii="Times New Roman" w:hAnsi="Times New Roman"/>
          <w:color w:val="000000"/>
          <w:szCs w:val="24"/>
        </w:rPr>
        <w:t xml:space="preserve"> </w:t>
      </w:r>
    </w:p>
    <w:p w14:paraId="5AECB7A0" w14:textId="13545B89" w:rsidR="002C006C" w:rsidRDefault="002C006C">
      <w:pPr>
        <w:spacing w:after="160" w:line="259" w:lineRule="auto"/>
        <w:rPr>
          <w:rFonts w:ascii="Times New Roman" w:hAnsi="Times New Roman"/>
          <w:color w:val="000000"/>
          <w:szCs w:val="24"/>
        </w:rPr>
      </w:pPr>
      <w:r>
        <w:rPr>
          <w:rFonts w:ascii="Times New Roman" w:hAnsi="Times New Roman"/>
          <w:color w:val="000000"/>
          <w:szCs w:val="24"/>
        </w:rPr>
        <w:br w:type="page"/>
      </w:r>
    </w:p>
    <w:p w14:paraId="6D656FAB" w14:textId="77777777" w:rsidR="002C006C" w:rsidRPr="007637F0" w:rsidRDefault="002C006C" w:rsidP="002C006C">
      <w:pPr>
        <w:pStyle w:val="Heading2"/>
        <w:rPr>
          <w:sz w:val="24"/>
        </w:rPr>
      </w:pPr>
      <w:bookmarkStart w:id="215" w:name="_Toc139947337"/>
      <w:bookmarkStart w:id="216" w:name="_Toc140992079"/>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215"/>
      <w:bookmarkEnd w:id="216"/>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C006C" w:rsidRPr="007637F0" w14:paraId="71A51DAB" w14:textId="77777777" w:rsidTr="008A42A0">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779E755" w14:textId="77777777" w:rsidR="002C006C" w:rsidRPr="007637F0" w:rsidRDefault="002C006C" w:rsidP="008A42A0">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AC9D97" w14:textId="77777777" w:rsidR="002C006C" w:rsidRPr="007637F0" w:rsidRDefault="002C006C" w:rsidP="008A42A0">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B269168" w14:textId="77777777" w:rsidR="002C006C" w:rsidRPr="007637F0" w:rsidRDefault="002C006C" w:rsidP="008A42A0">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66700F9F" w14:textId="77777777" w:rsidR="002C006C" w:rsidRPr="007637F0" w:rsidRDefault="002C006C" w:rsidP="002C006C">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7414332E" w14:textId="77777777" w:rsidR="002C006C" w:rsidRPr="007637F0" w:rsidRDefault="002C006C" w:rsidP="002C006C">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5FC658B" w14:textId="77777777" w:rsidR="002C006C" w:rsidRPr="007637F0" w:rsidRDefault="002C006C" w:rsidP="002C006C">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7ED06CD2" w14:textId="77777777" w:rsidR="002C006C" w:rsidRPr="007637F0" w:rsidRDefault="002C006C" w:rsidP="002C006C">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1CEBA0A3" w14:textId="77777777" w:rsidR="002C006C" w:rsidRPr="007637F0" w:rsidRDefault="002C006C" w:rsidP="002C006C">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167E59DF" w14:textId="77777777" w:rsidR="002C006C" w:rsidRPr="007637F0" w:rsidRDefault="002C006C" w:rsidP="002C006C">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084A6C86" w14:textId="77777777" w:rsidR="002C006C" w:rsidRPr="007637F0" w:rsidRDefault="002C006C" w:rsidP="002C006C">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2A32001C" w14:textId="77777777" w:rsidR="002C006C" w:rsidRPr="007637F0" w:rsidRDefault="002C006C" w:rsidP="004B27DB">
      <w:pPr>
        <w:pStyle w:val="ListParagraph"/>
        <w:numPr>
          <w:ilvl w:val="0"/>
          <w:numId w:val="55"/>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5B3B0B2F" w14:textId="3C62FCDB" w:rsidR="002C006C" w:rsidRPr="007637F0" w:rsidRDefault="002C006C" w:rsidP="002C006C">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0001445C">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 xml:space="preserve">(3 </w:t>
      </w:r>
      <w:r w:rsidR="0001445C">
        <w:rPr>
          <w:rFonts w:ascii="Times New Roman" w:hAnsi="Times New Roman" w:cs="Times New Roman"/>
          <w:b/>
          <w:bCs/>
          <w:color w:val="000000"/>
          <w:szCs w:val="24"/>
        </w:rPr>
        <w:t>Hours</w:t>
      </w:r>
      <w:r w:rsidRPr="007637F0">
        <w:rPr>
          <w:rFonts w:ascii="Times New Roman" w:hAnsi="Times New Roman" w:cs="Times New Roman"/>
          <w:b/>
          <w:bCs/>
          <w:color w:val="000000"/>
          <w:szCs w:val="24"/>
        </w:rPr>
        <w:t>)</w:t>
      </w:r>
    </w:p>
    <w:p w14:paraId="03290230" w14:textId="714AD688" w:rsidR="002C006C" w:rsidRPr="007637F0" w:rsidRDefault="002C006C" w:rsidP="002C006C">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0001445C">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 xml:space="preserve">(4 </w:t>
      </w:r>
      <w:r w:rsidR="0001445C">
        <w:rPr>
          <w:rFonts w:ascii="Times New Roman" w:hAnsi="Times New Roman" w:cs="Times New Roman"/>
          <w:b/>
          <w:bCs/>
          <w:color w:val="000000"/>
          <w:szCs w:val="24"/>
        </w:rPr>
        <w:t>Hours</w:t>
      </w:r>
      <w:r w:rsidRPr="007637F0">
        <w:rPr>
          <w:rFonts w:ascii="Times New Roman" w:hAnsi="Times New Roman" w:cs="Times New Roman"/>
          <w:b/>
          <w:bCs/>
          <w:color w:val="000000"/>
          <w:szCs w:val="24"/>
        </w:rPr>
        <w:t>)</w:t>
      </w:r>
    </w:p>
    <w:p w14:paraId="5745A56E" w14:textId="77777777" w:rsidR="002C006C" w:rsidRDefault="002C006C" w:rsidP="002C006C">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(6 Hours)</w:t>
      </w:r>
    </w:p>
    <w:p w14:paraId="25E85D6F" w14:textId="4FB13C43" w:rsidR="002C006C" w:rsidRPr="007A2C5E" w:rsidRDefault="002C006C" w:rsidP="002C006C">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0001445C">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(4 Hours)</w:t>
      </w:r>
    </w:p>
    <w:p w14:paraId="5E552817" w14:textId="5D8D4960" w:rsidR="002C006C" w:rsidRPr="007637F0" w:rsidRDefault="002C006C" w:rsidP="002C006C">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0001445C">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(6 Hours)</w:t>
      </w:r>
    </w:p>
    <w:p w14:paraId="03EFE01D" w14:textId="77777777" w:rsidR="002C006C" w:rsidRPr="007637F0" w:rsidRDefault="002C006C" w:rsidP="004B27DB">
      <w:pPr>
        <w:pStyle w:val="ListParagraph"/>
        <w:widowControl w:val="0"/>
        <w:numPr>
          <w:ilvl w:val="0"/>
          <w:numId w:val="55"/>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24755F46" w14:textId="4DB3C6FC" w:rsidR="002C006C" w:rsidRPr="007637F0" w:rsidRDefault="002C006C" w:rsidP="002C006C">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r w:rsidRPr="007637F0">
        <w:rPr>
          <w:rFonts w:ascii="Times New Roman" w:hAnsi="Times New Roman" w:cs="Times New Roman"/>
          <w:b/>
          <w:bCs/>
          <w:color w:val="000000"/>
          <w:szCs w:val="24"/>
        </w:rPr>
        <w:t xml:space="preserve"> </w:t>
      </w:r>
      <w:r w:rsidR="0001445C">
        <w:rPr>
          <w:rFonts w:ascii="Times New Roman" w:hAnsi="Times New Roman" w:cs="Times New Roman"/>
          <w:b/>
          <w:bCs/>
          <w:color w:val="000000"/>
          <w:szCs w:val="24"/>
        </w:rPr>
        <w:t xml:space="preserve"> </w:t>
      </w:r>
      <w:r w:rsidRPr="007637F0">
        <w:rPr>
          <w:rFonts w:ascii="Times New Roman" w:hAnsi="Times New Roman" w:cs="Times New Roman"/>
          <w:b/>
          <w:bCs/>
          <w:color w:val="000000"/>
          <w:szCs w:val="24"/>
        </w:rPr>
        <w:t>(7 Hours)</w:t>
      </w:r>
    </w:p>
    <w:p w14:paraId="45D4D6BF" w14:textId="77777777" w:rsidR="002C006C" w:rsidRPr="007637F0" w:rsidRDefault="002C006C" w:rsidP="002C006C">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Hours)</w:t>
      </w:r>
    </w:p>
    <w:p w14:paraId="113F40D2" w14:textId="77777777" w:rsidR="002C006C" w:rsidRPr="007637F0" w:rsidRDefault="002C006C" w:rsidP="002C006C">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Hours)</w:t>
      </w:r>
    </w:p>
    <w:p w14:paraId="42A66D30" w14:textId="77777777" w:rsidR="002C006C" w:rsidRPr="007637F0" w:rsidRDefault="002C006C" w:rsidP="002C006C">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(4 Hours)</w:t>
      </w:r>
    </w:p>
    <w:p w14:paraId="05B7AD6C" w14:textId="77777777" w:rsidR="002C006C" w:rsidRPr="007637F0" w:rsidRDefault="002C006C" w:rsidP="002C006C">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7284B9AF" w14:textId="77777777" w:rsidR="002C006C" w:rsidRPr="007637F0" w:rsidRDefault="002C006C" w:rsidP="004B27DB">
      <w:pPr>
        <w:pStyle w:val="ListParagraph"/>
        <w:widowControl w:val="0"/>
        <w:numPr>
          <w:ilvl w:val="0"/>
          <w:numId w:val="54"/>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iCs/>
          <w:sz w:val="20"/>
        </w:rPr>
        <w:t xml:space="preserve">Nishit Mathur, </w:t>
      </w:r>
      <w:r w:rsidRPr="00073F26">
        <w:rPr>
          <w:rFonts w:ascii="Times New Roman" w:hAnsi="Times New Roman" w:cs="Times New Roman"/>
          <w:i/>
          <w:iCs/>
          <w:sz w:val="20"/>
        </w:rPr>
        <w:t>Fundamentals of Computer</w:t>
      </w:r>
      <w:r w:rsidRPr="007637F0">
        <w:rPr>
          <w:rFonts w:ascii="Times New Roman" w:hAnsi="Times New Roman" w:cs="Times New Roman"/>
          <w:iCs/>
          <w:sz w:val="20"/>
        </w:rPr>
        <w:t>, APH publishing corporation (2010)</w:t>
      </w:r>
    </w:p>
    <w:p w14:paraId="68D46A47" w14:textId="77777777" w:rsidR="002C006C" w:rsidRPr="007637F0" w:rsidRDefault="002C006C" w:rsidP="004B27DB">
      <w:pPr>
        <w:pStyle w:val="ListParagraph"/>
        <w:widowControl w:val="0"/>
        <w:numPr>
          <w:ilvl w:val="0"/>
          <w:numId w:val="54"/>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 xml:space="preserve">Neeraj Singh, </w:t>
      </w:r>
      <w:r w:rsidRPr="00073F26">
        <w:rPr>
          <w:rFonts w:ascii="Times New Roman" w:hAnsi="Times New Roman" w:cs="Times New Roman"/>
          <w:i/>
          <w:iCs/>
          <w:sz w:val="20"/>
        </w:rPr>
        <w:t>Computer Fundamentals (Basic Computer),</w:t>
      </w:r>
      <w:r w:rsidRPr="007637F0">
        <w:rPr>
          <w:rFonts w:ascii="Times New Roman" w:hAnsi="Times New Roman" w:cs="Times New Roman"/>
          <w:iCs/>
          <w:sz w:val="20"/>
        </w:rPr>
        <w:t xml:space="preserve"> T Balaji, (2021)</w:t>
      </w:r>
    </w:p>
    <w:p w14:paraId="37FE21CD" w14:textId="77777777" w:rsidR="002C006C" w:rsidRPr="007637F0" w:rsidRDefault="002C006C" w:rsidP="004B27DB">
      <w:pPr>
        <w:pStyle w:val="ListParagraph"/>
        <w:widowControl w:val="0"/>
        <w:numPr>
          <w:ilvl w:val="0"/>
          <w:numId w:val="54"/>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Preppernau, </w:t>
      </w:r>
      <w:r w:rsidRPr="00073F26">
        <w:rPr>
          <w:rFonts w:ascii="Times New Roman" w:hAnsi="Times New Roman" w:cs="Times New Roman"/>
          <w:i/>
          <w:sz w:val="20"/>
        </w:rPr>
        <w:t>Microsoft Power Point 2016 step by step</w:t>
      </w:r>
      <w:r w:rsidRPr="007637F0">
        <w:rPr>
          <w:rFonts w:ascii="Times New Roman" w:hAnsi="Times New Roman" w:cs="Times New Roman"/>
          <w:sz w:val="20"/>
        </w:rPr>
        <w:t xml:space="preserve">, Microsoft press (2015) </w:t>
      </w:r>
    </w:p>
    <w:p w14:paraId="2B63808D" w14:textId="77777777" w:rsidR="002C006C" w:rsidRPr="007637F0" w:rsidRDefault="002C006C" w:rsidP="004B27DB">
      <w:pPr>
        <w:pStyle w:val="ListParagraph"/>
        <w:widowControl w:val="0"/>
        <w:numPr>
          <w:ilvl w:val="0"/>
          <w:numId w:val="54"/>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Douglas E Corner, </w:t>
      </w:r>
      <w:r w:rsidRPr="00073F26">
        <w:rPr>
          <w:rFonts w:ascii="Times New Roman" w:hAnsi="Times New Roman" w:cs="Times New Roman"/>
          <w:i/>
          <w:sz w:val="20"/>
        </w:rPr>
        <w:t>The Internet Book</w:t>
      </w:r>
      <w:r w:rsidRPr="007637F0">
        <w:rPr>
          <w:rFonts w:ascii="Times New Roman" w:hAnsi="Times New Roman" w:cs="Times New Roman"/>
          <w:sz w:val="20"/>
        </w:rPr>
        <w:t xml:space="preserve">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23477B37" w14:textId="77777777" w:rsidR="002C006C" w:rsidRPr="007637F0" w:rsidRDefault="002C006C" w:rsidP="004B27DB">
      <w:pPr>
        <w:pStyle w:val="ListParagraph"/>
        <w:widowControl w:val="0"/>
        <w:numPr>
          <w:ilvl w:val="0"/>
          <w:numId w:val="54"/>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Steven Welkler, </w:t>
      </w:r>
      <w:r w:rsidRPr="00073F26">
        <w:rPr>
          <w:rFonts w:ascii="Times New Roman" w:hAnsi="Times New Roman" w:cs="Times New Roman"/>
          <w:i/>
          <w:sz w:val="20"/>
        </w:rPr>
        <w:t>Office 2016 for beginners</w:t>
      </w:r>
      <w:r w:rsidRPr="007637F0">
        <w:rPr>
          <w:rFonts w:ascii="Times New Roman" w:hAnsi="Times New Roman" w:cs="Times New Roman"/>
          <w:sz w:val="20"/>
        </w:rPr>
        <w:t>, Create Space Independent Publishing Platform (2016)</w:t>
      </w:r>
    </w:p>
    <w:p w14:paraId="72E0D73D" w14:textId="77777777" w:rsidR="00073F26" w:rsidRDefault="000F3286" w:rsidP="002C006C">
      <w:pPr>
        <w:pStyle w:val="ListParagraph"/>
        <w:widowControl w:val="0"/>
        <w:numPr>
          <w:ilvl w:val="0"/>
          <w:numId w:val="54"/>
        </w:numPr>
        <w:tabs>
          <w:tab w:val="left" w:pos="1506"/>
        </w:tabs>
        <w:autoSpaceDE w:val="0"/>
        <w:autoSpaceDN w:val="0"/>
        <w:adjustRightInd w:val="0"/>
        <w:spacing w:after="0" w:line="240" w:lineRule="auto"/>
        <w:rPr>
          <w:rFonts w:ascii="Times New Roman" w:hAnsi="Times New Roman" w:cs="Times New Roman"/>
          <w:sz w:val="20"/>
        </w:rPr>
      </w:pPr>
      <w:hyperlink r:id="rId18" w:history="1">
        <w:r w:rsidR="002C006C" w:rsidRPr="007637F0">
          <w:rPr>
            <w:rFonts w:ascii="Times New Roman" w:hAnsi="Times New Roman" w:cs="Times New Roman"/>
            <w:sz w:val="20"/>
          </w:rPr>
          <w:t>Wallace Wang</w:t>
        </w:r>
      </w:hyperlink>
      <w:r w:rsidR="002C006C" w:rsidRPr="007637F0">
        <w:rPr>
          <w:rFonts w:ascii="Times New Roman" w:hAnsi="Times New Roman" w:cs="Times New Roman"/>
          <w:sz w:val="20"/>
        </w:rPr>
        <w:t xml:space="preserve">, </w:t>
      </w:r>
      <w:r w:rsidR="002C006C" w:rsidRPr="00073F26">
        <w:rPr>
          <w:rFonts w:ascii="Times New Roman" w:hAnsi="Times New Roman" w:cs="Times New Roman"/>
          <w:i/>
          <w:sz w:val="20"/>
        </w:rPr>
        <w:t>Microsoft Office 2019</w:t>
      </w:r>
      <w:r w:rsidR="002C006C" w:rsidRPr="007637F0">
        <w:rPr>
          <w:rFonts w:ascii="Times New Roman" w:hAnsi="Times New Roman" w:cs="Times New Roman"/>
          <w:sz w:val="20"/>
        </w:rPr>
        <w:t>,</w:t>
      </w:r>
      <w:r w:rsidR="002C006C" w:rsidRPr="007637F0">
        <w:rPr>
          <w:rFonts w:ascii="Arial" w:hAnsi="Arial" w:cs="Arial"/>
          <w:color w:val="0F1111"/>
          <w:sz w:val="11"/>
          <w:szCs w:val="13"/>
          <w:shd w:val="clear" w:color="auto" w:fill="FFFFFF"/>
        </w:rPr>
        <w:t xml:space="preserve"> </w:t>
      </w:r>
      <w:r w:rsidR="002C006C" w:rsidRPr="007637F0">
        <w:rPr>
          <w:rFonts w:ascii="Times New Roman" w:hAnsi="Times New Roman" w:cs="Times New Roman"/>
          <w:sz w:val="20"/>
        </w:rPr>
        <w:t>Wiley (January 2018)</w:t>
      </w:r>
    </w:p>
    <w:p w14:paraId="264843A7" w14:textId="23D9BAD2" w:rsidR="002C006C" w:rsidRPr="00073F26" w:rsidRDefault="000F3286" w:rsidP="002C006C">
      <w:pPr>
        <w:pStyle w:val="ListParagraph"/>
        <w:widowControl w:val="0"/>
        <w:numPr>
          <w:ilvl w:val="0"/>
          <w:numId w:val="54"/>
        </w:numPr>
        <w:tabs>
          <w:tab w:val="left" w:pos="1506"/>
        </w:tabs>
        <w:autoSpaceDE w:val="0"/>
        <w:autoSpaceDN w:val="0"/>
        <w:adjustRightInd w:val="0"/>
        <w:spacing w:after="0" w:line="240" w:lineRule="auto"/>
        <w:rPr>
          <w:rFonts w:ascii="Times New Roman" w:hAnsi="Times New Roman" w:cs="Times New Roman"/>
          <w:sz w:val="20"/>
        </w:rPr>
      </w:pPr>
      <w:hyperlink r:id="rId19" w:history="1">
        <w:r w:rsidR="002C006C" w:rsidRPr="00073F26">
          <w:rPr>
            <w:rFonts w:ascii="Times New Roman" w:hAnsi="Times New Roman" w:cs="Times New Roman"/>
            <w:sz w:val="20"/>
          </w:rPr>
          <w:t>Noble Powell</w:t>
        </w:r>
      </w:hyperlink>
      <w:r w:rsidR="002C006C" w:rsidRPr="00073F26">
        <w:rPr>
          <w:rFonts w:ascii="Times New Roman" w:hAnsi="Times New Roman" w:cs="Times New Roman"/>
          <w:sz w:val="20"/>
        </w:rPr>
        <w:t xml:space="preserve">, </w:t>
      </w:r>
      <w:hyperlink r:id="rId20" w:tgtFrame="_blank" w:history="1">
        <w:r w:rsidR="002C006C" w:rsidRPr="00073F26">
          <w:rPr>
            <w:rFonts w:ascii="Times New Roman" w:hAnsi="Times New Roman" w:cs="Times New Roman"/>
            <w:i/>
            <w:sz w:val="20"/>
          </w:rPr>
          <w:t>Windows 11 User Guide For Beginners and Seniors</w:t>
        </w:r>
      </w:hyperlink>
      <w:r w:rsidR="002C006C" w:rsidRPr="00073F26">
        <w:rPr>
          <w:rFonts w:ascii="Times New Roman" w:hAnsi="Times New Roman" w:cs="Times New Roman"/>
          <w:sz w:val="20"/>
        </w:rPr>
        <w:t>, ASIN, (October 2021)</w:t>
      </w:r>
    </w:p>
    <w:p w14:paraId="647C4F88" w14:textId="5DD2F9D5" w:rsidR="006D200C" w:rsidRPr="003835E6" w:rsidRDefault="003835E6"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6D200C" w:rsidRPr="003835E6">
        <w:rPr>
          <w:rFonts w:ascii="Times New Roman" w:hAnsi="Times New Roman" w:cs="Times New Roman"/>
          <w:b/>
          <w:bCs/>
          <w:color w:val="000000"/>
          <w:sz w:val="32"/>
          <w:szCs w:val="36"/>
        </w:rPr>
        <w:t>-</w:t>
      </w:r>
    </w:p>
    <w:p w14:paraId="1003F105" w14:textId="087476F7" w:rsidR="006D200C" w:rsidRPr="003835E6" w:rsidRDefault="006D200C" w:rsidP="00922383">
      <w:pPr>
        <w:pStyle w:val="Heading1"/>
        <w:spacing w:before="0" w:after="0"/>
        <w:rPr>
          <w:sz w:val="32"/>
        </w:rPr>
      </w:pPr>
      <w:bookmarkStart w:id="217" w:name="_Toc133323123"/>
      <w:bookmarkStart w:id="218" w:name="_Toc133325732"/>
      <w:bookmarkStart w:id="219" w:name="_Toc133325806"/>
      <w:bookmarkStart w:id="220" w:name="_Toc133399434"/>
      <w:bookmarkStart w:id="221" w:name="_Toc133399501"/>
      <w:bookmarkStart w:id="222" w:name="_Toc140992080"/>
      <w:r w:rsidRPr="003835E6">
        <w:rPr>
          <w:sz w:val="32"/>
        </w:rPr>
        <w:t>SEMESTER IV</w:t>
      </w:r>
      <w:bookmarkEnd w:id="217"/>
      <w:bookmarkEnd w:id="218"/>
      <w:bookmarkEnd w:id="219"/>
      <w:bookmarkEnd w:id="220"/>
      <w:bookmarkEnd w:id="221"/>
      <w:bookmarkEnd w:id="222"/>
    </w:p>
    <w:p w14:paraId="024213C7" w14:textId="02064B23" w:rsidR="006D200C" w:rsidRPr="003835E6" w:rsidRDefault="003835E6" w:rsidP="006D200C">
      <w:pPr>
        <w:spacing w:after="160" w:line="256" w:lineRule="auto"/>
        <w:rPr>
          <w:rFonts w:ascii="Times New Roman" w:hAnsi="Times New Roman" w:cs="Times New Roman"/>
          <w:bCs/>
          <w:color w:val="000000"/>
          <w:szCs w:val="72"/>
        </w:rPr>
      </w:pPr>
      <w:r w:rsidRPr="003835E6">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6D200C" w:rsidRPr="003835E6">
        <w:rPr>
          <w:rFonts w:ascii="Times New Roman" w:hAnsi="Times New Roman" w:cs="Times New Roman"/>
          <w:b/>
          <w:bCs/>
          <w:color w:val="000000"/>
          <w:sz w:val="32"/>
          <w:szCs w:val="36"/>
        </w:rPr>
        <w:t>-</w:t>
      </w:r>
    </w:p>
    <w:p w14:paraId="1BC23819" w14:textId="535FDE1E" w:rsidR="00BC38C4" w:rsidRPr="003835E6" w:rsidRDefault="006D200C" w:rsidP="004B27DB">
      <w:pPr>
        <w:pStyle w:val="Heading2"/>
        <w:numPr>
          <w:ilvl w:val="0"/>
          <w:numId w:val="48"/>
        </w:numPr>
        <w:rPr>
          <w:sz w:val="24"/>
        </w:rPr>
      </w:pPr>
      <w:bookmarkStart w:id="223" w:name="_Toc133323124"/>
      <w:bookmarkStart w:id="224" w:name="_Toc133325733"/>
      <w:bookmarkStart w:id="225" w:name="_Toc133325807"/>
      <w:bookmarkStart w:id="226" w:name="_Toc133399435"/>
      <w:bookmarkStart w:id="227" w:name="_Toc133399502"/>
      <w:bookmarkStart w:id="228" w:name="_Toc140992081"/>
      <w:r w:rsidRPr="003835E6">
        <w:rPr>
          <w:rStyle w:val="Heading2Char"/>
          <w:bCs/>
          <w:sz w:val="24"/>
        </w:rPr>
        <w:t xml:space="preserve">MAJOR COURSE- MJ </w:t>
      </w:r>
      <w:r w:rsidR="003725C3" w:rsidRPr="003835E6">
        <w:rPr>
          <w:rStyle w:val="Heading2Char"/>
          <w:bCs/>
          <w:sz w:val="24"/>
        </w:rPr>
        <w:t>6</w:t>
      </w:r>
      <w:r w:rsidRPr="003835E6">
        <w:rPr>
          <w:rStyle w:val="Heading2Char"/>
          <w:bCs/>
          <w:sz w:val="24"/>
        </w:rPr>
        <w:t>:</w:t>
      </w:r>
      <w:bookmarkEnd w:id="223"/>
      <w:bookmarkEnd w:id="224"/>
      <w:bookmarkEnd w:id="225"/>
      <w:bookmarkEnd w:id="226"/>
      <w:bookmarkEnd w:id="227"/>
      <w:r w:rsidR="00E91843" w:rsidRPr="003835E6">
        <w:rPr>
          <w:sz w:val="24"/>
        </w:rPr>
        <w:t xml:space="preserve"> </w:t>
      </w:r>
      <w:r w:rsidR="00E91843" w:rsidRPr="003835E6">
        <w:rPr>
          <w:sz w:val="24"/>
        </w:rPr>
        <w:br/>
      </w:r>
      <w:r w:rsidR="00F04C03" w:rsidRPr="003835E6">
        <w:rPr>
          <w:sz w:val="24"/>
        </w:rPr>
        <w:t>FUNCTIONAL GROUPS</w:t>
      </w:r>
      <w:r w:rsidR="00386432" w:rsidRPr="003835E6">
        <w:rPr>
          <w:sz w:val="24"/>
        </w:rPr>
        <w:t xml:space="preserve"> CONTAINING </w:t>
      </w:r>
      <w:r w:rsidR="005819E2">
        <w:rPr>
          <w:sz w:val="24"/>
        </w:rPr>
        <w:t xml:space="preserve">X, </w:t>
      </w:r>
      <w:r w:rsidR="00386432" w:rsidRPr="003835E6">
        <w:rPr>
          <w:sz w:val="24"/>
        </w:rPr>
        <w:t>O, S &amp; N</w:t>
      </w:r>
      <w:bookmarkEnd w:id="228"/>
      <w:r w:rsidR="00BC38C4" w:rsidRPr="003835E6">
        <w:rPr>
          <w:sz w:val="24"/>
        </w:rPr>
        <w:tab/>
        <w:t xml:space="preserve">        </w:t>
      </w:r>
      <w:r w:rsidR="00BC38C4" w:rsidRPr="003835E6">
        <w:rPr>
          <w:sz w:val="24"/>
        </w:rPr>
        <w:tab/>
      </w:r>
      <w:r w:rsidR="00BC38C4"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3835E6"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3835E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08E84AED" w14:textId="23582279" w:rsidR="00090355" w:rsidRPr="003835E6"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00E91843" w:rsidRPr="003835E6">
        <w:rPr>
          <w:rFonts w:ascii="Times New Roman" w:hAnsi="Times New Roman" w:cs="Times New Roman"/>
          <w:bCs/>
          <w:color w:val="000000"/>
          <w:szCs w:val="28"/>
        </w:rPr>
        <w:t xml:space="preserve"> (Credits: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28FD156C" w14:textId="77777777" w:rsidR="00937F87" w:rsidRPr="003835E6" w:rsidRDefault="00937F87" w:rsidP="00172C3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102B8B0F" w14:textId="772F694A" w:rsidR="00937F87" w:rsidRPr="003835E6" w:rsidRDefault="00937F87" w:rsidP="00172C3A">
      <w:pPr>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After completion of the course, the learner shall be able to </w:t>
      </w:r>
      <w:r w:rsidR="00985B4F">
        <w:rPr>
          <w:rFonts w:asciiTheme="majorBidi" w:hAnsiTheme="majorBidi" w:cstheme="majorBidi"/>
          <w:color w:val="000000"/>
          <w:sz w:val="20"/>
          <w:lang w:val="en-IN" w:bidi="hi-IN"/>
        </w:rPr>
        <w:t>understand</w:t>
      </w:r>
      <w:r w:rsidRPr="003835E6">
        <w:rPr>
          <w:rFonts w:asciiTheme="majorBidi" w:hAnsiTheme="majorBidi" w:cstheme="majorBidi"/>
          <w:color w:val="000000"/>
          <w:sz w:val="20"/>
          <w:lang w:val="en-IN" w:bidi="hi-IN"/>
        </w:rPr>
        <w:t xml:space="preserve">: </w:t>
      </w:r>
    </w:p>
    <w:p w14:paraId="7182791E" w14:textId="77777777" w:rsidR="00937F87" w:rsidRPr="003835E6" w:rsidRDefault="00937F87" w:rsidP="00F21EFA">
      <w:pPr>
        <w:pStyle w:val="ListParagraph"/>
        <w:numPr>
          <w:ilvl w:val="0"/>
          <w:numId w:val="68"/>
        </w:numPr>
        <w:autoSpaceDE w:val="0"/>
        <w:autoSpaceDN w:val="0"/>
        <w:adjustRightInd w:val="0"/>
        <w:spacing w:after="49"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Familiarization about classes of organic compounds and their methods of preparation.</w:t>
      </w:r>
    </w:p>
    <w:p w14:paraId="356D565B" w14:textId="77777777" w:rsidR="00937F87" w:rsidRPr="003835E6" w:rsidRDefault="00937F87" w:rsidP="00F21EFA">
      <w:pPr>
        <w:pStyle w:val="ListParagraph"/>
        <w:numPr>
          <w:ilvl w:val="0"/>
          <w:numId w:val="68"/>
        </w:numPr>
        <w:autoSpaceDE w:val="0"/>
        <w:autoSpaceDN w:val="0"/>
        <w:adjustRightInd w:val="0"/>
        <w:spacing w:after="49"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Name reactions, uses of various reagents and the mechanism of their action.</w:t>
      </w:r>
    </w:p>
    <w:p w14:paraId="3E96AE9C" w14:textId="77777777" w:rsidR="00937F87" w:rsidRPr="003835E6" w:rsidRDefault="00937F87" w:rsidP="00F21EFA">
      <w:pPr>
        <w:pStyle w:val="ListParagraph"/>
        <w:numPr>
          <w:ilvl w:val="0"/>
          <w:numId w:val="68"/>
        </w:numPr>
        <w:autoSpaceDE w:val="0"/>
        <w:autoSpaceDN w:val="0"/>
        <w:adjustRightInd w:val="0"/>
        <w:spacing w:after="49" w:line="240" w:lineRule="auto"/>
        <w:jc w:val="both"/>
        <w:rPr>
          <w:rFonts w:asciiTheme="majorBidi" w:hAnsiTheme="majorBidi" w:cstheme="majorBidi"/>
          <w:b/>
          <w:bCs/>
          <w:sz w:val="20"/>
          <w:lang w:val="en-IN" w:bidi="hi-IN"/>
        </w:rPr>
      </w:pPr>
      <w:r w:rsidRPr="003835E6">
        <w:rPr>
          <w:rFonts w:asciiTheme="majorBidi" w:hAnsiTheme="majorBidi" w:cstheme="majorBidi"/>
          <w:color w:val="000000"/>
          <w:sz w:val="20"/>
          <w:lang w:val="en-IN" w:bidi="hi-IN"/>
        </w:rPr>
        <w:t>Use of reagents in various organic transformation reactions.</w:t>
      </w:r>
    </w:p>
    <w:p w14:paraId="0CA74365" w14:textId="26A5A0E7" w:rsidR="00937F87" w:rsidRPr="00062A0D" w:rsidRDefault="00937F87" w:rsidP="00F21EFA">
      <w:pPr>
        <w:pStyle w:val="ListParagraph"/>
        <w:numPr>
          <w:ilvl w:val="0"/>
          <w:numId w:val="68"/>
        </w:numPr>
        <w:autoSpaceDE w:val="0"/>
        <w:autoSpaceDN w:val="0"/>
        <w:adjustRightInd w:val="0"/>
        <w:spacing w:line="240" w:lineRule="auto"/>
        <w:jc w:val="both"/>
        <w:rPr>
          <w:rFonts w:asciiTheme="majorBidi" w:hAnsiTheme="majorBidi" w:cstheme="majorBidi"/>
          <w:sz w:val="20"/>
          <w:lang w:val="en-IN" w:bidi="hi-IN"/>
        </w:rPr>
      </w:pPr>
      <w:r w:rsidRPr="003835E6">
        <w:rPr>
          <w:rFonts w:asciiTheme="majorBidi" w:hAnsiTheme="majorBidi" w:cstheme="majorBidi"/>
          <w:sz w:val="20"/>
          <w:lang w:val="en-IN" w:bidi="hi-IN"/>
        </w:rPr>
        <w:t>Nitrogen containing functional groups and their reactions.</w:t>
      </w:r>
      <w:r w:rsidRPr="00062A0D">
        <w:rPr>
          <w:rFonts w:asciiTheme="majorBidi" w:hAnsiTheme="majorBidi" w:cstheme="majorBidi"/>
          <w:color w:val="FF0000"/>
          <w:sz w:val="20"/>
          <w:lang w:val="en-IN" w:bidi="hi-IN"/>
        </w:rPr>
        <w:t>.</w:t>
      </w:r>
    </w:p>
    <w:p w14:paraId="07D130D8" w14:textId="77777777" w:rsidR="00937F87" w:rsidRPr="003835E6" w:rsidRDefault="00937F87" w:rsidP="00172C3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Learning Outcomes:</w:t>
      </w:r>
    </w:p>
    <w:p w14:paraId="7F4B75F4" w14:textId="77777777" w:rsidR="00937F87" w:rsidRPr="003835E6" w:rsidRDefault="00937F87" w:rsidP="00172C3A">
      <w:pPr>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On successful completion of this course the student should know: </w:t>
      </w:r>
    </w:p>
    <w:p w14:paraId="0CF90748" w14:textId="77777777" w:rsidR="00937F87" w:rsidRPr="003835E6" w:rsidRDefault="00937F87" w:rsidP="00F21EFA">
      <w:pPr>
        <w:pStyle w:val="ListParagraph"/>
        <w:widowControl w:val="0"/>
        <w:numPr>
          <w:ilvl w:val="0"/>
          <w:numId w:val="69"/>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Elucidating</w:t>
      </w:r>
      <w:r w:rsidRPr="003835E6">
        <w:rPr>
          <w:rFonts w:asciiTheme="majorBidi" w:hAnsiTheme="majorBidi" w:cstheme="majorBidi"/>
          <w:spacing w:val="-4"/>
          <w:sz w:val="20"/>
        </w:rPr>
        <w:t xml:space="preserve"> </w:t>
      </w:r>
      <w:r w:rsidRPr="003835E6">
        <w:rPr>
          <w:rFonts w:asciiTheme="majorBidi" w:hAnsiTheme="majorBidi" w:cstheme="majorBidi"/>
          <w:sz w:val="20"/>
        </w:rPr>
        <w:t>reaction</w:t>
      </w:r>
      <w:r w:rsidRPr="003835E6">
        <w:rPr>
          <w:rFonts w:asciiTheme="majorBidi" w:hAnsiTheme="majorBidi" w:cstheme="majorBidi"/>
          <w:spacing w:val="-4"/>
          <w:sz w:val="20"/>
        </w:rPr>
        <w:t xml:space="preserve"> </w:t>
      </w:r>
      <w:r w:rsidRPr="003835E6">
        <w:rPr>
          <w:rFonts w:asciiTheme="majorBidi" w:hAnsiTheme="majorBidi" w:cstheme="majorBidi"/>
          <w:sz w:val="20"/>
        </w:rPr>
        <w:t>mechanisms</w:t>
      </w:r>
      <w:r w:rsidRPr="003835E6">
        <w:rPr>
          <w:rFonts w:asciiTheme="majorBidi" w:hAnsiTheme="majorBidi" w:cstheme="majorBidi"/>
          <w:spacing w:val="-3"/>
          <w:sz w:val="20"/>
        </w:rPr>
        <w:t xml:space="preserve"> </w:t>
      </w:r>
      <w:r w:rsidRPr="003835E6">
        <w:rPr>
          <w:rFonts w:asciiTheme="majorBidi" w:hAnsiTheme="majorBidi" w:cstheme="majorBidi"/>
          <w:sz w:val="20"/>
        </w:rPr>
        <w:t>for</w:t>
      </w:r>
      <w:r w:rsidRPr="003835E6">
        <w:rPr>
          <w:rFonts w:asciiTheme="majorBidi" w:hAnsiTheme="majorBidi" w:cstheme="majorBidi"/>
          <w:spacing w:val="-5"/>
          <w:sz w:val="20"/>
        </w:rPr>
        <w:t xml:space="preserve"> </w:t>
      </w:r>
      <w:r w:rsidRPr="003835E6">
        <w:rPr>
          <w:rFonts w:asciiTheme="majorBidi" w:hAnsiTheme="majorBidi" w:cstheme="majorBidi"/>
          <w:sz w:val="20"/>
        </w:rPr>
        <w:t>organic</w:t>
      </w:r>
      <w:r w:rsidRPr="003835E6">
        <w:rPr>
          <w:rFonts w:asciiTheme="majorBidi" w:hAnsiTheme="majorBidi" w:cstheme="majorBidi"/>
          <w:spacing w:val="-4"/>
          <w:sz w:val="20"/>
        </w:rPr>
        <w:t xml:space="preserve"> </w:t>
      </w:r>
      <w:r w:rsidRPr="003835E6">
        <w:rPr>
          <w:rFonts w:asciiTheme="majorBidi" w:hAnsiTheme="majorBidi" w:cstheme="majorBidi"/>
          <w:sz w:val="20"/>
        </w:rPr>
        <w:t>reactions.</w:t>
      </w:r>
    </w:p>
    <w:p w14:paraId="48990F86" w14:textId="77777777" w:rsidR="00937F87" w:rsidRPr="003835E6" w:rsidRDefault="00937F87" w:rsidP="00F21EFA">
      <w:pPr>
        <w:pStyle w:val="ListParagraph"/>
        <w:widowControl w:val="0"/>
        <w:numPr>
          <w:ilvl w:val="0"/>
          <w:numId w:val="69"/>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Organometallic</w:t>
      </w:r>
      <w:r w:rsidRPr="003835E6">
        <w:rPr>
          <w:rFonts w:asciiTheme="majorBidi" w:hAnsiTheme="majorBidi" w:cstheme="majorBidi"/>
          <w:spacing w:val="-5"/>
          <w:sz w:val="20"/>
        </w:rPr>
        <w:t xml:space="preserve"> </w:t>
      </w:r>
      <w:r w:rsidRPr="003835E6">
        <w:rPr>
          <w:rFonts w:asciiTheme="majorBidi" w:hAnsiTheme="majorBidi" w:cstheme="majorBidi"/>
          <w:sz w:val="20"/>
        </w:rPr>
        <w:t>compounds</w:t>
      </w:r>
      <w:r w:rsidRPr="003835E6">
        <w:rPr>
          <w:rFonts w:asciiTheme="majorBidi" w:hAnsiTheme="majorBidi" w:cstheme="majorBidi"/>
          <w:spacing w:val="-4"/>
          <w:sz w:val="20"/>
        </w:rPr>
        <w:t xml:space="preserve"> </w:t>
      </w:r>
      <w:r w:rsidRPr="003835E6">
        <w:rPr>
          <w:rFonts w:asciiTheme="majorBidi" w:hAnsiTheme="majorBidi" w:cstheme="majorBidi"/>
          <w:sz w:val="20"/>
        </w:rPr>
        <w:t>and</w:t>
      </w:r>
      <w:r w:rsidRPr="003835E6">
        <w:rPr>
          <w:rFonts w:asciiTheme="majorBidi" w:hAnsiTheme="majorBidi" w:cstheme="majorBidi"/>
          <w:spacing w:val="-4"/>
          <w:sz w:val="20"/>
        </w:rPr>
        <w:t xml:space="preserve"> </w:t>
      </w:r>
      <w:r w:rsidRPr="003835E6">
        <w:rPr>
          <w:rFonts w:asciiTheme="majorBidi" w:hAnsiTheme="majorBidi" w:cstheme="majorBidi"/>
          <w:sz w:val="20"/>
        </w:rPr>
        <w:t>their</w:t>
      </w:r>
      <w:r w:rsidRPr="003835E6">
        <w:rPr>
          <w:rFonts w:asciiTheme="majorBidi" w:hAnsiTheme="majorBidi" w:cstheme="majorBidi"/>
          <w:spacing w:val="-4"/>
          <w:sz w:val="20"/>
        </w:rPr>
        <w:t xml:space="preserve"> </w:t>
      </w:r>
      <w:r w:rsidRPr="003835E6">
        <w:rPr>
          <w:rFonts w:asciiTheme="majorBidi" w:hAnsiTheme="majorBidi" w:cstheme="majorBidi"/>
          <w:sz w:val="20"/>
        </w:rPr>
        <w:t>uses.</w:t>
      </w:r>
    </w:p>
    <w:p w14:paraId="32F574A0" w14:textId="77777777" w:rsidR="00937F87" w:rsidRPr="003835E6" w:rsidRDefault="00937F87" w:rsidP="00F21EFA">
      <w:pPr>
        <w:pStyle w:val="ListParagraph"/>
        <w:widowControl w:val="0"/>
        <w:numPr>
          <w:ilvl w:val="0"/>
          <w:numId w:val="69"/>
        </w:numPr>
        <w:tabs>
          <w:tab w:val="left" w:pos="1099"/>
        </w:tabs>
        <w:autoSpaceDE w:val="0"/>
        <w:autoSpaceDN w:val="0"/>
        <w:spacing w:line="240" w:lineRule="auto"/>
        <w:jc w:val="both"/>
        <w:rPr>
          <w:rFonts w:asciiTheme="majorBidi" w:hAnsiTheme="majorBidi" w:cstheme="majorBidi"/>
          <w:sz w:val="20"/>
        </w:rPr>
      </w:pPr>
      <w:r w:rsidRPr="003835E6">
        <w:rPr>
          <w:rFonts w:asciiTheme="majorBidi" w:hAnsiTheme="majorBidi" w:cstheme="majorBidi"/>
          <w:sz w:val="20"/>
        </w:rPr>
        <w:t>Use of benzene diazonium salt in organic synthesis.</w:t>
      </w:r>
    </w:p>
    <w:p w14:paraId="6ECAEEE7" w14:textId="4BC2479E" w:rsidR="00937F87" w:rsidRDefault="00937F87" w:rsidP="00A5745B">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486AA809" w14:textId="0DFE4B4F" w:rsidR="00D53ADF" w:rsidRPr="007934AB" w:rsidRDefault="00D53ADF" w:rsidP="00D53ADF">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7934AB">
        <w:rPr>
          <w:rFonts w:ascii="Times New Roman" w:hAnsi="Times New Roman" w:cs="Times New Roman"/>
          <w:b/>
          <w:bCs/>
          <w:szCs w:val="24"/>
        </w:rPr>
        <w:t>UNIT</w:t>
      </w:r>
      <w:r w:rsidRPr="007934AB">
        <w:rPr>
          <w:rFonts w:ascii="Times New Roman" w:eastAsia="Times New Roman" w:hAnsi="Times New Roman" w:cs="Times New Roman"/>
          <w:b/>
          <w:bCs/>
          <w:szCs w:val="24"/>
        </w:rPr>
        <w:t xml:space="preserve"> I: Chemistry</w:t>
      </w:r>
      <w:r w:rsidRPr="007934AB">
        <w:rPr>
          <w:rFonts w:ascii="Times New Roman" w:eastAsia="Times New Roman" w:hAnsi="Times New Roman" w:cs="Times New Roman"/>
          <w:b/>
          <w:bCs/>
          <w:spacing w:val="-5"/>
          <w:szCs w:val="24"/>
        </w:rPr>
        <w:t xml:space="preserve"> </w:t>
      </w:r>
      <w:r w:rsidRPr="007934AB">
        <w:rPr>
          <w:rFonts w:ascii="Times New Roman" w:eastAsia="Times New Roman" w:hAnsi="Times New Roman" w:cs="Times New Roman"/>
          <w:b/>
          <w:bCs/>
          <w:szCs w:val="24"/>
        </w:rPr>
        <w:t>of</w:t>
      </w:r>
      <w:r w:rsidRPr="007934AB">
        <w:rPr>
          <w:rFonts w:ascii="Times New Roman" w:eastAsia="Times New Roman" w:hAnsi="Times New Roman" w:cs="Times New Roman"/>
          <w:b/>
          <w:bCs/>
          <w:spacing w:val="-5"/>
          <w:szCs w:val="24"/>
        </w:rPr>
        <w:t xml:space="preserve"> </w:t>
      </w:r>
      <w:r w:rsidRPr="007934AB">
        <w:rPr>
          <w:rFonts w:ascii="Times New Roman" w:eastAsia="Times New Roman" w:hAnsi="Times New Roman" w:cs="Times New Roman"/>
          <w:b/>
          <w:bCs/>
          <w:szCs w:val="24"/>
        </w:rPr>
        <w:t>Halogenated</w:t>
      </w:r>
      <w:r w:rsidRPr="007934AB">
        <w:rPr>
          <w:rFonts w:ascii="Times New Roman" w:eastAsia="Times New Roman" w:hAnsi="Times New Roman" w:cs="Times New Roman"/>
          <w:b/>
          <w:bCs/>
          <w:spacing w:val="-4"/>
          <w:szCs w:val="24"/>
        </w:rPr>
        <w:t xml:space="preserve"> </w:t>
      </w:r>
      <w:r w:rsidRPr="007934AB">
        <w:rPr>
          <w:rFonts w:ascii="Times New Roman" w:eastAsia="Times New Roman" w:hAnsi="Times New Roman" w:cs="Times New Roman"/>
          <w:b/>
          <w:bCs/>
          <w:szCs w:val="24"/>
        </w:rPr>
        <w:t>Hydrocarbons:</w:t>
      </w:r>
      <w:r w:rsidRPr="007934AB">
        <w:rPr>
          <w:rFonts w:ascii="Times New Roman" w:eastAsia="Times New Roman" w:hAnsi="Times New Roman" w:cs="Times New Roman"/>
          <w:b/>
          <w:bCs/>
          <w:spacing w:val="-5"/>
          <w:szCs w:val="24"/>
        </w:rPr>
        <w:t xml:space="preserve"> </w:t>
      </w:r>
      <w:r w:rsidRPr="007934AB">
        <w:rPr>
          <w:rFonts w:ascii="Times New Roman" w:eastAsia="Times New Roman" w:hAnsi="Times New Roman" w:cs="Times New Roman"/>
          <w:b/>
          <w:bCs/>
          <w:szCs w:val="24"/>
        </w:rPr>
        <w:t>(10</w:t>
      </w:r>
      <w:r w:rsidRPr="007934AB">
        <w:rPr>
          <w:rFonts w:ascii="Times New Roman" w:eastAsia="Times New Roman" w:hAnsi="Times New Roman" w:cs="Times New Roman"/>
          <w:b/>
          <w:bCs/>
          <w:spacing w:val="-7"/>
          <w:szCs w:val="24"/>
        </w:rPr>
        <w:t xml:space="preserve"> </w:t>
      </w:r>
      <w:r w:rsidRPr="007934AB">
        <w:rPr>
          <w:rFonts w:ascii="Times New Roman" w:eastAsia="Times New Roman" w:hAnsi="Times New Roman" w:cs="Times New Roman"/>
          <w:b/>
          <w:bCs/>
          <w:szCs w:val="24"/>
        </w:rPr>
        <w:t>classes each of 60 minutes duration)</w:t>
      </w:r>
    </w:p>
    <w:p w14:paraId="3EBD43CD" w14:textId="77777777" w:rsidR="00D53ADF" w:rsidRPr="007934AB" w:rsidRDefault="00D53ADF" w:rsidP="00D53ADF">
      <w:pPr>
        <w:widowControl w:val="0"/>
        <w:autoSpaceDE w:val="0"/>
        <w:autoSpaceDN w:val="0"/>
        <w:spacing w:after="0" w:line="240" w:lineRule="auto"/>
        <w:jc w:val="both"/>
        <w:rPr>
          <w:rFonts w:ascii="Times New Roman" w:eastAsia="Times New Roman" w:hAnsi="Times New Roman" w:cs="Times New Roman"/>
          <w:szCs w:val="24"/>
        </w:rPr>
      </w:pPr>
      <w:r w:rsidRPr="007934AB">
        <w:rPr>
          <w:rFonts w:ascii="Times New Roman" w:eastAsia="Times New Roman" w:hAnsi="Times New Roman" w:cs="Times New Roman"/>
          <w:i/>
          <w:position w:val="1"/>
          <w:szCs w:val="24"/>
        </w:rPr>
        <w:t xml:space="preserve">Alkyl halides: </w:t>
      </w:r>
      <w:r w:rsidRPr="007934AB">
        <w:rPr>
          <w:rFonts w:ascii="Times New Roman" w:eastAsia="Times New Roman" w:hAnsi="Times New Roman" w:cs="Times New Roman"/>
          <w:position w:val="1"/>
          <w:szCs w:val="24"/>
        </w:rPr>
        <w:t>Methods of preparation, nucleophilic substitution reactions – S</w:t>
      </w:r>
      <w:r w:rsidRPr="007934AB">
        <w:rPr>
          <w:rFonts w:ascii="Times New Roman" w:eastAsia="Times New Roman" w:hAnsi="Times New Roman" w:cs="Times New Roman"/>
          <w:szCs w:val="24"/>
          <w:vertAlign w:val="subscript"/>
        </w:rPr>
        <w:t>N</w:t>
      </w:r>
      <w:r w:rsidRPr="007934AB">
        <w:rPr>
          <w:rFonts w:ascii="Times New Roman" w:eastAsia="Times New Roman" w:hAnsi="Times New Roman" w:cs="Times New Roman"/>
          <w:position w:val="1"/>
          <w:szCs w:val="24"/>
        </w:rPr>
        <w:t>1, S</w:t>
      </w:r>
      <w:r w:rsidRPr="007934AB">
        <w:rPr>
          <w:rFonts w:ascii="Times New Roman" w:eastAsia="Times New Roman" w:hAnsi="Times New Roman" w:cs="Times New Roman"/>
          <w:szCs w:val="24"/>
          <w:vertAlign w:val="subscript"/>
        </w:rPr>
        <w:t>N</w:t>
      </w:r>
      <w:r w:rsidRPr="007934AB">
        <w:rPr>
          <w:rFonts w:ascii="Times New Roman" w:eastAsia="Times New Roman" w:hAnsi="Times New Roman" w:cs="Times New Roman"/>
          <w:position w:val="1"/>
          <w:szCs w:val="24"/>
        </w:rPr>
        <w:t>2 and S</w:t>
      </w:r>
      <w:r w:rsidRPr="007934AB">
        <w:rPr>
          <w:rFonts w:ascii="Times New Roman" w:eastAsia="Times New Roman" w:hAnsi="Times New Roman" w:cs="Times New Roman"/>
          <w:szCs w:val="24"/>
          <w:vertAlign w:val="subscript"/>
        </w:rPr>
        <w:t>N</w:t>
      </w:r>
      <w:r w:rsidRPr="007934AB">
        <w:rPr>
          <w:rFonts w:ascii="Times New Roman" w:eastAsia="Times New Roman" w:hAnsi="Times New Roman" w:cs="Times New Roman"/>
          <w:szCs w:val="24"/>
        </w:rPr>
        <w:t>i</w:t>
      </w:r>
      <w:r w:rsidRPr="007934AB">
        <w:rPr>
          <w:rFonts w:ascii="Times New Roman" w:eastAsia="Times New Roman" w:hAnsi="Times New Roman" w:cs="Times New Roman"/>
          <w:spacing w:val="1"/>
          <w:position w:val="9"/>
          <w:szCs w:val="24"/>
        </w:rPr>
        <w:t xml:space="preserve"> </w:t>
      </w:r>
      <w:r w:rsidRPr="007934AB">
        <w:rPr>
          <w:rFonts w:ascii="Times New Roman" w:eastAsia="Times New Roman" w:hAnsi="Times New Roman" w:cs="Times New Roman"/>
          <w:szCs w:val="24"/>
        </w:rPr>
        <w:t>mechanisms with stereochemical aspects and effect of solvent etc. Nucleophilic substitution vs.</w:t>
      </w:r>
      <w:r w:rsidRPr="007934AB">
        <w:rPr>
          <w:rFonts w:ascii="Times New Roman" w:eastAsia="Times New Roman" w:hAnsi="Times New Roman" w:cs="Times New Roman"/>
          <w:spacing w:val="1"/>
          <w:szCs w:val="24"/>
        </w:rPr>
        <w:t xml:space="preserve"> </w:t>
      </w:r>
      <w:r w:rsidRPr="007934AB">
        <w:rPr>
          <w:rFonts w:ascii="Times New Roman" w:eastAsia="Times New Roman" w:hAnsi="Times New Roman" w:cs="Times New Roman"/>
          <w:szCs w:val="24"/>
        </w:rPr>
        <w:t>elimination.</w:t>
      </w:r>
    </w:p>
    <w:p w14:paraId="7DDEE3D7" w14:textId="77777777" w:rsidR="00D53ADF" w:rsidRPr="007934AB" w:rsidRDefault="00D53ADF" w:rsidP="00D53ADF">
      <w:pPr>
        <w:widowControl w:val="0"/>
        <w:autoSpaceDE w:val="0"/>
        <w:autoSpaceDN w:val="0"/>
        <w:spacing w:after="0" w:line="240" w:lineRule="auto"/>
        <w:jc w:val="both"/>
        <w:rPr>
          <w:rFonts w:ascii="Times New Roman" w:eastAsia="Times New Roman" w:hAnsi="Times New Roman" w:cs="Times New Roman"/>
          <w:szCs w:val="24"/>
        </w:rPr>
      </w:pPr>
      <w:r w:rsidRPr="007934AB">
        <w:rPr>
          <w:rFonts w:ascii="Times New Roman" w:eastAsia="Times New Roman" w:hAnsi="Times New Roman" w:cs="Times New Roman"/>
          <w:i/>
          <w:szCs w:val="24"/>
        </w:rPr>
        <w:t xml:space="preserve">Aryl halides: </w:t>
      </w:r>
      <w:r w:rsidRPr="007934AB">
        <w:rPr>
          <w:rFonts w:ascii="Times New Roman" w:eastAsia="Times New Roman" w:hAnsi="Times New Roman" w:cs="Times New Roman"/>
          <w:szCs w:val="24"/>
        </w:rPr>
        <w:t>Preparation from diazonium salts. nucleophilic aromatic</w:t>
      </w:r>
      <w:r w:rsidRPr="007934AB">
        <w:rPr>
          <w:rFonts w:ascii="Times New Roman" w:eastAsia="Times New Roman" w:hAnsi="Times New Roman" w:cs="Times New Roman"/>
          <w:spacing w:val="1"/>
          <w:szCs w:val="24"/>
        </w:rPr>
        <w:t xml:space="preserve"> </w:t>
      </w:r>
      <w:r w:rsidRPr="007934AB">
        <w:rPr>
          <w:rFonts w:ascii="Times New Roman" w:eastAsia="Times New Roman" w:hAnsi="Times New Roman" w:cs="Times New Roman"/>
          <w:szCs w:val="24"/>
        </w:rPr>
        <w:t>substitution,</w:t>
      </w:r>
      <w:r w:rsidRPr="007934AB">
        <w:rPr>
          <w:rFonts w:ascii="Times New Roman" w:eastAsia="Times New Roman" w:hAnsi="Times New Roman" w:cs="Times New Roman"/>
          <w:spacing w:val="-2"/>
          <w:szCs w:val="24"/>
        </w:rPr>
        <w:t xml:space="preserve"> </w:t>
      </w:r>
      <w:r w:rsidRPr="007934AB">
        <w:rPr>
          <w:rFonts w:ascii="Times New Roman" w:eastAsia="Times New Roman" w:hAnsi="Times New Roman" w:cs="Times New Roman"/>
          <w:szCs w:val="24"/>
        </w:rPr>
        <w:t>S</w:t>
      </w:r>
      <w:r w:rsidRPr="007934AB">
        <w:rPr>
          <w:rFonts w:ascii="Times New Roman" w:eastAsia="Times New Roman" w:hAnsi="Times New Roman" w:cs="Times New Roman"/>
          <w:szCs w:val="24"/>
          <w:vertAlign w:val="subscript"/>
        </w:rPr>
        <w:t>N</w:t>
      </w:r>
      <w:r w:rsidRPr="007934AB">
        <w:rPr>
          <w:rFonts w:ascii="Times New Roman" w:eastAsia="Times New Roman" w:hAnsi="Times New Roman" w:cs="Times New Roman"/>
          <w:szCs w:val="24"/>
        </w:rPr>
        <w:t>Ar,</w:t>
      </w:r>
      <w:r w:rsidRPr="007934AB">
        <w:rPr>
          <w:rFonts w:ascii="Times New Roman" w:eastAsia="Times New Roman" w:hAnsi="Times New Roman" w:cs="Times New Roman"/>
          <w:spacing w:val="-1"/>
          <w:szCs w:val="24"/>
        </w:rPr>
        <w:t xml:space="preserve"> </w:t>
      </w:r>
      <w:r w:rsidRPr="007934AB">
        <w:rPr>
          <w:rFonts w:ascii="Times New Roman" w:eastAsia="Times New Roman" w:hAnsi="Times New Roman" w:cs="Times New Roman"/>
          <w:szCs w:val="24"/>
        </w:rPr>
        <w:t>Benzyne</w:t>
      </w:r>
      <w:r w:rsidRPr="007934AB">
        <w:rPr>
          <w:rFonts w:ascii="Times New Roman" w:eastAsia="Times New Roman" w:hAnsi="Times New Roman" w:cs="Times New Roman"/>
          <w:spacing w:val="-1"/>
          <w:szCs w:val="24"/>
        </w:rPr>
        <w:t xml:space="preserve"> </w:t>
      </w:r>
      <w:r w:rsidRPr="007934AB">
        <w:rPr>
          <w:rFonts w:ascii="Times New Roman" w:eastAsia="Times New Roman" w:hAnsi="Times New Roman" w:cs="Times New Roman"/>
          <w:szCs w:val="24"/>
        </w:rPr>
        <w:t>mechanism.</w:t>
      </w:r>
    </w:p>
    <w:p w14:paraId="6AD79D2C" w14:textId="77777777" w:rsidR="00D53ADF" w:rsidRPr="007934AB" w:rsidRDefault="00D53ADF" w:rsidP="00D53ADF">
      <w:pPr>
        <w:widowControl w:val="0"/>
        <w:autoSpaceDE w:val="0"/>
        <w:autoSpaceDN w:val="0"/>
        <w:spacing w:after="0" w:line="240" w:lineRule="auto"/>
        <w:jc w:val="both"/>
        <w:rPr>
          <w:rFonts w:ascii="Times New Roman" w:eastAsia="Times New Roman" w:hAnsi="Times New Roman" w:cs="Times New Roman"/>
          <w:szCs w:val="24"/>
        </w:rPr>
      </w:pPr>
      <w:r w:rsidRPr="007934AB">
        <w:rPr>
          <w:rFonts w:ascii="Times New Roman" w:eastAsia="Times New Roman" w:hAnsi="Times New Roman" w:cs="Times New Roman"/>
          <w:szCs w:val="24"/>
        </w:rPr>
        <w:t>Relative reactivity of alkyl, allyl/benzyl, vinyl and aryl halides towards nucleophilic substitution</w:t>
      </w:r>
      <w:r w:rsidRPr="007934AB">
        <w:rPr>
          <w:rFonts w:ascii="Times New Roman" w:eastAsia="Times New Roman" w:hAnsi="Times New Roman" w:cs="Times New Roman"/>
          <w:spacing w:val="1"/>
          <w:szCs w:val="24"/>
        </w:rPr>
        <w:t xml:space="preserve"> </w:t>
      </w:r>
      <w:r w:rsidRPr="007934AB">
        <w:rPr>
          <w:rFonts w:ascii="Times New Roman" w:eastAsia="Times New Roman" w:hAnsi="Times New Roman" w:cs="Times New Roman"/>
          <w:szCs w:val="24"/>
        </w:rPr>
        <w:t xml:space="preserve">reactions. </w:t>
      </w:r>
    </w:p>
    <w:p w14:paraId="77426005" w14:textId="6CB59ABE" w:rsidR="00D53ADF" w:rsidRPr="007934AB" w:rsidRDefault="00D53ADF" w:rsidP="00D53ADF">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7934AB">
        <w:rPr>
          <w:rFonts w:ascii="Times New Roman" w:eastAsia="Times New Roman" w:hAnsi="Times New Roman" w:cs="Times New Roman"/>
          <w:szCs w:val="24"/>
        </w:rPr>
        <w:t>Organometallic</w:t>
      </w:r>
      <w:r w:rsidRPr="007934AB">
        <w:rPr>
          <w:rFonts w:ascii="Times New Roman" w:eastAsia="Times New Roman" w:hAnsi="Times New Roman" w:cs="Times New Roman"/>
          <w:spacing w:val="-3"/>
          <w:szCs w:val="24"/>
        </w:rPr>
        <w:t xml:space="preserve"> </w:t>
      </w:r>
      <w:r w:rsidRPr="007934AB">
        <w:rPr>
          <w:rFonts w:ascii="Times New Roman" w:eastAsia="Times New Roman" w:hAnsi="Times New Roman" w:cs="Times New Roman"/>
          <w:szCs w:val="24"/>
        </w:rPr>
        <w:t>compounds</w:t>
      </w:r>
      <w:r w:rsidRPr="007934AB">
        <w:rPr>
          <w:rFonts w:ascii="Times New Roman" w:eastAsia="Times New Roman" w:hAnsi="Times New Roman" w:cs="Times New Roman"/>
          <w:spacing w:val="-4"/>
          <w:szCs w:val="24"/>
        </w:rPr>
        <w:t xml:space="preserve"> </w:t>
      </w:r>
      <w:r w:rsidRPr="007934AB">
        <w:rPr>
          <w:rFonts w:ascii="Times New Roman" w:eastAsia="Times New Roman" w:hAnsi="Times New Roman" w:cs="Times New Roman"/>
          <w:szCs w:val="24"/>
        </w:rPr>
        <w:t>of</w:t>
      </w:r>
      <w:r w:rsidRPr="007934AB">
        <w:rPr>
          <w:rFonts w:ascii="Times New Roman" w:eastAsia="Times New Roman" w:hAnsi="Times New Roman" w:cs="Times New Roman"/>
          <w:spacing w:val="-4"/>
          <w:szCs w:val="24"/>
        </w:rPr>
        <w:t xml:space="preserve"> </w:t>
      </w:r>
      <w:r w:rsidRPr="007934AB">
        <w:rPr>
          <w:rFonts w:ascii="Times New Roman" w:eastAsia="Times New Roman" w:hAnsi="Times New Roman" w:cs="Times New Roman"/>
          <w:szCs w:val="24"/>
        </w:rPr>
        <w:t>Mg</w:t>
      </w:r>
      <w:r w:rsidRPr="007934AB">
        <w:rPr>
          <w:rFonts w:ascii="Times New Roman" w:eastAsia="Times New Roman" w:hAnsi="Times New Roman" w:cs="Times New Roman"/>
          <w:spacing w:val="-3"/>
          <w:szCs w:val="24"/>
        </w:rPr>
        <w:t xml:space="preserve"> </w:t>
      </w:r>
      <w:r w:rsidRPr="007934AB">
        <w:rPr>
          <w:rFonts w:ascii="Times New Roman" w:eastAsia="Times New Roman" w:hAnsi="Times New Roman" w:cs="Times New Roman"/>
          <w:szCs w:val="24"/>
        </w:rPr>
        <w:t>and</w:t>
      </w:r>
      <w:r w:rsidRPr="007934AB">
        <w:rPr>
          <w:rFonts w:ascii="Times New Roman" w:eastAsia="Times New Roman" w:hAnsi="Times New Roman" w:cs="Times New Roman"/>
          <w:spacing w:val="-4"/>
          <w:szCs w:val="24"/>
        </w:rPr>
        <w:t xml:space="preserve"> </w:t>
      </w:r>
      <w:r w:rsidRPr="007934AB">
        <w:rPr>
          <w:rFonts w:ascii="Times New Roman" w:eastAsia="Times New Roman" w:hAnsi="Times New Roman" w:cs="Times New Roman"/>
          <w:szCs w:val="24"/>
        </w:rPr>
        <w:t>Li</w:t>
      </w:r>
      <w:r w:rsidRPr="007934AB">
        <w:rPr>
          <w:rFonts w:ascii="Times New Roman" w:eastAsia="Times New Roman" w:hAnsi="Times New Roman" w:cs="Times New Roman"/>
          <w:spacing w:val="-4"/>
          <w:szCs w:val="24"/>
        </w:rPr>
        <w:t xml:space="preserve"> </w:t>
      </w:r>
      <w:r w:rsidRPr="007934AB">
        <w:rPr>
          <w:rFonts w:ascii="Times New Roman" w:eastAsia="Times New Roman" w:hAnsi="Times New Roman" w:cs="Times New Roman"/>
          <w:szCs w:val="24"/>
        </w:rPr>
        <w:t>and</w:t>
      </w:r>
      <w:r w:rsidRPr="007934AB">
        <w:rPr>
          <w:rFonts w:ascii="Times New Roman" w:eastAsia="Times New Roman" w:hAnsi="Times New Roman" w:cs="Times New Roman"/>
          <w:spacing w:val="-3"/>
          <w:szCs w:val="24"/>
        </w:rPr>
        <w:t xml:space="preserve"> </w:t>
      </w:r>
      <w:r w:rsidRPr="007934AB">
        <w:rPr>
          <w:rFonts w:ascii="Times New Roman" w:eastAsia="Times New Roman" w:hAnsi="Times New Roman" w:cs="Times New Roman"/>
          <w:szCs w:val="24"/>
        </w:rPr>
        <w:t>their</w:t>
      </w:r>
      <w:r w:rsidRPr="007934AB">
        <w:rPr>
          <w:rFonts w:ascii="Times New Roman" w:eastAsia="Times New Roman" w:hAnsi="Times New Roman" w:cs="Times New Roman"/>
          <w:spacing w:val="-4"/>
          <w:szCs w:val="24"/>
        </w:rPr>
        <w:t xml:space="preserve"> </w:t>
      </w:r>
      <w:r w:rsidRPr="007934AB">
        <w:rPr>
          <w:rFonts w:ascii="Times New Roman" w:eastAsia="Times New Roman" w:hAnsi="Times New Roman" w:cs="Times New Roman"/>
          <w:szCs w:val="24"/>
        </w:rPr>
        <w:t>use</w:t>
      </w:r>
      <w:r w:rsidRPr="007934AB">
        <w:rPr>
          <w:rFonts w:ascii="Times New Roman" w:eastAsia="Times New Roman" w:hAnsi="Times New Roman" w:cs="Times New Roman"/>
          <w:spacing w:val="-4"/>
          <w:szCs w:val="24"/>
        </w:rPr>
        <w:t xml:space="preserve"> </w:t>
      </w:r>
      <w:r w:rsidRPr="007934AB">
        <w:rPr>
          <w:rFonts w:ascii="Times New Roman" w:eastAsia="Times New Roman" w:hAnsi="Times New Roman" w:cs="Times New Roman"/>
          <w:szCs w:val="24"/>
        </w:rPr>
        <w:t>in</w:t>
      </w:r>
      <w:r w:rsidRPr="007934AB">
        <w:rPr>
          <w:rFonts w:ascii="Times New Roman" w:eastAsia="Times New Roman" w:hAnsi="Times New Roman" w:cs="Times New Roman"/>
          <w:spacing w:val="-3"/>
          <w:szCs w:val="24"/>
        </w:rPr>
        <w:t xml:space="preserve"> </w:t>
      </w:r>
      <w:r w:rsidRPr="007934AB">
        <w:rPr>
          <w:rFonts w:ascii="Times New Roman" w:eastAsia="Times New Roman" w:hAnsi="Times New Roman" w:cs="Times New Roman"/>
          <w:szCs w:val="24"/>
        </w:rPr>
        <w:t>synthesis.</w:t>
      </w:r>
    </w:p>
    <w:p w14:paraId="7A3BF65F" w14:textId="6F9BD8E8" w:rsidR="00937F87" w:rsidRPr="003835E6" w:rsidRDefault="009B3844"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w:t>
      </w:r>
      <w:r w:rsidR="00D53ADF">
        <w:rPr>
          <w:rFonts w:ascii="Times New Roman" w:eastAsia="Times New Roman" w:hAnsi="Times New Roman" w:cs="Times New Roman"/>
          <w:b/>
          <w:bCs/>
          <w:szCs w:val="24"/>
        </w:rPr>
        <w:t>I</w:t>
      </w:r>
      <w:r w:rsidRPr="003835E6">
        <w:rPr>
          <w:rFonts w:ascii="Times New Roman" w:eastAsia="Times New Roman" w:hAnsi="Times New Roman" w:cs="Times New Roman"/>
          <w:b/>
          <w:bCs/>
          <w:szCs w:val="24"/>
        </w:rPr>
        <w:t xml:space="preserve">: </w:t>
      </w:r>
      <w:r w:rsidR="00937F87" w:rsidRPr="003835E6">
        <w:rPr>
          <w:rFonts w:ascii="Times New Roman" w:eastAsia="Times New Roman" w:hAnsi="Times New Roman" w:cs="Times New Roman"/>
          <w:b/>
          <w:bCs/>
          <w:szCs w:val="24"/>
        </w:rPr>
        <w:t>Alcohols,</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Phenols,</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Ethers</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and</w:t>
      </w:r>
      <w:r w:rsidR="00937F87" w:rsidRPr="003835E6">
        <w:rPr>
          <w:rFonts w:ascii="Times New Roman" w:eastAsia="Times New Roman" w:hAnsi="Times New Roman" w:cs="Times New Roman"/>
          <w:b/>
          <w:bCs/>
          <w:spacing w:val="-4"/>
          <w:szCs w:val="24"/>
        </w:rPr>
        <w:t xml:space="preserve"> </w:t>
      </w:r>
      <w:r w:rsidR="00937F87" w:rsidRPr="003835E6">
        <w:rPr>
          <w:rFonts w:ascii="Times New Roman" w:eastAsia="Times New Roman" w:hAnsi="Times New Roman" w:cs="Times New Roman"/>
          <w:b/>
          <w:bCs/>
          <w:szCs w:val="24"/>
        </w:rPr>
        <w:t>Epoxides:</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(10</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classes each of 60 minutes duration)</w:t>
      </w:r>
    </w:p>
    <w:p w14:paraId="69678E6C" w14:textId="5FCFE6BE" w:rsidR="00937F87" w:rsidRPr="003835E6" w:rsidRDefault="00937F87" w:rsidP="00172C3A">
      <w:pPr>
        <w:widowControl w:val="0"/>
        <w:autoSpaceDE w:val="0"/>
        <w:autoSpaceDN w:val="0"/>
        <w:spacing w:after="0"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i/>
          <w:szCs w:val="24"/>
        </w:rPr>
        <w:t xml:space="preserve">Alcohols: </w:t>
      </w:r>
      <w:r w:rsidRPr="003835E6">
        <w:rPr>
          <w:rFonts w:ascii="Times New Roman" w:eastAsia="Times New Roman" w:hAnsi="Times New Roman" w:cs="Times New Roman"/>
          <w:szCs w:val="24"/>
        </w:rPr>
        <w:t>preparation, properties and relative reactivity of 1°, 2°, 3°- alcohols, Bouve</w:t>
      </w:r>
      <w:r w:rsidR="008148B2">
        <w:rPr>
          <w:rFonts w:ascii="Times New Roman" w:eastAsia="Times New Roman" w:hAnsi="Times New Roman" w:cs="Times New Roman"/>
          <w:szCs w:val="24"/>
        </w:rPr>
        <w:t>au</w:t>
      </w:r>
      <w:r w:rsidRPr="003835E6">
        <w:rPr>
          <w:rFonts w:ascii="Times New Roman" w:eastAsia="Times New Roman" w:hAnsi="Times New Roman" w:cs="Times New Roman"/>
          <w:szCs w:val="24"/>
        </w:rPr>
        <w:t>lt-Blanc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Reduction,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Preparation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properties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glycols</w:t>
      </w:r>
      <w:r w:rsidR="008148B2">
        <w:rPr>
          <w:rFonts w:ascii="Times New Roman" w:eastAsia="Times New Roman" w:hAnsi="Times New Roman" w:cs="Times New Roman"/>
          <w:szCs w:val="24"/>
        </w:rPr>
        <w:t xml:space="preserve"> and glycerol.</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Pinacol-Pinacolone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rearrangement.</w:t>
      </w:r>
    </w:p>
    <w:p w14:paraId="44CFC570" w14:textId="383715CD" w:rsidR="00937F87" w:rsidRPr="003835E6" w:rsidRDefault="00937F87" w:rsidP="00172C3A">
      <w:pPr>
        <w:widowControl w:val="0"/>
        <w:autoSpaceDE w:val="0"/>
        <w:autoSpaceDN w:val="0"/>
        <w:spacing w:after="0"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i/>
          <w:szCs w:val="24"/>
        </w:rPr>
        <w:t xml:space="preserve">Phenols: </w:t>
      </w:r>
      <w:r w:rsidRPr="003835E6">
        <w:rPr>
          <w:rFonts w:ascii="Times New Roman" w:eastAsia="Times New Roman" w:hAnsi="Times New Roman" w:cs="Times New Roman"/>
          <w:szCs w:val="24"/>
        </w:rPr>
        <w:t>Preparation and properties, Acidi</w:t>
      </w:r>
      <w:r w:rsidR="008148B2">
        <w:rPr>
          <w:rFonts w:ascii="Times New Roman" w:eastAsia="Times New Roman" w:hAnsi="Times New Roman" w:cs="Times New Roman"/>
          <w:szCs w:val="24"/>
        </w:rPr>
        <w:t>c nature</w:t>
      </w:r>
      <w:r w:rsidRPr="003835E6">
        <w:rPr>
          <w:rFonts w:ascii="Times New Roman" w:eastAsia="Times New Roman" w:hAnsi="Times New Roman" w:cs="Times New Roman"/>
          <w:szCs w:val="24"/>
        </w:rPr>
        <w:t xml:space="preserve"> and factors </w:t>
      </w:r>
      <w:r w:rsidR="008148B2">
        <w:rPr>
          <w:rFonts w:ascii="Times New Roman" w:eastAsia="Times New Roman" w:hAnsi="Times New Roman" w:cs="Times New Roman"/>
          <w:szCs w:val="24"/>
        </w:rPr>
        <w:t>a</w:t>
      </w:r>
      <w:r w:rsidRPr="003835E6">
        <w:rPr>
          <w:rFonts w:ascii="Times New Roman" w:eastAsia="Times New Roman" w:hAnsi="Times New Roman" w:cs="Times New Roman"/>
          <w:szCs w:val="24"/>
        </w:rPr>
        <w:t>ffecting it, Ring substitution reactions,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Reimer–Tiemann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Kolbe's–Schmidt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Reactions,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Fries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Claisen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rearrangements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with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mechanism.</w:t>
      </w:r>
    </w:p>
    <w:p w14:paraId="71D62B5B" w14:textId="10E982BB"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vertAlign w:val="subscript"/>
        </w:rPr>
      </w:pPr>
      <w:r w:rsidRPr="003835E6">
        <w:rPr>
          <w:rFonts w:ascii="Times New Roman" w:eastAsia="Times New Roman" w:hAnsi="Times New Roman" w:cs="Times New Roman"/>
          <w:i/>
          <w:szCs w:val="24"/>
        </w:rPr>
        <w:t xml:space="preserve">Ethers and Epoxides: </w:t>
      </w:r>
      <w:r w:rsidRPr="003835E6">
        <w:rPr>
          <w:rFonts w:ascii="Times New Roman" w:eastAsia="Times New Roman" w:hAnsi="Times New Roman" w:cs="Times New Roman"/>
          <w:szCs w:val="24"/>
        </w:rPr>
        <w:t>Preparation and reaction with acids. Reaction of epoxides with alcohols,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position w:val="1"/>
          <w:szCs w:val="24"/>
        </w:rPr>
        <w:t>ammonia</w:t>
      </w:r>
      <w:r w:rsidRPr="003835E6">
        <w:rPr>
          <w:rFonts w:ascii="Times New Roman" w:eastAsia="Times New Roman" w:hAnsi="Times New Roman" w:cs="Times New Roman"/>
          <w:spacing w:val="-2"/>
          <w:position w:val="1"/>
          <w:szCs w:val="24"/>
        </w:rPr>
        <w:t xml:space="preserve"> </w:t>
      </w:r>
      <w:r w:rsidRPr="003835E6">
        <w:rPr>
          <w:rFonts w:ascii="Times New Roman" w:eastAsia="Times New Roman" w:hAnsi="Times New Roman" w:cs="Times New Roman"/>
          <w:position w:val="1"/>
          <w:szCs w:val="24"/>
        </w:rPr>
        <w:t>derivatives</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and</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LiAlH</w:t>
      </w:r>
      <w:r w:rsidRPr="003835E6">
        <w:rPr>
          <w:rFonts w:ascii="Times New Roman" w:eastAsia="Times New Roman" w:hAnsi="Times New Roman" w:cs="Times New Roman"/>
          <w:position w:val="1"/>
          <w:szCs w:val="24"/>
          <w:vertAlign w:val="subscript"/>
        </w:rPr>
        <w:t>4</w:t>
      </w:r>
      <w:r w:rsidR="008148B2">
        <w:rPr>
          <w:rFonts w:ascii="Times New Roman" w:eastAsia="Times New Roman" w:hAnsi="Times New Roman" w:cs="Times New Roman"/>
          <w:position w:val="1"/>
          <w:szCs w:val="24"/>
          <w:vertAlign w:val="subscript"/>
        </w:rPr>
        <w:t xml:space="preserve"> </w:t>
      </w:r>
    </w:p>
    <w:p w14:paraId="404A41D0" w14:textId="6400B14A" w:rsidR="00937F87" w:rsidRPr="003835E6" w:rsidRDefault="009B3844"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w:t>
      </w:r>
      <w:r w:rsidR="007934AB">
        <w:rPr>
          <w:rFonts w:ascii="Times New Roman" w:eastAsia="Times New Roman" w:hAnsi="Times New Roman" w:cs="Times New Roman"/>
          <w:b/>
          <w:bCs/>
          <w:szCs w:val="24"/>
        </w:rPr>
        <w:t>I</w:t>
      </w:r>
      <w:r w:rsidRPr="003835E6">
        <w:rPr>
          <w:rFonts w:ascii="Times New Roman" w:eastAsia="Times New Roman" w:hAnsi="Times New Roman" w:cs="Times New Roman"/>
          <w:b/>
          <w:bCs/>
          <w:szCs w:val="24"/>
        </w:rPr>
        <w:t xml:space="preserve">I: </w:t>
      </w:r>
      <w:r w:rsidR="00937F87" w:rsidRPr="003835E6">
        <w:rPr>
          <w:rFonts w:ascii="Times New Roman" w:eastAsia="Times New Roman" w:hAnsi="Times New Roman" w:cs="Times New Roman"/>
          <w:b/>
          <w:bCs/>
          <w:szCs w:val="24"/>
        </w:rPr>
        <w:t>Carbonyl</w:t>
      </w:r>
      <w:r w:rsidR="00937F87" w:rsidRPr="003835E6">
        <w:rPr>
          <w:rFonts w:ascii="Times New Roman" w:eastAsia="Times New Roman" w:hAnsi="Times New Roman" w:cs="Times New Roman"/>
          <w:b/>
          <w:bCs/>
          <w:spacing w:val="-7"/>
          <w:szCs w:val="24"/>
        </w:rPr>
        <w:t xml:space="preserve"> </w:t>
      </w:r>
      <w:r w:rsidR="00937F87" w:rsidRPr="003835E6">
        <w:rPr>
          <w:rFonts w:ascii="Times New Roman" w:eastAsia="Times New Roman" w:hAnsi="Times New Roman" w:cs="Times New Roman"/>
          <w:b/>
          <w:bCs/>
          <w:szCs w:val="24"/>
        </w:rPr>
        <w:t>Compounds:</w:t>
      </w:r>
      <w:r w:rsidR="00937F87" w:rsidRPr="003835E6">
        <w:rPr>
          <w:rFonts w:ascii="Times New Roman" w:eastAsia="Times New Roman" w:hAnsi="Times New Roman" w:cs="Times New Roman"/>
          <w:b/>
          <w:bCs/>
          <w:spacing w:val="-6"/>
          <w:szCs w:val="24"/>
        </w:rPr>
        <w:t xml:space="preserve"> </w:t>
      </w:r>
      <w:r w:rsidR="00937F87" w:rsidRPr="003835E6">
        <w:rPr>
          <w:rFonts w:ascii="Times New Roman" w:eastAsia="Times New Roman" w:hAnsi="Times New Roman" w:cs="Times New Roman"/>
          <w:b/>
          <w:bCs/>
          <w:szCs w:val="24"/>
        </w:rPr>
        <w:t>(1</w:t>
      </w:r>
      <w:r w:rsidR="00B73315">
        <w:rPr>
          <w:rFonts w:ascii="Times New Roman" w:eastAsia="Times New Roman" w:hAnsi="Times New Roman" w:cs="Times New Roman"/>
          <w:b/>
          <w:bCs/>
          <w:szCs w:val="24"/>
        </w:rPr>
        <w:t>6</w:t>
      </w:r>
      <w:r w:rsidR="00937F87" w:rsidRPr="003835E6">
        <w:rPr>
          <w:rFonts w:ascii="Times New Roman" w:eastAsia="Times New Roman" w:hAnsi="Times New Roman" w:cs="Times New Roman"/>
          <w:b/>
          <w:bCs/>
          <w:spacing w:val="-7"/>
          <w:szCs w:val="24"/>
        </w:rPr>
        <w:t xml:space="preserve"> </w:t>
      </w:r>
      <w:r w:rsidR="00937F87" w:rsidRPr="003835E6">
        <w:rPr>
          <w:rFonts w:ascii="Times New Roman" w:eastAsia="Times New Roman" w:hAnsi="Times New Roman" w:cs="Times New Roman"/>
          <w:b/>
          <w:bCs/>
          <w:szCs w:val="24"/>
        </w:rPr>
        <w:t>classes each of 60 minutes duration)</w:t>
      </w:r>
    </w:p>
    <w:p w14:paraId="7BCB96DC" w14:textId="4A68C286" w:rsidR="00937F87" w:rsidRPr="003835E6" w:rsidRDefault="00937F87" w:rsidP="00172C3A">
      <w:pPr>
        <w:widowControl w:val="0"/>
        <w:autoSpaceDE w:val="0"/>
        <w:autoSpaceDN w:val="0"/>
        <w:spacing w:after="0"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Structure, reactivity and preparation</w:t>
      </w:r>
      <w:r w:rsidR="006B35B6">
        <w:rPr>
          <w:rFonts w:ascii="Times New Roman" w:eastAsia="Times New Roman" w:hAnsi="Times New Roman" w:cs="Times New Roman"/>
          <w:szCs w:val="24"/>
        </w:rPr>
        <w:t xml:space="preserve"> of Carbonyl compounds.</w:t>
      </w:r>
      <w:r w:rsidRPr="003835E6">
        <w:rPr>
          <w:rFonts w:ascii="Times New Roman" w:eastAsia="Times New Roman" w:hAnsi="Times New Roman" w:cs="Times New Roman"/>
          <w:szCs w:val="24"/>
        </w:rPr>
        <w:t xml:space="preserve"> Nucleophilic additions, Nucleophilic addition-elimination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reactions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with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ammonia</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derivatives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with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mechanism</w:t>
      </w:r>
      <w:r w:rsidR="006B35B6">
        <w:rPr>
          <w:rFonts w:ascii="Times New Roman" w:eastAsia="Times New Roman" w:hAnsi="Times New Roman" w:cs="Times New Roman"/>
          <w:szCs w:val="24"/>
        </w:rPr>
        <w: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Aldol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Benzoin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condensation,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Knoevenagel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condensation,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Claisen-Schmidt,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Perkin,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Cannizzaro</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Wittig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reaction, Beckmann and Benzil-Benzilic acid rearrangements, haloform reaction and Baeyer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Villiger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oxidation,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α-substitution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reactions,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oxidations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reductions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(Clemmensen,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Wolff-</w:t>
      </w:r>
      <w:r w:rsidRPr="003835E6">
        <w:rPr>
          <w:rFonts w:ascii="Times New Roman" w:eastAsia="Times New Roman" w:hAnsi="Times New Roman" w:cs="Times New Roman"/>
          <w:spacing w:val="-52"/>
          <w:szCs w:val="24"/>
        </w:rPr>
        <w:t xml:space="preserve"> </w:t>
      </w:r>
      <w:r w:rsidRPr="003835E6">
        <w:rPr>
          <w:rFonts w:ascii="Times New Roman" w:eastAsia="Times New Roman" w:hAnsi="Times New Roman" w:cs="Times New Roman"/>
          <w:position w:val="1"/>
          <w:szCs w:val="24"/>
        </w:rPr>
        <w:t>Kishner,</w:t>
      </w:r>
      <w:r w:rsidRPr="003835E6">
        <w:rPr>
          <w:rFonts w:ascii="Times New Roman" w:eastAsia="Times New Roman" w:hAnsi="Times New Roman" w:cs="Times New Roman"/>
          <w:spacing w:val="-2"/>
          <w:position w:val="1"/>
          <w:szCs w:val="24"/>
        </w:rPr>
        <w:t xml:space="preserve"> </w:t>
      </w:r>
      <w:r w:rsidRPr="003835E6">
        <w:rPr>
          <w:rFonts w:ascii="Times New Roman" w:eastAsia="Times New Roman" w:hAnsi="Times New Roman" w:cs="Times New Roman"/>
          <w:position w:val="1"/>
          <w:szCs w:val="24"/>
        </w:rPr>
        <w:t>LiAlH</w:t>
      </w:r>
      <w:r w:rsidRPr="003835E6">
        <w:rPr>
          <w:rFonts w:ascii="Times New Roman" w:eastAsia="Times New Roman" w:hAnsi="Times New Roman" w:cs="Times New Roman"/>
          <w:szCs w:val="24"/>
          <w:vertAlign w:val="subscript"/>
        </w:rPr>
        <w:t>4</w:t>
      </w:r>
      <w:r w:rsidRPr="003835E6">
        <w:rPr>
          <w:rFonts w:ascii="Times New Roman" w:eastAsia="Times New Roman" w:hAnsi="Times New Roman" w:cs="Times New Roman"/>
          <w:position w:val="1"/>
          <w:szCs w:val="24"/>
        </w:rPr>
        <w:t>,</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NaBH</w:t>
      </w:r>
      <w:r w:rsidRPr="003835E6">
        <w:rPr>
          <w:rFonts w:ascii="Times New Roman" w:eastAsia="Times New Roman" w:hAnsi="Times New Roman" w:cs="Times New Roman"/>
          <w:szCs w:val="24"/>
          <w:vertAlign w:val="subscript"/>
        </w:rPr>
        <w:t>4</w:t>
      </w:r>
      <w:r w:rsidRPr="003835E6">
        <w:rPr>
          <w:rFonts w:ascii="Times New Roman" w:eastAsia="Times New Roman" w:hAnsi="Times New Roman" w:cs="Times New Roman"/>
          <w:position w:val="1"/>
          <w:szCs w:val="24"/>
        </w:rPr>
        <w:t>,</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MPV,</w:t>
      </w:r>
      <w:r w:rsidRPr="003835E6">
        <w:rPr>
          <w:rFonts w:ascii="Times New Roman" w:eastAsia="Times New Roman" w:hAnsi="Times New Roman" w:cs="Times New Roman"/>
          <w:spacing w:val="-2"/>
          <w:position w:val="1"/>
          <w:szCs w:val="24"/>
        </w:rPr>
        <w:t xml:space="preserve"> </w:t>
      </w:r>
      <w:r w:rsidRPr="003835E6">
        <w:rPr>
          <w:rFonts w:ascii="Times New Roman" w:eastAsia="Times New Roman" w:hAnsi="Times New Roman" w:cs="Times New Roman"/>
          <w:position w:val="1"/>
          <w:szCs w:val="24"/>
        </w:rPr>
        <w:t>PDC</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and</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PGC),</w:t>
      </w:r>
    </w:p>
    <w:p w14:paraId="4C676F01" w14:textId="77777777"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Addition</w:t>
      </w:r>
      <w:r w:rsidRPr="003835E6">
        <w:rPr>
          <w:rFonts w:ascii="Times New Roman" w:eastAsia="Times New Roman" w:hAnsi="Times New Roman" w:cs="Times New Roman"/>
          <w:spacing w:val="-8"/>
          <w:szCs w:val="24"/>
        </w:rPr>
        <w:t xml:space="preserve"> </w:t>
      </w:r>
      <w:r w:rsidRPr="003835E6">
        <w:rPr>
          <w:rFonts w:ascii="Times New Roman" w:eastAsia="Times New Roman" w:hAnsi="Times New Roman" w:cs="Times New Roman"/>
          <w:szCs w:val="24"/>
        </w:rPr>
        <w:t>reactions</w:t>
      </w:r>
      <w:r w:rsidRPr="003835E6">
        <w:rPr>
          <w:rFonts w:ascii="Times New Roman" w:eastAsia="Times New Roman" w:hAnsi="Times New Roman" w:cs="Times New Roman"/>
          <w:spacing w:val="-8"/>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unsaturated</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carbonyl</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compounds:</w:t>
      </w:r>
      <w:r w:rsidRPr="003835E6">
        <w:rPr>
          <w:rFonts w:ascii="Times New Roman" w:eastAsia="Times New Roman" w:hAnsi="Times New Roman" w:cs="Times New Roman"/>
          <w:spacing w:val="-8"/>
          <w:szCs w:val="24"/>
        </w:rPr>
        <w:t xml:space="preserve"> </w:t>
      </w:r>
      <w:r w:rsidRPr="003835E6">
        <w:rPr>
          <w:rFonts w:ascii="Times New Roman" w:eastAsia="Times New Roman" w:hAnsi="Times New Roman" w:cs="Times New Roman"/>
          <w:szCs w:val="24"/>
        </w:rPr>
        <w:t>Michael</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addition.</w:t>
      </w:r>
    </w:p>
    <w:p w14:paraId="371A6795" w14:textId="13A1FD71" w:rsidR="00937F87" w:rsidRPr="003835E6" w:rsidRDefault="009B3844" w:rsidP="00172C3A">
      <w:pPr>
        <w:widowControl w:val="0"/>
        <w:autoSpaceDE w:val="0"/>
        <w:autoSpaceDN w:val="0"/>
        <w:spacing w:after="0" w:line="240" w:lineRule="auto"/>
        <w:jc w:val="both"/>
        <w:rPr>
          <w:rFonts w:ascii="Times New Roman" w:eastAsia="Times New Roman" w:hAnsi="Times New Roman" w:cs="Times New Roman"/>
          <w:b/>
          <w:spacing w:val="1"/>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szCs w:val="24"/>
        </w:rPr>
        <w:t xml:space="preserve"> I</w:t>
      </w:r>
      <w:r w:rsidR="00B73315">
        <w:rPr>
          <w:rFonts w:ascii="Times New Roman" w:eastAsia="Times New Roman" w:hAnsi="Times New Roman" w:cs="Times New Roman"/>
          <w:b/>
          <w:szCs w:val="24"/>
        </w:rPr>
        <w:t>V</w:t>
      </w:r>
      <w:r w:rsidRPr="003835E6">
        <w:rPr>
          <w:rFonts w:ascii="Times New Roman" w:eastAsia="Times New Roman" w:hAnsi="Times New Roman" w:cs="Times New Roman"/>
          <w:b/>
          <w:szCs w:val="24"/>
        </w:rPr>
        <w:t xml:space="preserve">: </w:t>
      </w:r>
      <w:r w:rsidR="00937F87" w:rsidRPr="003835E6">
        <w:rPr>
          <w:rFonts w:ascii="Times New Roman" w:eastAsia="Times New Roman" w:hAnsi="Times New Roman" w:cs="Times New Roman"/>
          <w:b/>
          <w:szCs w:val="24"/>
        </w:rPr>
        <w:t>Carboxylic Acids and their Derivatives: (</w:t>
      </w:r>
      <w:r w:rsidR="00B73315">
        <w:rPr>
          <w:rFonts w:ascii="Times New Roman" w:eastAsia="Times New Roman" w:hAnsi="Times New Roman" w:cs="Times New Roman"/>
          <w:b/>
          <w:szCs w:val="24"/>
        </w:rPr>
        <w:t>8</w:t>
      </w:r>
      <w:r w:rsidR="00937F87" w:rsidRPr="003835E6">
        <w:rPr>
          <w:rFonts w:ascii="Times New Roman" w:eastAsia="Times New Roman" w:hAnsi="Times New Roman" w:cs="Times New Roman"/>
          <w:b/>
          <w:szCs w:val="24"/>
        </w:rPr>
        <w:t xml:space="preserve"> classes each of 60 minutes duration)</w:t>
      </w:r>
      <w:r w:rsidR="00937F87" w:rsidRPr="003835E6">
        <w:rPr>
          <w:rFonts w:ascii="Times New Roman" w:eastAsia="Times New Roman" w:hAnsi="Times New Roman" w:cs="Times New Roman"/>
          <w:b/>
          <w:spacing w:val="1"/>
          <w:szCs w:val="24"/>
        </w:rPr>
        <w:t xml:space="preserve"> </w:t>
      </w:r>
    </w:p>
    <w:p w14:paraId="0B04A064" w14:textId="59F6F2B9"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Preparation, physical properties and reactions of monocarboxylic acids</w:t>
      </w:r>
      <w:r w:rsidR="006B35B6">
        <w:rPr>
          <w:rFonts w:ascii="Times New Roman" w:eastAsia="Times New Roman" w:hAnsi="Times New Roman" w:cs="Times New Roman"/>
          <w:szCs w:val="24"/>
        </w:rPr>
        <w:t>,</w:t>
      </w:r>
      <w:r w:rsidRPr="003835E6">
        <w:rPr>
          <w:rFonts w:ascii="Times New Roman" w:eastAsia="Times New Roman" w:hAnsi="Times New Roman" w:cs="Times New Roman"/>
          <w:szCs w:val="24"/>
        </w:rPr>
        <w:t xml:space="preserve"> Typical reactions of dicarboxylic acids, hydroxy acids and unsaturated acids: succinic/phthalic, lactic, malic, tartaric, citric, maleic and fumaric acids, Preparation and reactions of acid chlorides, anhydrides, esters and amides, Comparative study of nucleophilic substitution at acyl group, Mechanism of acidic and alkaline hydrolysis of esters, Claisen condensation, Dieckmann and Reformatsky reactions, Hofmann bromamide degradation and Curtius rearrangement.</w:t>
      </w:r>
    </w:p>
    <w:p w14:paraId="46535BE0" w14:textId="5247132F" w:rsidR="00B73315" w:rsidRPr="003835E6" w:rsidRDefault="00B73315" w:rsidP="00B73315">
      <w:pPr>
        <w:widowControl w:val="0"/>
        <w:autoSpaceDE w:val="0"/>
        <w:autoSpaceDN w:val="0"/>
        <w:spacing w:after="0" w:line="240" w:lineRule="auto"/>
        <w:ind w:right="113"/>
        <w:jc w:val="both"/>
        <w:outlineLvl w:val="3"/>
        <w:rPr>
          <w:rFonts w:ascii="Times New Roman" w:eastAsia="Times New Roman" w:hAnsi="Times New Roman" w:cs="Times New Roman"/>
          <w:b/>
          <w:bCs/>
          <w:szCs w:val="24"/>
        </w:rPr>
      </w:pPr>
      <w:r w:rsidRPr="003835E6">
        <w:rPr>
          <w:rFonts w:ascii="Times New Roman" w:eastAsia="Times New Roman" w:hAnsi="Times New Roman" w:cs="Times New Roman"/>
          <w:b/>
          <w:bCs/>
          <w:szCs w:val="24"/>
        </w:rPr>
        <w:t xml:space="preserve">UNIT </w:t>
      </w:r>
      <w:r>
        <w:rPr>
          <w:rFonts w:ascii="Times New Roman" w:eastAsia="Times New Roman" w:hAnsi="Times New Roman" w:cs="Times New Roman"/>
          <w:b/>
          <w:bCs/>
          <w:szCs w:val="24"/>
        </w:rPr>
        <w:t>V</w:t>
      </w:r>
      <w:r w:rsidRPr="003835E6">
        <w:rPr>
          <w:rFonts w:ascii="Times New Roman" w:eastAsia="Times New Roman" w:hAnsi="Times New Roman" w:cs="Times New Roman"/>
          <w:b/>
          <w:bCs/>
          <w:szCs w:val="24"/>
        </w:rPr>
        <w:t>: Chemistry of Active methylene groups:</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w:t>
      </w:r>
      <w:r>
        <w:rPr>
          <w:rFonts w:ascii="Times New Roman" w:eastAsia="Times New Roman" w:hAnsi="Times New Roman" w:cs="Times New Roman"/>
          <w:b/>
          <w:bCs/>
          <w:szCs w:val="24"/>
        </w:rPr>
        <w:t>4</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06F877D2" w14:textId="77777777" w:rsidR="00B73315" w:rsidRPr="003835E6" w:rsidRDefault="00B73315" w:rsidP="00B73315">
      <w:pPr>
        <w:widowControl w:val="0"/>
        <w:autoSpaceDE w:val="0"/>
        <w:autoSpaceDN w:val="0"/>
        <w:spacing w:line="240" w:lineRule="auto"/>
        <w:ind w:right="113"/>
        <w:rPr>
          <w:rFonts w:ascii="Times New Roman" w:eastAsia="Times New Roman" w:hAnsi="Times New Roman" w:cs="Times New Roman"/>
          <w:szCs w:val="24"/>
        </w:rPr>
      </w:pPr>
      <w:r w:rsidRPr="003835E6">
        <w:rPr>
          <w:rFonts w:ascii="Times New Roman" w:eastAsia="Times New Roman" w:hAnsi="Times New Roman" w:cs="Times New Roman"/>
          <w:szCs w:val="24"/>
        </w:rPr>
        <w:t>Active</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methylene</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compounds:</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Keto-enol</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tautomerism.</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Preparation</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synthetic</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applications</w:t>
      </w:r>
      <w:r>
        <w:rPr>
          <w:rFonts w:ascii="Times New Roman" w:eastAsia="Times New Roman" w:hAnsi="Times New Roman" w:cs="Times New Roman"/>
          <w:szCs w:val="24"/>
        </w:rPr>
        <w:t xml:space="preserve"> </w:t>
      </w:r>
      <w:r w:rsidRPr="004B69FD">
        <w:rPr>
          <w:rFonts w:ascii="Times New Roman" w:eastAsia="Times New Roman" w:hAnsi="Times New Roman" w:cs="Times New Roman"/>
          <w:szCs w:val="24"/>
        </w:rPr>
        <w:t>of diethyl malonate and ethyl acetoacetate</w:t>
      </w:r>
      <w:r w:rsidRPr="003835E6">
        <w:rPr>
          <w:rFonts w:ascii="Times New Roman" w:eastAsia="Times New Roman" w:hAnsi="Times New Roman" w:cs="Times New Roman"/>
          <w:szCs w:val="24"/>
        </w:rPr>
        <w:t>.</w:t>
      </w:r>
    </w:p>
    <w:p w14:paraId="4B89C6F6" w14:textId="50CEB221" w:rsidR="00937F87" w:rsidRPr="003835E6" w:rsidRDefault="009B3844"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lastRenderedPageBreak/>
        <w:t>UNIT</w:t>
      </w:r>
      <w:r w:rsidRPr="003835E6">
        <w:rPr>
          <w:rFonts w:ascii="Times New Roman" w:eastAsia="Times New Roman" w:hAnsi="Times New Roman" w:cs="Times New Roman"/>
          <w:b/>
          <w:bCs/>
          <w:szCs w:val="24"/>
        </w:rPr>
        <w:t xml:space="preserve"> V</w:t>
      </w:r>
      <w:r w:rsidR="00B73315">
        <w:rPr>
          <w:rFonts w:ascii="Times New Roman" w:eastAsia="Times New Roman" w:hAnsi="Times New Roman" w:cs="Times New Roman"/>
          <w:b/>
          <w:bCs/>
          <w:szCs w:val="24"/>
        </w:rPr>
        <w:t>I</w:t>
      </w:r>
      <w:r w:rsidRPr="003835E6">
        <w:rPr>
          <w:rFonts w:ascii="Times New Roman" w:eastAsia="Times New Roman" w:hAnsi="Times New Roman" w:cs="Times New Roman"/>
          <w:b/>
          <w:bCs/>
          <w:szCs w:val="24"/>
        </w:rPr>
        <w:t xml:space="preserve">: </w:t>
      </w:r>
      <w:r w:rsidR="00937F87" w:rsidRPr="003835E6">
        <w:rPr>
          <w:rFonts w:ascii="Times New Roman" w:eastAsia="Times New Roman" w:hAnsi="Times New Roman" w:cs="Times New Roman"/>
          <w:b/>
          <w:bCs/>
          <w:szCs w:val="24"/>
        </w:rPr>
        <w:t>Sulphur</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containing</w:t>
      </w:r>
      <w:r w:rsidR="00937F87" w:rsidRPr="003835E6">
        <w:rPr>
          <w:rFonts w:ascii="Times New Roman" w:eastAsia="Times New Roman" w:hAnsi="Times New Roman" w:cs="Times New Roman"/>
          <w:b/>
          <w:bCs/>
          <w:spacing w:val="-4"/>
          <w:szCs w:val="24"/>
        </w:rPr>
        <w:t xml:space="preserve"> </w:t>
      </w:r>
      <w:r w:rsidR="00937F87" w:rsidRPr="003835E6">
        <w:rPr>
          <w:rFonts w:ascii="Times New Roman" w:eastAsia="Times New Roman" w:hAnsi="Times New Roman" w:cs="Times New Roman"/>
          <w:b/>
          <w:bCs/>
          <w:szCs w:val="24"/>
        </w:rPr>
        <w:t>compounds:</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(4</w:t>
      </w:r>
      <w:r w:rsidR="00937F87" w:rsidRPr="003835E6">
        <w:rPr>
          <w:rFonts w:ascii="Times New Roman" w:eastAsia="Times New Roman" w:hAnsi="Times New Roman" w:cs="Times New Roman"/>
          <w:b/>
          <w:bCs/>
          <w:spacing w:val="-4"/>
          <w:szCs w:val="24"/>
        </w:rPr>
        <w:t xml:space="preserve"> </w:t>
      </w:r>
      <w:r w:rsidR="00937F87" w:rsidRPr="003835E6">
        <w:rPr>
          <w:rFonts w:ascii="Times New Roman" w:eastAsia="Times New Roman" w:hAnsi="Times New Roman" w:cs="Times New Roman"/>
          <w:b/>
          <w:bCs/>
          <w:szCs w:val="24"/>
        </w:rPr>
        <w:t>classes each of 60 minutes duration)</w:t>
      </w:r>
    </w:p>
    <w:p w14:paraId="7FA2B2C4" w14:textId="77777777" w:rsidR="00937F87" w:rsidRPr="003835E6" w:rsidRDefault="00937F87" w:rsidP="00172C3A">
      <w:pPr>
        <w:widowControl w:val="0"/>
        <w:autoSpaceDE w:val="0"/>
        <w:autoSpaceDN w:val="0"/>
        <w:adjustRightInd w:val="0"/>
        <w:spacing w:line="240" w:lineRule="auto"/>
        <w:ind w:left="-440" w:firstLine="440"/>
        <w:jc w:val="both"/>
        <w:rPr>
          <w:rFonts w:ascii="Times New Roman" w:eastAsia="Times New Roman" w:hAnsi="Times New Roman" w:cs="Times New Roman"/>
          <w:szCs w:val="24"/>
        </w:rPr>
      </w:pPr>
      <w:r w:rsidRPr="003835E6">
        <w:rPr>
          <w:rFonts w:ascii="Times New Roman" w:eastAsia="Times New Roman" w:hAnsi="Times New Roman" w:cs="Times New Roman"/>
          <w:szCs w:val="24"/>
        </w:rPr>
        <w:t>Preparation</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reactions</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thiols,</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thioethers</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sulphonic</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acids.</w:t>
      </w:r>
    </w:p>
    <w:p w14:paraId="1FB0FC85" w14:textId="248CA7E4" w:rsidR="00937F87" w:rsidRPr="003835E6" w:rsidRDefault="009B3844"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V</w:t>
      </w:r>
      <w:r w:rsidR="00B73315">
        <w:rPr>
          <w:rFonts w:ascii="Times New Roman" w:eastAsia="Times New Roman" w:hAnsi="Times New Roman" w:cs="Times New Roman"/>
          <w:b/>
          <w:bCs/>
          <w:szCs w:val="24"/>
        </w:rPr>
        <w:t>II</w:t>
      </w:r>
      <w:r w:rsidRPr="003835E6">
        <w:rPr>
          <w:rFonts w:ascii="Times New Roman" w:eastAsia="Times New Roman" w:hAnsi="Times New Roman" w:cs="Times New Roman"/>
          <w:b/>
          <w:bCs/>
          <w:szCs w:val="24"/>
        </w:rPr>
        <w:t xml:space="preserve">: </w:t>
      </w:r>
      <w:r w:rsidR="00937F87" w:rsidRPr="003835E6">
        <w:rPr>
          <w:rFonts w:ascii="Times New Roman" w:eastAsia="Times New Roman" w:hAnsi="Times New Roman" w:cs="Times New Roman"/>
          <w:b/>
          <w:bCs/>
          <w:szCs w:val="24"/>
        </w:rPr>
        <w:t>Nitrogen</w:t>
      </w:r>
      <w:r w:rsidR="00937F87" w:rsidRPr="003835E6">
        <w:rPr>
          <w:rFonts w:ascii="Times New Roman" w:eastAsia="Times New Roman" w:hAnsi="Times New Roman" w:cs="Times New Roman"/>
          <w:b/>
          <w:bCs/>
          <w:spacing w:val="-6"/>
          <w:szCs w:val="24"/>
        </w:rPr>
        <w:t xml:space="preserve"> </w:t>
      </w:r>
      <w:r w:rsidR="00937F87" w:rsidRPr="003835E6">
        <w:rPr>
          <w:rFonts w:ascii="Times New Roman" w:eastAsia="Times New Roman" w:hAnsi="Times New Roman" w:cs="Times New Roman"/>
          <w:b/>
          <w:bCs/>
          <w:szCs w:val="24"/>
        </w:rPr>
        <w:t>Containing</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Functional</w:t>
      </w:r>
      <w:r w:rsidR="00937F87" w:rsidRPr="003835E6">
        <w:rPr>
          <w:rFonts w:ascii="Times New Roman" w:eastAsia="Times New Roman" w:hAnsi="Times New Roman" w:cs="Times New Roman"/>
          <w:b/>
          <w:bCs/>
          <w:spacing w:val="-3"/>
          <w:szCs w:val="24"/>
        </w:rPr>
        <w:t xml:space="preserve"> </w:t>
      </w:r>
      <w:r w:rsidR="00937F87" w:rsidRPr="003835E6">
        <w:rPr>
          <w:rFonts w:ascii="Times New Roman" w:eastAsia="Times New Roman" w:hAnsi="Times New Roman" w:cs="Times New Roman"/>
          <w:b/>
          <w:bCs/>
          <w:szCs w:val="24"/>
        </w:rPr>
        <w:t>Groups</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w:t>
      </w:r>
      <w:r w:rsidR="00B73315">
        <w:rPr>
          <w:rFonts w:ascii="Times New Roman" w:eastAsia="Times New Roman" w:hAnsi="Times New Roman" w:cs="Times New Roman"/>
          <w:b/>
          <w:bCs/>
          <w:szCs w:val="24"/>
        </w:rPr>
        <w:t>8</w:t>
      </w:r>
      <w:r w:rsidR="00937F87" w:rsidRPr="003835E6">
        <w:rPr>
          <w:rFonts w:ascii="Times New Roman" w:eastAsia="Times New Roman" w:hAnsi="Times New Roman" w:cs="Times New Roman"/>
          <w:b/>
          <w:bCs/>
          <w:spacing w:val="-6"/>
          <w:szCs w:val="24"/>
        </w:rPr>
        <w:t xml:space="preserve"> </w:t>
      </w:r>
      <w:r w:rsidR="00937F87" w:rsidRPr="003835E6">
        <w:rPr>
          <w:rFonts w:ascii="Times New Roman" w:eastAsia="Times New Roman" w:hAnsi="Times New Roman" w:cs="Times New Roman"/>
          <w:b/>
          <w:bCs/>
          <w:szCs w:val="24"/>
        </w:rPr>
        <w:t>classes each of 60 minutes duration).</w:t>
      </w:r>
    </w:p>
    <w:p w14:paraId="63D442C5" w14:textId="58400E3D"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 xml:space="preserve">Preparation and important reactions of </w:t>
      </w:r>
      <w:r w:rsidR="00460FF2">
        <w:rPr>
          <w:rFonts w:ascii="Times New Roman" w:eastAsia="Times New Roman" w:hAnsi="Times New Roman" w:cs="Times New Roman"/>
          <w:szCs w:val="24"/>
        </w:rPr>
        <w:t xml:space="preserve">aliphatic and aromatic </w:t>
      </w:r>
      <w:r w:rsidRPr="003835E6">
        <w:rPr>
          <w:rFonts w:ascii="Times New Roman" w:eastAsia="Times New Roman" w:hAnsi="Times New Roman" w:cs="Times New Roman"/>
          <w:szCs w:val="24"/>
        </w:rPr>
        <w:t>compounds of nitro, nitrile and isonitrile groups. Amines: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Effect of substituent and solvent on basicity, Preparation and properties: Gabriel phthalimide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synthesis,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Carbylamine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reaction,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Mannich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reaction,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Hoffmann's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exhaustive</w:t>
      </w:r>
      <w:r w:rsidRPr="003835E6">
        <w:rPr>
          <w:rFonts w:ascii="Times New Roman" w:eastAsia="Times New Roman" w:hAnsi="Times New Roman" w:cs="Times New Roman"/>
          <w:spacing w:val="1"/>
          <w:szCs w:val="24"/>
        </w:rPr>
        <w:t xml:space="preserve"> </w:t>
      </w:r>
      <w:r w:rsidR="00460FF2" w:rsidRPr="00460FF2">
        <w:rPr>
          <w:rFonts w:ascii="Times New Roman" w:eastAsia="Times New Roman" w:hAnsi="Times New Roman" w:cs="Times New Roman"/>
          <w:spacing w:val="1"/>
          <w:szCs w:val="24"/>
        </w:rPr>
        <w:t xml:space="preserve">methylation, Hofmann-elimination reaction, </w:t>
      </w:r>
      <w:r w:rsidRPr="003835E6">
        <w:rPr>
          <w:rFonts w:ascii="Times New Roman" w:eastAsia="Times New Roman" w:hAnsi="Times New Roman" w:cs="Times New Roman"/>
          <w:szCs w:val="24"/>
        </w:rPr>
        <w:t>Distinction between 1°, 2° and 3°- amines with Hinsberg reagent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nitrous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acid.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Diazonium</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salts: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Preparation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synthetic</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applications.</w:t>
      </w:r>
      <w:r w:rsidR="00460FF2">
        <w:rPr>
          <w:rFonts w:ascii="Times New Roman" w:eastAsia="Times New Roman" w:hAnsi="Times New Roman" w:cs="Times New Roman"/>
          <w:szCs w:val="24"/>
        </w:rPr>
        <w:t xml:space="preserve"> </w:t>
      </w:r>
    </w:p>
    <w:p w14:paraId="6AE17156" w14:textId="77777777" w:rsidR="00937F87" w:rsidRPr="003835E6" w:rsidRDefault="00937F87" w:rsidP="00172C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Reference Books: </w:t>
      </w:r>
    </w:p>
    <w:p w14:paraId="65C5EDBF" w14:textId="77777777" w:rsidR="00937F87" w:rsidRPr="003835E6" w:rsidRDefault="00937F87" w:rsidP="00F21EFA">
      <w:pPr>
        <w:pStyle w:val="ListParagraph"/>
        <w:widowControl w:val="0"/>
        <w:numPr>
          <w:ilvl w:val="0"/>
          <w:numId w:val="70"/>
        </w:numPr>
        <w:autoSpaceDE w:val="0"/>
        <w:autoSpaceDN w:val="0"/>
        <w:adjustRightInd w:val="0"/>
        <w:spacing w:line="240" w:lineRule="auto"/>
        <w:jc w:val="both"/>
        <w:rPr>
          <w:rFonts w:asciiTheme="majorBidi" w:hAnsiTheme="majorBidi" w:cstheme="majorBidi"/>
          <w:color w:val="000000"/>
          <w:sz w:val="20"/>
        </w:rPr>
      </w:pPr>
      <w:r w:rsidRPr="003835E6">
        <w:rPr>
          <w:rFonts w:asciiTheme="majorBidi" w:hAnsiTheme="majorBidi" w:cstheme="majorBidi"/>
          <w:color w:val="000000"/>
          <w:sz w:val="20"/>
        </w:rPr>
        <w:t xml:space="preserve">P Sykes, </w:t>
      </w:r>
      <w:r w:rsidRPr="00073F26">
        <w:rPr>
          <w:rFonts w:asciiTheme="majorBidi" w:hAnsiTheme="majorBidi" w:cstheme="majorBidi"/>
          <w:i/>
          <w:color w:val="000000"/>
          <w:sz w:val="20"/>
        </w:rPr>
        <w:t>A Guide Book to Mechanism in Organic Chemistry</w:t>
      </w:r>
      <w:r w:rsidRPr="003835E6">
        <w:rPr>
          <w:rFonts w:asciiTheme="majorBidi" w:hAnsiTheme="majorBidi" w:cstheme="majorBidi"/>
          <w:color w:val="000000"/>
          <w:sz w:val="20"/>
        </w:rPr>
        <w:t>, 6th Edition (1997), Orient Longman, New Delhi.</w:t>
      </w:r>
    </w:p>
    <w:p w14:paraId="753E9BD0" w14:textId="77777777" w:rsidR="00937F87" w:rsidRPr="003835E6" w:rsidRDefault="00937F87" w:rsidP="00F21EFA">
      <w:pPr>
        <w:pStyle w:val="ListParagraph"/>
        <w:widowControl w:val="0"/>
        <w:numPr>
          <w:ilvl w:val="0"/>
          <w:numId w:val="70"/>
        </w:numPr>
        <w:autoSpaceDE w:val="0"/>
        <w:autoSpaceDN w:val="0"/>
        <w:adjustRightInd w:val="0"/>
        <w:spacing w:line="240" w:lineRule="auto"/>
        <w:jc w:val="both"/>
        <w:rPr>
          <w:rFonts w:asciiTheme="majorBidi" w:hAnsiTheme="majorBidi" w:cstheme="majorBidi"/>
          <w:color w:val="000000"/>
          <w:sz w:val="20"/>
        </w:rPr>
      </w:pPr>
      <w:r w:rsidRPr="003835E6">
        <w:rPr>
          <w:rFonts w:asciiTheme="majorBidi" w:hAnsiTheme="majorBidi" w:cstheme="majorBidi"/>
          <w:sz w:val="20"/>
        </w:rPr>
        <w:t>Morrison,</w:t>
      </w:r>
      <w:r w:rsidRPr="003835E6">
        <w:rPr>
          <w:rFonts w:asciiTheme="majorBidi" w:hAnsiTheme="majorBidi" w:cstheme="majorBidi"/>
          <w:spacing w:val="-6"/>
          <w:sz w:val="20"/>
        </w:rPr>
        <w:t xml:space="preserve"> </w:t>
      </w:r>
      <w:r w:rsidRPr="003835E6">
        <w:rPr>
          <w:rFonts w:asciiTheme="majorBidi" w:hAnsiTheme="majorBidi" w:cstheme="majorBidi"/>
          <w:sz w:val="20"/>
        </w:rPr>
        <w:t>R.</w:t>
      </w:r>
      <w:r w:rsidRPr="003835E6">
        <w:rPr>
          <w:rFonts w:asciiTheme="majorBidi" w:hAnsiTheme="majorBidi" w:cstheme="majorBidi"/>
          <w:spacing w:val="-5"/>
          <w:sz w:val="20"/>
        </w:rPr>
        <w:t xml:space="preserve"> </w:t>
      </w:r>
      <w:r w:rsidRPr="003835E6">
        <w:rPr>
          <w:rFonts w:asciiTheme="majorBidi" w:hAnsiTheme="majorBidi" w:cstheme="majorBidi"/>
          <w:sz w:val="20"/>
        </w:rPr>
        <w:t>T.,</w:t>
      </w:r>
      <w:r w:rsidRPr="003835E6">
        <w:rPr>
          <w:rFonts w:asciiTheme="majorBidi" w:hAnsiTheme="majorBidi" w:cstheme="majorBidi"/>
          <w:spacing w:val="-5"/>
          <w:sz w:val="20"/>
        </w:rPr>
        <w:t xml:space="preserve"> </w:t>
      </w:r>
      <w:r w:rsidRPr="003835E6">
        <w:rPr>
          <w:rFonts w:asciiTheme="majorBidi" w:hAnsiTheme="majorBidi" w:cstheme="majorBidi"/>
          <w:sz w:val="20"/>
        </w:rPr>
        <w:t>Boyd,</w:t>
      </w:r>
      <w:r w:rsidRPr="003835E6">
        <w:rPr>
          <w:rFonts w:asciiTheme="majorBidi" w:hAnsiTheme="majorBidi" w:cstheme="majorBidi"/>
          <w:spacing w:val="-5"/>
          <w:sz w:val="20"/>
        </w:rPr>
        <w:t xml:space="preserve"> </w:t>
      </w:r>
      <w:r w:rsidRPr="003835E6">
        <w:rPr>
          <w:rFonts w:asciiTheme="majorBidi" w:hAnsiTheme="majorBidi" w:cstheme="majorBidi"/>
          <w:sz w:val="20"/>
        </w:rPr>
        <w:t>R.</w:t>
      </w:r>
      <w:r w:rsidRPr="003835E6">
        <w:rPr>
          <w:rFonts w:asciiTheme="majorBidi" w:hAnsiTheme="majorBidi" w:cstheme="majorBidi"/>
          <w:spacing w:val="-6"/>
          <w:sz w:val="20"/>
        </w:rPr>
        <w:t xml:space="preserve"> </w:t>
      </w:r>
      <w:r w:rsidRPr="003835E6">
        <w:rPr>
          <w:rFonts w:asciiTheme="majorBidi" w:hAnsiTheme="majorBidi" w:cstheme="majorBidi"/>
          <w:sz w:val="20"/>
        </w:rPr>
        <w:t>N.,</w:t>
      </w:r>
      <w:r w:rsidRPr="003835E6">
        <w:rPr>
          <w:rFonts w:asciiTheme="majorBidi" w:hAnsiTheme="majorBidi" w:cstheme="majorBidi"/>
          <w:spacing w:val="-5"/>
          <w:sz w:val="20"/>
        </w:rPr>
        <w:t xml:space="preserve"> </w:t>
      </w:r>
      <w:r w:rsidRPr="003835E6">
        <w:rPr>
          <w:rFonts w:asciiTheme="majorBidi" w:hAnsiTheme="majorBidi" w:cstheme="majorBidi"/>
          <w:sz w:val="20"/>
        </w:rPr>
        <w:t>Bhatterjee,</w:t>
      </w:r>
      <w:r w:rsidRPr="003835E6">
        <w:rPr>
          <w:rFonts w:asciiTheme="majorBidi" w:hAnsiTheme="majorBidi" w:cstheme="majorBidi"/>
          <w:spacing w:val="-5"/>
          <w:sz w:val="20"/>
        </w:rPr>
        <w:t xml:space="preserve"> </w:t>
      </w:r>
      <w:r w:rsidRPr="003835E6">
        <w:rPr>
          <w:rFonts w:asciiTheme="majorBidi" w:hAnsiTheme="majorBidi" w:cstheme="majorBidi"/>
          <w:sz w:val="20"/>
        </w:rPr>
        <w:t>S.K.,</w:t>
      </w:r>
      <w:r w:rsidRPr="003835E6">
        <w:rPr>
          <w:rFonts w:asciiTheme="majorBidi" w:hAnsiTheme="majorBidi" w:cstheme="majorBidi"/>
          <w:spacing w:val="-5"/>
          <w:sz w:val="20"/>
        </w:rPr>
        <w:t xml:space="preserve"> </w:t>
      </w:r>
      <w:r w:rsidRPr="00073F26">
        <w:rPr>
          <w:rFonts w:asciiTheme="majorBidi" w:hAnsiTheme="majorBidi" w:cstheme="majorBidi"/>
          <w:i/>
          <w:sz w:val="20"/>
        </w:rPr>
        <w:t>Organic</w:t>
      </w:r>
      <w:r w:rsidRPr="00073F26">
        <w:rPr>
          <w:rFonts w:asciiTheme="majorBidi" w:hAnsiTheme="majorBidi" w:cstheme="majorBidi"/>
          <w:i/>
          <w:spacing w:val="-5"/>
          <w:sz w:val="20"/>
        </w:rPr>
        <w:t xml:space="preserve"> </w:t>
      </w:r>
      <w:r w:rsidRPr="00073F26">
        <w:rPr>
          <w:rFonts w:asciiTheme="majorBidi" w:hAnsiTheme="majorBidi" w:cstheme="majorBidi"/>
          <w:i/>
          <w:sz w:val="20"/>
        </w:rPr>
        <w:t>Chemistry</w:t>
      </w:r>
      <w:r w:rsidRPr="003835E6">
        <w:rPr>
          <w:rFonts w:asciiTheme="majorBidi" w:hAnsiTheme="majorBidi" w:cstheme="majorBidi"/>
          <w:sz w:val="20"/>
        </w:rPr>
        <w:t>,</w:t>
      </w:r>
      <w:r w:rsidRPr="003835E6">
        <w:rPr>
          <w:rFonts w:asciiTheme="majorBidi" w:hAnsiTheme="majorBidi" w:cstheme="majorBidi"/>
          <w:spacing w:val="-5"/>
          <w:sz w:val="20"/>
        </w:rPr>
        <w:t xml:space="preserve"> </w:t>
      </w:r>
      <w:r w:rsidRPr="003835E6">
        <w:rPr>
          <w:rFonts w:asciiTheme="majorBidi" w:hAnsiTheme="majorBidi" w:cstheme="majorBidi"/>
          <w:sz w:val="20"/>
        </w:rPr>
        <w:t>7</w:t>
      </w:r>
      <w:r w:rsidRPr="003835E6">
        <w:rPr>
          <w:rFonts w:asciiTheme="majorBidi" w:hAnsiTheme="majorBidi" w:cstheme="majorBidi"/>
          <w:sz w:val="20"/>
          <w:vertAlign w:val="superscript"/>
        </w:rPr>
        <w:t>th</w:t>
      </w:r>
      <w:r w:rsidRPr="003835E6">
        <w:rPr>
          <w:rFonts w:asciiTheme="majorBidi" w:hAnsiTheme="majorBidi" w:cstheme="majorBidi"/>
          <w:spacing w:val="-4"/>
          <w:sz w:val="20"/>
        </w:rPr>
        <w:t xml:space="preserve"> </w:t>
      </w:r>
      <w:r w:rsidRPr="003835E6">
        <w:rPr>
          <w:rFonts w:asciiTheme="majorBidi" w:hAnsiTheme="majorBidi" w:cstheme="majorBidi"/>
          <w:sz w:val="20"/>
        </w:rPr>
        <w:t>Edn.,</w:t>
      </w:r>
      <w:r w:rsidRPr="003835E6">
        <w:rPr>
          <w:rFonts w:asciiTheme="majorBidi" w:hAnsiTheme="majorBidi" w:cstheme="majorBidi"/>
          <w:spacing w:val="-5"/>
          <w:sz w:val="20"/>
        </w:rPr>
        <w:t xml:space="preserve"> </w:t>
      </w:r>
      <w:r w:rsidRPr="003835E6">
        <w:rPr>
          <w:rFonts w:asciiTheme="majorBidi" w:hAnsiTheme="majorBidi" w:cstheme="majorBidi"/>
          <w:sz w:val="20"/>
        </w:rPr>
        <w:t>Pearson.</w:t>
      </w:r>
    </w:p>
    <w:p w14:paraId="7DEC7C2F" w14:textId="77777777" w:rsidR="00937F87" w:rsidRPr="003835E6" w:rsidRDefault="00937F87" w:rsidP="00F21EFA">
      <w:pPr>
        <w:pStyle w:val="ListParagraph"/>
        <w:widowControl w:val="0"/>
        <w:numPr>
          <w:ilvl w:val="0"/>
          <w:numId w:val="70"/>
        </w:numPr>
        <w:tabs>
          <w:tab w:val="left" w:pos="615"/>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Acheson,</w:t>
      </w:r>
      <w:r w:rsidRPr="003835E6">
        <w:rPr>
          <w:rFonts w:asciiTheme="majorBidi" w:hAnsiTheme="majorBidi" w:cstheme="majorBidi"/>
          <w:spacing w:val="5"/>
          <w:sz w:val="20"/>
        </w:rPr>
        <w:t xml:space="preserve"> </w:t>
      </w:r>
      <w:r w:rsidRPr="003835E6">
        <w:rPr>
          <w:rFonts w:asciiTheme="majorBidi" w:hAnsiTheme="majorBidi" w:cstheme="majorBidi"/>
          <w:sz w:val="20"/>
        </w:rPr>
        <w:t>R.M.</w:t>
      </w:r>
      <w:r w:rsidRPr="003835E6">
        <w:rPr>
          <w:rFonts w:asciiTheme="majorBidi" w:hAnsiTheme="majorBidi" w:cstheme="majorBidi"/>
          <w:spacing w:val="7"/>
          <w:sz w:val="20"/>
        </w:rPr>
        <w:t xml:space="preserve"> </w:t>
      </w:r>
      <w:r w:rsidRPr="003835E6">
        <w:rPr>
          <w:rFonts w:asciiTheme="majorBidi" w:hAnsiTheme="majorBidi" w:cstheme="majorBidi"/>
          <w:i/>
          <w:sz w:val="20"/>
        </w:rPr>
        <w:t>Introduction</w:t>
      </w:r>
      <w:r w:rsidRPr="003835E6">
        <w:rPr>
          <w:rFonts w:asciiTheme="majorBidi" w:hAnsiTheme="majorBidi" w:cstheme="majorBidi"/>
          <w:i/>
          <w:spacing w:val="6"/>
          <w:sz w:val="20"/>
        </w:rPr>
        <w:t xml:space="preserve"> </w:t>
      </w:r>
      <w:r w:rsidRPr="003835E6">
        <w:rPr>
          <w:rFonts w:asciiTheme="majorBidi" w:hAnsiTheme="majorBidi" w:cstheme="majorBidi"/>
          <w:i/>
          <w:sz w:val="20"/>
        </w:rPr>
        <w:t>to</w:t>
      </w:r>
      <w:r w:rsidRPr="003835E6">
        <w:rPr>
          <w:rFonts w:asciiTheme="majorBidi" w:hAnsiTheme="majorBidi" w:cstheme="majorBidi"/>
          <w:i/>
          <w:spacing w:val="6"/>
          <w:sz w:val="20"/>
        </w:rPr>
        <w:t xml:space="preserve"> </w:t>
      </w:r>
      <w:r w:rsidRPr="003835E6">
        <w:rPr>
          <w:rFonts w:asciiTheme="majorBidi" w:hAnsiTheme="majorBidi" w:cstheme="majorBidi"/>
          <w:i/>
          <w:sz w:val="20"/>
        </w:rPr>
        <w:t>the</w:t>
      </w:r>
      <w:r w:rsidRPr="003835E6">
        <w:rPr>
          <w:rFonts w:asciiTheme="majorBidi" w:hAnsiTheme="majorBidi" w:cstheme="majorBidi"/>
          <w:i/>
          <w:spacing w:val="4"/>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6"/>
          <w:sz w:val="20"/>
        </w:rPr>
        <w:t xml:space="preserve"> </w:t>
      </w:r>
      <w:r w:rsidRPr="003835E6">
        <w:rPr>
          <w:rFonts w:asciiTheme="majorBidi" w:hAnsiTheme="majorBidi" w:cstheme="majorBidi"/>
          <w:i/>
          <w:sz w:val="20"/>
        </w:rPr>
        <w:t>of</w:t>
      </w:r>
      <w:r w:rsidRPr="003835E6">
        <w:rPr>
          <w:rFonts w:asciiTheme="majorBidi" w:hAnsiTheme="majorBidi" w:cstheme="majorBidi"/>
          <w:i/>
          <w:spacing w:val="6"/>
          <w:sz w:val="20"/>
        </w:rPr>
        <w:t xml:space="preserve"> </w:t>
      </w:r>
      <w:r w:rsidRPr="003835E6">
        <w:rPr>
          <w:rFonts w:asciiTheme="majorBidi" w:hAnsiTheme="majorBidi" w:cstheme="majorBidi"/>
          <w:i/>
          <w:sz w:val="20"/>
        </w:rPr>
        <w:t>Heterocyclic</w:t>
      </w:r>
      <w:r w:rsidRPr="003835E6">
        <w:rPr>
          <w:rFonts w:asciiTheme="majorBidi" w:hAnsiTheme="majorBidi" w:cstheme="majorBidi"/>
          <w:i/>
          <w:spacing w:val="6"/>
          <w:sz w:val="20"/>
        </w:rPr>
        <w:t xml:space="preserve"> </w:t>
      </w:r>
      <w:r w:rsidRPr="003835E6">
        <w:rPr>
          <w:rFonts w:asciiTheme="majorBidi" w:hAnsiTheme="majorBidi" w:cstheme="majorBidi"/>
          <w:i/>
          <w:sz w:val="20"/>
        </w:rPr>
        <w:t>compounds,</w:t>
      </w:r>
      <w:r w:rsidRPr="003835E6">
        <w:rPr>
          <w:rFonts w:asciiTheme="majorBidi" w:hAnsiTheme="majorBidi" w:cstheme="majorBidi"/>
          <w:i/>
          <w:spacing w:val="5"/>
          <w:sz w:val="20"/>
        </w:rPr>
        <w:t xml:space="preserve"> </w:t>
      </w:r>
      <w:r w:rsidRPr="003835E6">
        <w:rPr>
          <w:rFonts w:asciiTheme="majorBidi" w:hAnsiTheme="majorBidi" w:cstheme="majorBidi"/>
          <w:sz w:val="20"/>
        </w:rPr>
        <w:t>John</w:t>
      </w:r>
      <w:r w:rsidRPr="003835E6">
        <w:rPr>
          <w:rFonts w:asciiTheme="majorBidi" w:hAnsiTheme="majorBidi" w:cstheme="majorBidi"/>
          <w:spacing w:val="6"/>
          <w:sz w:val="20"/>
        </w:rPr>
        <w:t xml:space="preserve"> </w:t>
      </w:r>
      <w:r w:rsidRPr="003835E6">
        <w:rPr>
          <w:rFonts w:asciiTheme="majorBidi" w:hAnsiTheme="majorBidi" w:cstheme="majorBidi"/>
          <w:sz w:val="20"/>
        </w:rPr>
        <w:t>Welly</w:t>
      </w:r>
      <w:r w:rsidRPr="003835E6">
        <w:rPr>
          <w:rFonts w:asciiTheme="majorBidi" w:hAnsiTheme="majorBidi" w:cstheme="majorBidi"/>
          <w:spacing w:val="5"/>
          <w:sz w:val="20"/>
        </w:rPr>
        <w:t xml:space="preserve"> </w:t>
      </w:r>
      <w:r w:rsidRPr="003835E6">
        <w:rPr>
          <w:rFonts w:asciiTheme="majorBidi" w:hAnsiTheme="majorBidi" w:cstheme="majorBidi"/>
          <w:sz w:val="20"/>
        </w:rPr>
        <w:t>&amp;</w:t>
      </w:r>
      <w:r w:rsidRPr="003835E6">
        <w:rPr>
          <w:rFonts w:asciiTheme="majorBidi" w:hAnsiTheme="majorBidi" w:cstheme="majorBidi"/>
          <w:spacing w:val="7"/>
          <w:sz w:val="20"/>
        </w:rPr>
        <w:t xml:space="preserve"> </w:t>
      </w:r>
      <w:r w:rsidRPr="003835E6">
        <w:rPr>
          <w:rFonts w:asciiTheme="majorBidi" w:hAnsiTheme="majorBidi" w:cstheme="majorBidi"/>
          <w:sz w:val="20"/>
        </w:rPr>
        <w:t>Sons</w:t>
      </w:r>
      <w:r w:rsidRPr="003835E6">
        <w:rPr>
          <w:rFonts w:asciiTheme="majorBidi" w:hAnsiTheme="majorBidi" w:cstheme="majorBidi"/>
          <w:spacing w:val="-52"/>
          <w:sz w:val="20"/>
        </w:rPr>
        <w:t xml:space="preserve"> </w:t>
      </w:r>
      <w:r w:rsidRPr="003835E6">
        <w:rPr>
          <w:rFonts w:asciiTheme="majorBidi" w:hAnsiTheme="majorBidi" w:cstheme="majorBidi"/>
          <w:sz w:val="20"/>
        </w:rPr>
        <w:t>(1976).</w:t>
      </w:r>
    </w:p>
    <w:p w14:paraId="74652091" w14:textId="77777777" w:rsidR="00937F87" w:rsidRPr="003835E6" w:rsidRDefault="00937F87" w:rsidP="00F21EFA">
      <w:pPr>
        <w:pStyle w:val="ListParagraph"/>
        <w:widowControl w:val="0"/>
        <w:numPr>
          <w:ilvl w:val="0"/>
          <w:numId w:val="70"/>
        </w:numPr>
        <w:tabs>
          <w:tab w:val="left" w:pos="66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Solomons,</w:t>
      </w:r>
      <w:r w:rsidRPr="003835E6">
        <w:rPr>
          <w:rFonts w:asciiTheme="majorBidi" w:hAnsiTheme="majorBidi" w:cstheme="majorBidi"/>
          <w:spacing w:val="-5"/>
          <w:sz w:val="20"/>
        </w:rPr>
        <w:t xml:space="preserve"> </w:t>
      </w:r>
      <w:r w:rsidRPr="003835E6">
        <w:rPr>
          <w:rFonts w:asciiTheme="majorBidi" w:hAnsiTheme="majorBidi" w:cstheme="majorBidi"/>
          <w:sz w:val="20"/>
        </w:rPr>
        <w:t>T.W.,</w:t>
      </w:r>
      <w:r w:rsidRPr="003835E6">
        <w:rPr>
          <w:rFonts w:asciiTheme="majorBidi" w:hAnsiTheme="majorBidi" w:cstheme="majorBidi"/>
          <w:spacing w:val="-4"/>
          <w:sz w:val="20"/>
        </w:rPr>
        <w:t xml:space="preserve"> </w:t>
      </w:r>
      <w:r w:rsidRPr="003835E6">
        <w:rPr>
          <w:rFonts w:asciiTheme="majorBidi" w:hAnsiTheme="majorBidi" w:cstheme="majorBidi"/>
          <w:sz w:val="20"/>
        </w:rPr>
        <w:t>Fryhle</w:t>
      </w:r>
      <w:r w:rsidRPr="003835E6">
        <w:rPr>
          <w:rFonts w:asciiTheme="majorBidi" w:hAnsiTheme="majorBidi" w:cstheme="majorBidi"/>
          <w:spacing w:val="-5"/>
          <w:sz w:val="20"/>
        </w:rPr>
        <w:t xml:space="preserve"> </w:t>
      </w:r>
      <w:r w:rsidRPr="003835E6">
        <w:rPr>
          <w:rFonts w:asciiTheme="majorBidi" w:hAnsiTheme="majorBidi" w:cstheme="majorBidi"/>
          <w:sz w:val="20"/>
        </w:rPr>
        <w:t>Craig,</w:t>
      </w:r>
      <w:r w:rsidRPr="003835E6">
        <w:rPr>
          <w:rFonts w:asciiTheme="majorBidi" w:hAnsiTheme="majorBidi" w:cstheme="majorBidi"/>
          <w:spacing w:val="-4"/>
          <w:sz w:val="20"/>
        </w:rPr>
        <w:t xml:space="preserve"> </w:t>
      </w:r>
      <w:r w:rsidRPr="003835E6">
        <w:rPr>
          <w:rFonts w:asciiTheme="majorBidi" w:hAnsiTheme="majorBidi" w:cstheme="majorBidi"/>
          <w:i/>
          <w:sz w:val="20"/>
        </w:rPr>
        <w:t>Organic</w:t>
      </w:r>
      <w:r w:rsidRPr="003835E6">
        <w:rPr>
          <w:rFonts w:asciiTheme="majorBidi" w:hAnsiTheme="majorBidi" w:cstheme="majorBidi"/>
          <w:i/>
          <w:spacing w:val="-5"/>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5"/>
          <w:sz w:val="20"/>
        </w:rPr>
        <w:t xml:space="preserve"> </w:t>
      </w:r>
      <w:r w:rsidRPr="003835E6">
        <w:rPr>
          <w:rFonts w:asciiTheme="majorBidi" w:hAnsiTheme="majorBidi" w:cstheme="majorBidi"/>
          <w:sz w:val="20"/>
        </w:rPr>
        <w:t>John</w:t>
      </w:r>
      <w:r w:rsidRPr="003835E6">
        <w:rPr>
          <w:rFonts w:asciiTheme="majorBidi" w:hAnsiTheme="majorBidi" w:cstheme="majorBidi"/>
          <w:spacing w:val="-6"/>
          <w:sz w:val="20"/>
        </w:rPr>
        <w:t xml:space="preserve"> </w:t>
      </w:r>
      <w:r w:rsidRPr="003835E6">
        <w:rPr>
          <w:rFonts w:asciiTheme="majorBidi" w:hAnsiTheme="majorBidi" w:cstheme="majorBidi"/>
          <w:sz w:val="20"/>
        </w:rPr>
        <w:t>Wiley</w:t>
      </w:r>
      <w:r w:rsidRPr="003835E6">
        <w:rPr>
          <w:rFonts w:asciiTheme="majorBidi" w:hAnsiTheme="majorBidi" w:cstheme="majorBidi"/>
          <w:spacing w:val="-5"/>
          <w:sz w:val="20"/>
        </w:rPr>
        <w:t xml:space="preserve"> </w:t>
      </w:r>
      <w:r w:rsidRPr="003835E6">
        <w:rPr>
          <w:rFonts w:asciiTheme="majorBidi" w:hAnsiTheme="majorBidi" w:cstheme="majorBidi"/>
          <w:sz w:val="20"/>
        </w:rPr>
        <w:t>&amp;</w:t>
      </w:r>
      <w:r w:rsidRPr="003835E6">
        <w:rPr>
          <w:rFonts w:asciiTheme="majorBidi" w:hAnsiTheme="majorBidi" w:cstheme="majorBidi"/>
          <w:spacing w:val="-5"/>
          <w:sz w:val="20"/>
        </w:rPr>
        <w:t xml:space="preserve"> </w:t>
      </w:r>
      <w:r w:rsidRPr="003835E6">
        <w:rPr>
          <w:rFonts w:asciiTheme="majorBidi" w:hAnsiTheme="majorBidi" w:cstheme="majorBidi"/>
          <w:sz w:val="20"/>
        </w:rPr>
        <w:t>Sons,</w:t>
      </w:r>
      <w:r w:rsidRPr="003835E6">
        <w:rPr>
          <w:rFonts w:asciiTheme="majorBidi" w:hAnsiTheme="majorBidi" w:cstheme="majorBidi"/>
          <w:spacing w:val="-6"/>
          <w:sz w:val="20"/>
        </w:rPr>
        <w:t xml:space="preserve"> </w:t>
      </w:r>
      <w:r w:rsidRPr="003835E6">
        <w:rPr>
          <w:rFonts w:asciiTheme="majorBidi" w:hAnsiTheme="majorBidi" w:cstheme="majorBidi"/>
          <w:sz w:val="20"/>
        </w:rPr>
        <w:t>Inc</w:t>
      </w:r>
      <w:r w:rsidRPr="003835E6">
        <w:rPr>
          <w:rFonts w:asciiTheme="majorBidi" w:hAnsiTheme="majorBidi" w:cstheme="majorBidi"/>
          <w:spacing w:val="-5"/>
          <w:sz w:val="20"/>
        </w:rPr>
        <w:t xml:space="preserve"> </w:t>
      </w:r>
      <w:r w:rsidRPr="003835E6">
        <w:rPr>
          <w:rFonts w:asciiTheme="majorBidi" w:hAnsiTheme="majorBidi" w:cstheme="majorBidi"/>
          <w:sz w:val="20"/>
        </w:rPr>
        <w:t>(2009).</w:t>
      </w:r>
    </w:p>
    <w:p w14:paraId="669F4080" w14:textId="77777777" w:rsidR="00937F87" w:rsidRPr="003835E6" w:rsidRDefault="00937F87" w:rsidP="00F21EFA">
      <w:pPr>
        <w:pStyle w:val="ListParagraph"/>
        <w:widowControl w:val="0"/>
        <w:numPr>
          <w:ilvl w:val="0"/>
          <w:numId w:val="70"/>
        </w:numPr>
        <w:tabs>
          <w:tab w:val="left" w:pos="618"/>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McMurry,</w:t>
      </w:r>
      <w:r w:rsidRPr="003835E6">
        <w:rPr>
          <w:rFonts w:asciiTheme="majorBidi" w:hAnsiTheme="majorBidi" w:cstheme="majorBidi"/>
          <w:spacing w:val="7"/>
          <w:sz w:val="20"/>
        </w:rPr>
        <w:t xml:space="preserve"> </w:t>
      </w:r>
      <w:r w:rsidRPr="003835E6">
        <w:rPr>
          <w:rFonts w:asciiTheme="majorBidi" w:hAnsiTheme="majorBidi" w:cstheme="majorBidi"/>
          <w:sz w:val="20"/>
        </w:rPr>
        <w:t>J.E.</w:t>
      </w:r>
      <w:r w:rsidRPr="003835E6">
        <w:rPr>
          <w:rFonts w:asciiTheme="majorBidi" w:hAnsiTheme="majorBidi" w:cstheme="majorBidi"/>
          <w:spacing w:val="9"/>
          <w:sz w:val="20"/>
        </w:rPr>
        <w:t xml:space="preserve"> </w:t>
      </w:r>
      <w:r w:rsidRPr="003835E6">
        <w:rPr>
          <w:rFonts w:asciiTheme="majorBidi" w:hAnsiTheme="majorBidi" w:cstheme="majorBidi"/>
          <w:i/>
          <w:sz w:val="20"/>
        </w:rPr>
        <w:t>Fundamentals</w:t>
      </w:r>
      <w:r w:rsidRPr="003835E6">
        <w:rPr>
          <w:rFonts w:asciiTheme="majorBidi" w:hAnsiTheme="majorBidi" w:cstheme="majorBidi"/>
          <w:i/>
          <w:spacing w:val="9"/>
          <w:sz w:val="20"/>
        </w:rPr>
        <w:t xml:space="preserve"> </w:t>
      </w:r>
      <w:r w:rsidRPr="003835E6">
        <w:rPr>
          <w:rFonts w:asciiTheme="majorBidi" w:hAnsiTheme="majorBidi" w:cstheme="majorBidi"/>
          <w:i/>
          <w:sz w:val="20"/>
        </w:rPr>
        <w:t>of</w:t>
      </w:r>
      <w:r w:rsidRPr="003835E6">
        <w:rPr>
          <w:rFonts w:asciiTheme="majorBidi" w:hAnsiTheme="majorBidi" w:cstheme="majorBidi"/>
          <w:i/>
          <w:spacing w:val="8"/>
          <w:sz w:val="20"/>
        </w:rPr>
        <w:t xml:space="preserve"> </w:t>
      </w:r>
      <w:r w:rsidRPr="003835E6">
        <w:rPr>
          <w:rFonts w:asciiTheme="majorBidi" w:hAnsiTheme="majorBidi" w:cstheme="majorBidi"/>
          <w:i/>
          <w:sz w:val="20"/>
        </w:rPr>
        <w:t>Organic</w:t>
      </w:r>
      <w:r w:rsidRPr="003835E6">
        <w:rPr>
          <w:rFonts w:asciiTheme="majorBidi" w:hAnsiTheme="majorBidi" w:cstheme="majorBidi"/>
          <w:i/>
          <w:spacing w:val="9"/>
          <w:sz w:val="20"/>
        </w:rPr>
        <w:t xml:space="preserve"> </w:t>
      </w:r>
      <w:r w:rsidRPr="003835E6">
        <w:rPr>
          <w:rFonts w:asciiTheme="majorBidi" w:hAnsiTheme="majorBidi" w:cstheme="majorBidi"/>
          <w:i/>
          <w:sz w:val="20"/>
        </w:rPr>
        <w:t>Chemistry</w:t>
      </w:r>
      <w:r w:rsidRPr="003835E6">
        <w:rPr>
          <w:rFonts w:asciiTheme="majorBidi" w:hAnsiTheme="majorBidi" w:cstheme="majorBidi"/>
          <w:sz w:val="20"/>
        </w:rPr>
        <w:t>,</w:t>
      </w:r>
      <w:r w:rsidRPr="003835E6">
        <w:rPr>
          <w:rFonts w:asciiTheme="majorBidi" w:hAnsiTheme="majorBidi" w:cstheme="majorBidi"/>
          <w:spacing w:val="8"/>
          <w:sz w:val="20"/>
        </w:rPr>
        <w:t xml:space="preserve"> </w:t>
      </w:r>
      <w:r w:rsidRPr="003835E6">
        <w:rPr>
          <w:rFonts w:asciiTheme="majorBidi" w:hAnsiTheme="majorBidi" w:cstheme="majorBidi"/>
          <w:sz w:val="20"/>
        </w:rPr>
        <w:t>7th</w:t>
      </w:r>
      <w:r w:rsidRPr="003835E6">
        <w:rPr>
          <w:rFonts w:asciiTheme="majorBidi" w:hAnsiTheme="majorBidi" w:cstheme="majorBidi"/>
          <w:spacing w:val="8"/>
          <w:sz w:val="20"/>
        </w:rPr>
        <w:t xml:space="preserve"> </w:t>
      </w:r>
      <w:r w:rsidRPr="003835E6">
        <w:rPr>
          <w:rFonts w:asciiTheme="majorBidi" w:hAnsiTheme="majorBidi" w:cstheme="majorBidi"/>
          <w:sz w:val="20"/>
        </w:rPr>
        <w:t>Ed.</w:t>
      </w:r>
      <w:r w:rsidRPr="003835E6">
        <w:rPr>
          <w:rFonts w:asciiTheme="majorBidi" w:hAnsiTheme="majorBidi" w:cstheme="majorBidi"/>
          <w:spacing w:val="10"/>
          <w:sz w:val="20"/>
        </w:rPr>
        <w:t xml:space="preserve"> </w:t>
      </w:r>
      <w:r w:rsidRPr="003835E6">
        <w:rPr>
          <w:rFonts w:asciiTheme="majorBidi" w:hAnsiTheme="majorBidi" w:cstheme="majorBidi"/>
          <w:sz w:val="20"/>
        </w:rPr>
        <w:t>Cengage</w:t>
      </w:r>
      <w:r w:rsidRPr="003835E6">
        <w:rPr>
          <w:rFonts w:asciiTheme="majorBidi" w:hAnsiTheme="majorBidi" w:cstheme="majorBidi"/>
          <w:spacing w:val="8"/>
          <w:sz w:val="20"/>
        </w:rPr>
        <w:t xml:space="preserve"> </w:t>
      </w:r>
      <w:r w:rsidRPr="003835E6">
        <w:rPr>
          <w:rFonts w:asciiTheme="majorBidi" w:hAnsiTheme="majorBidi" w:cstheme="majorBidi"/>
          <w:sz w:val="20"/>
        </w:rPr>
        <w:t>Learning</w:t>
      </w:r>
      <w:r w:rsidRPr="003835E6">
        <w:rPr>
          <w:rFonts w:asciiTheme="majorBidi" w:hAnsiTheme="majorBidi" w:cstheme="majorBidi"/>
          <w:spacing w:val="10"/>
          <w:sz w:val="20"/>
        </w:rPr>
        <w:t xml:space="preserve"> </w:t>
      </w:r>
      <w:r w:rsidRPr="003835E6">
        <w:rPr>
          <w:rFonts w:asciiTheme="majorBidi" w:hAnsiTheme="majorBidi" w:cstheme="majorBidi"/>
          <w:sz w:val="20"/>
        </w:rPr>
        <w:t>India</w:t>
      </w:r>
      <w:r w:rsidRPr="003835E6">
        <w:rPr>
          <w:rFonts w:asciiTheme="majorBidi" w:hAnsiTheme="majorBidi" w:cstheme="majorBidi"/>
          <w:spacing w:val="8"/>
          <w:sz w:val="20"/>
        </w:rPr>
        <w:t xml:space="preserve"> </w:t>
      </w:r>
      <w:r w:rsidRPr="003835E6">
        <w:rPr>
          <w:rFonts w:asciiTheme="majorBidi" w:hAnsiTheme="majorBidi" w:cstheme="majorBidi"/>
          <w:sz w:val="20"/>
        </w:rPr>
        <w:t>Edition,</w:t>
      </w:r>
      <w:r w:rsidRPr="003835E6">
        <w:rPr>
          <w:rFonts w:asciiTheme="majorBidi" w:hAnsiTheme="majorBidi" w:cstheme="majorBidi"/>
          <w:spacing w:val="-52"/>
          <w:sz w:val="20"/>
        </w:rPr>
        <w:t xml:space="preserve"> </w:t>
      </w:r>
      <w:r w:rsidRPr="003835E6">
        <w:rPr>
          <w:rFonts w:asciiTheme="majorBidi" w:hAnsiTheme="majorBidi" w:cstheme="majorBidi"/>
          <w:sz w:val="20"/>
        </w:rPr>
        <w:t>2013.</w:t>
      </w:r>
    </w:p>
    <w:p w14:paraId="067A6903" w14:textId="77777777" w:rsidR="00937F87" w:rsidRPr="003835E6" w:rsidRDefault="00937F87" w:rsidP="00F21EFA">
      <w:pPr>
        <w:pStyle w:val="ListParagraph"/>
        <w:widowControl w:val="0"/>
        <w:numPr>
          <w:ilvl w:val="0"/>
          <w:numId w:val="70"/>
        </w:numPr>
        <w:tabs>
          <w:tab w:val="left" w:pos="606"/>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Kalsi,</w:t>
      </w:r>
      <w:r w:rsidRPr="003835E6">
        <w:rPr>
          <w:rFonts w:asciiTheme="majorBidi" w:hAnsiTheme="majorBidi" w:cstheme="majorBidi"/>
          <w:spacing w:val="-6"/>
          <w:sz w:val="20"/>
        </w:rPr>
        <w:t xml:space="preserve"> </w:t>
      </w:r>
      <w:r w:rsidRPr="003835E6">
        <w:rPr>
          <w:rFonts w:asciiTheme="majorBidi" w:hAnsiTheme="majorBidi" w:cstheme="majorBidi"/>
          <w:sz w:val="20"/>
        </w:rPr>
        <w:t>P.</w:t>
      </w:r>
      <w:r w:rsidRPr="003835E6">
        <w:rPr>
          <w:rFonts w:asciiTheme="majorBidi" w:hAnsiTheme="majorBidi" w:cstheme="majorBidi"/>
          <w:spacing w:val="-5"/>
          <w:sz w:val="20"/>
        </w:rPr>
        <w:t xml:space="preserve"> </w:t>
      </w:r>
      <w:r w:rsidRPr="003835E6">
        <w:rPr>
          <w:rFonts w:asciiTheme="majorBidi" w:hAnsiTheme="majorBidi" w:cstheme="majorBidi"/>
          <w:sz w:val="20"/>
        </w:rPr>
        <w:t>S.</w:t>
      </w:r>
      <w:r w:rsidRPr="003835E6">
        <w:rPr>
          <w:rFonts w:asciiTheme="majorBidi" w:hAnsiTheme="majorBidi" w:cstheme="majorBidi"/>
          <w:spacing w:val="-5"/>
          <w:sz w:val="20"/>
        </w:rPr>
        <w:t xml:space="preserve"> </w:t>
      </w:r>
      <w:r w:rsidRPr="003835E6">
        <w:rPr>
          <w:rFonts w:asciiTheme="majorBidi" w:hAnsiTheme="majorBidi" w:cstheme="majorBidi"/>
          <w:i/>
          <w:sz w:val="20"/>
        </w:rPr>
        <w:t>Organic</w:t>
      </w:r>
      <w:r w:rsidRPr="003835E6">
        <w:rPr>
          <w:rFonts w:asciiTheme="majorBidi" w:hAnsiTheme="majorBidi" w:cstheme="majorBidi"/>
          <w:i/>
          <w:spacing w:val="-5"/>
          <w:sz w:val="20"/>
        </w:rPr>
        <w:t xml:space="preserve"> </w:t>
      </w:r>
      <w:r w:rsidRPr="003835E6">
        <w:rPr>
          <w:rFonts w:asciiTheme="majorBidi" w:hAnsiTheme="majorBidi" w:cstheme="majorBidi"/>
          <w:i/>
          <w:sz w:val="20"/>
        </w:rPr>
        <w:t>reacations</w:t>
      </w:r>
      <w:r w:rsidRPr="003835E6">
        <w:rPr>
          <w:rFonts w:asciiTheme="majorBidi" w:hAnsiTheme="majorBidi" w:cstheme="majorBidi"/>
          <w:i/>
          <w:spacing w:val="-5"/>
          <w:sz w:val="20"/>
        </w:rPr>
        <w:t xml:space="preserve"> </w:t>
      </w:r>
      <w:r w:rsidRPr="003835E6">
        <w:rPr>
          <w:rFonts w:asciiTheme="majorBidi" w:hAnsiTheme="majorBidi" w:cstheme="majorBidi"/>
          <w:i/>
          <w:sz w:val="20"/>
        </w:rPr>
        <w:t>and</w:t>
      </w:r>
      <w:r w:rsidRPr="003835E6">
        <w:rPr>
          <w:rFonts w:asciiTheme="majorBidi" w:hAnsiTheme="majorBidi" w:cstheme="majorBidi"/>
          <w:i/>
          <w:spacing w:val="-6"/>
          <w:sz w:val="20"/>
        </w:rPr>
        <w:t xml:space="preserve"> </w:t>
      </w:r>
      <w:r w:rsidRPr="003835E6">
        <w:rPr>
          <w:rFonts w:asciiTheme="majorBidi" w:hAnsiTheme="majorBidi" w:cstheme="majorBidi"/>
          <w:i/>
          <w:sz w:val="20"/>
        </w:rPr>
        <w:t>their</w:t>
      </w:r>
      <w:r w:rsidRPr="003835E6">
        <w:rPr>
          <w:rFonts w:asciiTheme="majorBidi" w:hAnsiTheme="majorBidi" w:cstheme="majorBidi"/>
          <w:i/>
          <w:spacing w:val="-5"/>
          <w:sz w:val="20"/>
        </w:rPr>
        <w:t xml:space="preserve"> </w:t>
      </w:r>
      <w:r w:rsidRPr="003835E6">
        <w:rPr>
          <w:rFonts w:asciiTheme="majorBidi" w:hAnsiTheme="majorBidi" w:cstheme="majorBidi"/>
          <w:i/>
          <w:sz w:val="20"/>
        </w:rPr>
        <w:t>mechanisms</w:t>
      </w:r>
      <w:r w:rsidRPr="003835E6">
        <w:rPr>
          <w:rFonts w:asciiTheme="majorBidi" w:hAnsiTheme="majorBidi" w:cstheme="majorBidi"/>
          <w:sz w:val="20"/>
        </w:rPr>
        <w:t>,</w:t>
      </w:r>
      <w:r w:rsidRPr="003835E6">
        <w:rPr>
          <w:rFonts w:asciiTheme="majorBidi" w:hAnsiTheme="majorBidi" w:cstheme="majorBidi"/>
          <w:spacing w:val="-6"/>
          <w:sz w:val="20"/>
        </w:rPr>
        <w:t xml:space="preserve"> </w:t>
      </w:r>
      <w:r w:rsidRPr="003835E6">
        <w:rPr>
          <w:rFonts w:asciiTheme="majorBidi" w:hAnsiTheme="majorBidi" w:cstheme="majorBidi"/>
          <w:sz w:val="20"/>
        </w:rPr>
        <w:t>New</w:t>
      </w:r>
      <w:r w:rsidRPr="003835E6">
        <w:rPr>
          <w:rFonts w:asciiTheme="majorBidi" w:hAnsiTheme="majorBidi" w:cstheme="majorBidi"/>
          <w:spacing w:val="-5"/>
          <w:sz w:val="20"/>
        </w:rPr>
        <w:t xml:space="preserve"> </w:t>
      </w:r>
      <w:r w:rsidRPr="003835E6">
        <w:rPr>
          <w:rFonts w:asciiTheme="majorBidi" w:hAnsiTheme="majorBidi" w:cstheme="majorBidi"/>
          <w:sz w:val="20"/>
        </w:rPr>
        <w:t>Age</w:t>
      </w:r>
      <w:r w:rsidRPr="003835E6">
        <w:rPr>
          <w:rFonts w:asciiTheme="majorBidi" w:hAnsiTheme="majorBidi" w:cstheme="majorBidi"/>
          <w:spacing w:val="-5"/>
          <w:sz w:val="20"/>
        </w:rPr>
        <w:t xml:space="preserve"> </w:t>
      </w:r>
      <w:r w:rsidRPr="003835E6">
        <w:rPr>
          <w:rFonts w:asciiTheme="majorBidi" w:hAnsiTheme="majorBidi" w:cstheme="majorBidi"/>
          <w:sz w:val="20"/>
        </w:rPr>
        <w:t>Science</w:t>
      </w:r>
      <w:r w:rsidRPr="003835E6">
        <w:rPr>
          <w:rFonts w:asciiTheme="majorBidi" w:hAnsiTheme="majorBidi" w:cstheme="majorBidi"/>
          <w:spacing w:val="-6"/>
          <w:sz w:val="20"/>
        </w:rPr>
        <w:t xml:space="preserve"> </w:t>
      </w:r>
      <w:r w:rsidRPr="003835E6">
        <w:rPr>
          <w:rFonts w:asciiTheme="majorBidi" w:hAnsiTheme="majorBidi" w:cstheme="majorBidi"/>
          <w:sz w:val="20"/>
        </w:rPr>
        <w:t>(2010).</w:t>
      </w:r>
    </w:p>
    <w:p w14:paraId="211B4AE5" w14:textId="77777777" w:rsidR="00937F87" w:rsidRPr="003835E6" w:rsidRDefault="00937F87" w:rsidP="00F21EFA">
      <w:pPr>
        <w:pStyle w:val="ListParagraph"/>
        <w:widowControl w:val="0"/>
        <w:numPr>
          <w:ilvl w:val="0"/>
          <w:numId w:val="70"/>
        </w:numPr>
        <w:tabs>
          <w:tab w:val="left" w:pos="606"/>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Clayden,</w:t>
      </w:r>
      <w:r w:rsidRPr="003835E6">
        <w:rPr>
          <w:rFonts w:asciiTheme="majorBidi" w:hAnsiTheme="majorBidi" w:cstheme="majorBidi"/>
          <w:spacing w:val="-5"/>
          <w:sz w:val="20"/>
        </w:rPr>
        <w:t xml:space="preserve"> </w:t>
      </w:r>
      <w:r w:rsidRPr="003835E6">
        <w:rPr>
          <w:rFonts w:asciiTheme="majorBidi" w:hAnsiTheme="majorBidi" w:cstheme="majorBidi"/>
          <w:sz w:val="20"/>
        </w:rPr>
        <w:t>J.,</w:t>
      </w:r>
      <w:r w:rsidRPr="003835E6">
        <w:rPr>
          <w:rFonts w:asciiTheme="majorBidi" w:hAnsiTheme="majorBidi" w:cstheme="majorBidi"/>
          <w:spacing w:val="-6"/>
          <w:sz w:val="20"/>
        </w:rPr>
        <w:t xml:space="preserve"> </w:t>
      </w:r>
      <w:r w:rsidRPr="003835E6">
        <w:rPr>
          <w:rFonts w:asciiTheme="majorBidi" w:hAnsiTheme="majorBidi" w:cstheme="majorBidi"/>
          <w:sz w:val="20"/>
        </w:rPr>
        <w:t>Greeves,</w:t>
      </w:r>
      <w:r w:rsidRPr="003835E6">
        <w:rPr>
          <w:rFonts w:asciiTheme="majorBidi" w:hAnsiTheme="majorBidi" w:cstheme="majorBidi"/>
          <w:spacing w:val="-5"/>
          <w:sz w:val="20"/>
        </w:rPr>
        <w:t xml:space="preserve"> </w:t>
      </w:r>
      <w:r w:rsidRPr="003835E6">
        <w:rPr>
          <w:rFonts w:asciiTheme="majorBidi" w:hAnsiTheme="majorBidi" w:cstheme="majorBidi"/>
          <w:sz w:val="20"/>
        </w:rPr>
        <w:t>N.,</w:t>
      </w:r>
      <w:r w:rsidRPr="003835E6">
        <w:rPr>
          <w:rFonts w:asciiTheme="majorBidi" w:hAnsiTheme="majorBidi" w:cstheme="majorBidi"/>
          <w:spacing w:val="-6"/>
          <w:sz w:val="20"/>
        </w:rPr>
        <w:t xml:space="preserve"> </w:t>
      </w:r>
      <w:r w:rsidRPr="003835E6">
        <w:rPr>
          <w:rFonts w:asciiTheme="majorBidi" w:hAnsiTheme="majorBidi" w:cstheme="majorBidi"/>
          <w:sz w:val="20"/>
        </w:rPr>
        <w:t>Warren,</w:t>
      </w:r>
      <w:r w:rsidRPr="003835E6">
        <w:rPr>
          <w:rFonts w:asciiTheme="majorBidi" w:hAnsiTheme="majorBidi" w:cstheme="majorBidi"/>
          <w:spacing w:val="-4"/>
          <w:sz w:val="20"/>
        </w:rPr>
        <w:t xml:space="preserve"> </w:t>
      </w:r>
      <w:r w:rsidRPr="003835E6">
        <w:rPr>
          <w:rFonts w:asciiTheme="majorBidi" w:hAnsiTheme="majorBidi" w:cstheme="majorBidi"/>
          <w:sz w:val="20"/>
        </w:rPr>
        <w:t>S.,</w:t>
      </w:r>
      <w:r w:rsidRPr="003835E6">
        <w:rPr>
          <w:rFonts w:asciiTheme="majorBidi" w:hAnsiTheme="majorBidi" w:cstheme="majorBidi"/>
          <w:spacing w:val="-6"/>
          <w:sz w:val="20"/>
        </w:rPr>
        <w:t xml:space="preserve"> </w:t>
      </w:r>
      <w:r w:rsidRPr="003835E6">
        <w:rPr>
          <w:rFonts w:asciiTheme="majorBidi" w:hAnsiTheme="majorBidi" w:cstheme="majorBidi"/>
          <w:sz w:val="20"/>
        </w:rPr>
        <w:t>Wothers,</w:t>
      </w:r>
      <w:r w:rsidRPr="003835E6">
        <w:rPr>
          <w:rFonts w:asciiTheme="majorBidi" w:hAnsiTheme="majorBidi" w:cstheme="majorBidi"/>
          <w:spacing w:val="-5"/>
          <w:sz w:val="20"/>
        </w:rPr>
        <w:t xml:space="preserve"> </w:t>
      </w:r>
      <w:r w:rsidRPr="003835E6">
        <w:rPr>
          <w:rFonts w:asciiTheme="majorBidi" w:hAnsiTheme="majorBidi" w:cstheme="majorBidi"/>
          <w:sz w:val="20"/>
        </w:rPr>
        <w:t>P.,</w:t>
      </w:r>
      <w:r w:rsidRPr="003835E6">
        <w:rPr>
          <w:rFonts w:asciiTheme="majorBidi" w:hAnsiTheme="majorBidi" w:cstheme="majorBidi"/>
          <w:spacing w:val="-5"/>
          <w:sz w:val="20"/>
        </w:rPr>
        <w:t xml:space="preserve"> </w:t>
      </w:r>
      <w:r w:rsidRPr="003835E6">
        <w:rPr>
          <w:rFonts w:asciiTheme="majorBidi" w:hAnsiTheme="majorBidi" w:cstheme="majorBidi"/>
          <w:i/>
          <w:sz w:val="20"/>
        </w:rPr>
        <w:t>Organic</w:t>
      </w:r>
      <w:r w:rsidRPr="003835E6">
        <w:rPr>
          <w:rFonts w:asciiTheme="majorBidi" w:hAnsiTheme="majorBidi" w:cstheme="majorBidi"/>
          <w:i/>
          <w:spacing w:val="-6"/>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4"/>
          <w:sz w:val="20"/>
        </w:rPr>
        <w:t xml:space="preserve"> </w:t>
      </w:r>
      <w:r w:rsidRPr="003835E6">
        <w:rPr>
          <w:rFonts w:asciiTheme="majorBidi" w:hAnsiTheme="majorBidi" w:cstheme="majorBidi"/>
          <w:sz w:val="20"/>
        </w:rPr>
        <w:t>Oxford</w:t>
      </w:r>
      <w:r w:rsidRPr="003835E6">
        <w:rPr>
          <w:rFonts w:asciiTheme="majorBidi" w:hAnsiTheme="majorBidi" w:cstheme="majorBidi"/>
          <w:spacing w:val="-6"/>
          <w:sz w:val="20"/>
        </w:rPr>
        <w:t xml:space="preserve"> </w:t>
      </w:r>
      <w:r w:rsidRPr="003835E6">
        <w:rPr>
          <w:rFonts w:asciiTheme="majorBidi" w:hAnsiTheme="majorBidi" w:cstheme="majorBidi"/>
          <w:sz w:val="20"/>
        </w:rPr>
        <w:t>University</w:t>
      </w:r>
      <w:r w:rsidRPr="003835E6">
        <w:rPr>
          <w:rFonts w:asciiTheme="majorBidi" w:hAnsiTheme="majorBidi" w:cstheme="majorBidi"/>
          <w:spacing w:val="-5"/>
          <w:sz w:val="20"/>
        </w:rPr>
        <w:t xml:space="preserve"> </w:t>
      </w:r>
      <w:r w:rsidRPr="003835E6">
        <w:rPr>
          <w:rFonts w:asciiTheme="majorBidi" w:hAnsiTheme="majorBidi" w:cstheme="majorBidi"/>
          <w:sz w:val="20"/>
        </w:rPr>
        <w:t>Press</w:t>
      </w:r>
      <w:r w:rsidRPr="003835E6">
        <w:rPr>
          <w:rFonts w:asciiTheme="majorBidi" w:hAnsiTheme="majorBidi" w:cstheme="majorBidi"/>
          <w:spacing w:val="-52"/>
          <w:sz w:val="20"/>
        </w:rPr>
        <w:t xml:space="preserve"> </w:t>
      </w:r>
      <w:r w:rsidRPr="003835E6">
        <w:rPr>
          <w:rFonts w:asciiTheme="majorBidi" w:hAnsiTheme="majorBidi" w:cstheme="majorBidi"/>
          <w:sz w:val="20"/>
        </w:rPr>
        <w:t>Inc.,</w:t>
      </w:r>
      <w:r w:rsidRPr="003835E6">
        <w:rPr>
          <w:rFonts w:asciiTheme="majorBidi" w:hAnsiTheme="majorBidi" w:cstheme="majorBidi"/>
          <w:spacing w:val="-2"/>
          <w:sz w:val="20"/>
        </w:rPr>
        <w:t xml:space="preserve"> </w:t>
      </w:r>
      <w:r w:rsidRPr="003835E6">
        <w:rPr>
          <w:rFonts w:asciiTheme="majorBidi" w:hAnsiTheme="majorBidi" w:cstheme="majorBidi"/>
          <w:sz w:val="20"/>
        </w:rPr>
        <w:t>New</w:t>
      </w:r>
      <w:r w:rsidRPr="003835E6">
        <w:rPr>
          <w:rFonts w:asciiTheme="majorBidi" w:hAnsiTheme="majorBidi" w:cstheme="majorBidi"/>
          <w:spacing w:val="-1"/>
          <w:sz w:val="20"/>
        </w:rPr>
        <w:t xml:space="preserve"> </w:t>
      </w:r>
      <w:r w:rsidRPr="003835E6">
        <w:rPr>
          <w:rFonts w:asciiTheme="majorBidi" w:hAnsiTheme="majorBidi" w:cstheme="majorBidi"/>
          <w:sz w:val="20"/>
        </w:rPr>
        <w:t>York</w:t>
      </w:r>
      <w:r w:rsidRPr="003835E6">
        <w:rPr>
          <w:rFonts w:asciiTheme="majorBidi" w:hAnsiTheme="majorBidi" w:cstheme="majorBidi"/>
          <w:spacing w:val="-1"/>
          <w:sz w:val="20"/>
        </w:rPr>
        <w:t xml:space="preserve"> </w:t>
      </w:r>
      <w:r w:rsidRPr="003835E6">
        <w:rPr>
          <w:rFonts w:asciiTheme="majorBidi" w:hAnsiTheme="majorBidi" w:cstheme="majorBidi"/>
          <w:sz w:val="20"/>
        </w:rPr>
        <w:t>(2001).</w:t>
      </w:r>
    </w:p>
    <w:p w14:paraId="3A91C218" w14:textId="37002544" w:rsidR="00B92262" w:rsidRPr="003835E6" w:rsidRDefault="00FC5967" w:rsidP="00172C3A">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1A5C18A7" w14:textId="77777777" w:rsidR="00FC5967" w:rsidRDefault="00FC5967">
      <w:pPr>
        <w:spacing w:after="160" w:line="259" w:lineRule="auto"/>
        <w:rPr>
          <w:rStyle w:val="Heading2Char"/>
          <w:b w:val="0"/>
          <w:sz w:val="24"/>
        </w:rPr>
      </w:pPr>
      <w:bookmarkStart w:id="229" w:name="_Toc133323125"/>
      <w:bookmarkStart w:id="230" w:name="_Toc133325734"/>
      <w:bookmarkStart w:id="231" w:name="_Toc133325808"/>
      <w:bookmarkStart w:id="232" w:name="_Toc133399436"/>
      <w:bookmarkStart w:id="233" w:name="_Toc133399503"/>
      <w:r>
        <w:rPr>
          <w:rStyle w:val="Heading2Char"/>
          <w:bCs w:val="0"/>
          <w:sz w:val="24"/>
        </w:rPr>
        <w:br w:type="page"/>
      </w:r>
    </w:p>
    <w:p w14:paraId="0F26667B" w14:textId="3F8973A7" w:rsidR="00BC38C4" w:rsidRPr="00E50E3A" w:rsidRDefault="006D200C" w:rsidP="00E50E3A">
      <w:pPr>
        <w:pStyle w:val="Heading2"/>
        <w:rPr>
          <w:sz w:val="24"/>
        </w:rPr>
      </w:pPr>
      <w:bookmarkStart w:id="234" w:name="_Toc140992082"/>
      <w:r w:rsidRPr="003835E6">
        <w:rPr>
          <w:rStyle w:val="Heading2Char"/>
          <w:bCs/>
          <w:sz w:val="24"/>
        </w:rPr>
        <w:lastRenderedPageBreak/>
        <w:t xml:space="preserve">MAJOR COURSE- MJ </w:t>
      </w:r>
      <w:r w:rsidR="003725C3" w:rsidRPr="003835E6">
        <w:rPr>
          <w:rStyle w:val="Heading2Char"/>
          <w:bCs/>
          <w:sz w:val="24"/>
        </w:rPr>
        <w:t>7</w:t>
      </w:r>
      <w:r w:rsidRPr="003835E6">
        <w:rPr>
          <w:rStyle w:val="Heading2Char"/>
          <w:bCs/>
          <w:sz w:val="24"/>
        </w:rPr>
        <w:t>:</w:t>
      </w:r>
      <w:bookmarkEnd w:id="229"/>
      <w:bookmarkEnd w:id="230"/>
      <w:bookmarkEnd w:id="231"/>
      <w:bookmarkEnd w:id="232"/>
      <w:bookmarkEnd w:id="233"/>
      <w:r w:rsidRPr="003835E6">
        <w:rPr>
          <w:sz w:val="24"/>
        </w:rPr>
        <w:t xml:space="preserve"> </w:t>
      </w:r>
      <w:r w:rsidR="007A10D8" w:rsidRPr="003835E6">
        <w:rPr>
          <w:sz w:val="24"/>
        </w:rPr>
        <w:br/>
      </w:r>
      <w:r w:rsidR="00FD4F92">
        <w:rPr>
          <w:rFonts w:eastAsia="Calibri"/>
          <w:szCs w:val="18"/>
        </w:rPr>
        <w:t>s, p, d, f-block</w:t>
      </w:r>
      <w:r w:rsidR="00E50E3A" w:rsidRPr="00E50E3A">
        <w:rPr>
          <w:sz w:val="24"/>
        </w:rPr>
        <w:t xml:space="preserve"> ELEMENTS &amp; COORDINATION CHEMISTRY</w:t>
      </w:r>
      <w:bookmarkEnd w:id="234"/>
      <w:r w:rsidRPr="00E50E3A">
        <w:rPr>
          <w:sz w:val="24"/>
        </w:rPr>
        <w:tab/>
      </w:r>
      <w:r w:rsidR="00BC38C4" w:rsidRPr="00E50E3A">
        <w:rPr>
          <w:sz w:val="24"/>
        </w:rPr>
        <w:tab/>
      </w:r>
      <w:r w:rsidR="00BC38C4" w:rsidRPr="00E50E3A">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3835E6"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3835E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082393ED" w14:textId="44A0F452" w:rsidR="00DF1516" w:rsidRPr="003835E6"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007A10D8" w:rsidRPr="003835E6">
        <w:rPr>
          <w:rFonts w:ascii="Times New Roman" w:hAnsi="Times New Roman" w:cs="Times New Roman"/>
          <w:b/>
          <w:bCs/>
          <w:color w:val="000000"/>
          <w:sz w:val="24"/>
          <w:szCs w:val="28"/>
        </w:rPr>
        <w:t xml:space="preserve">       </w:t>
      </w:r>
      <w:r w:rsidR="007A10D8"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3F9501DC" w14:textId="77777777" w:rsidR="00E50E3A" w:rsidRPr="003835E6" w:rsidRDefault="00E50E3A" w:rsidP="00E50E3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52753C66" w14:textId="77777777" w:rsidR="00E50E3A" w:rsidRPr="003835E6" w:rsidRDefault="00E50E3A" w:rsidP="00E50E3A">
      <w:pPr>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After completion of the course, the learner shall be able to understand: </w:t>
      </w:r>
    </w:p>
    <w:p w14:paraId="769AE8F9" w14:textId="77777777" w:rsidR="00E50E3A" w:rsidRPr="003835E6" w:rsidRDefault="00E50E3A" w:rsidP="00F21EFA">
      <w:pPr>
        <w:pStyle w:val="ListParagraph"/>
        <w:widowControl w:val="0"/>
        <w:numPr>
          <w:ilvl w:val="0"/>
          <w:numId w:val="73"/>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Chemistry</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3"/>
          <w:sz w:val="20"/>
        </w:rPr>
        <w:t xml:space="preserve"> </w:t>
      </w:r>
      <w:r w:rsidRPr="003835E6">
        <w:rPr>
          <w:rFonts w:asciiTheme="majorBidi" w:hAnsiTheme="majorBidi" w:cstheme="majorBidi"/>
          <w:sz w:val="20"/>
        </w:rPr>
        <w:t>s</w:t>
      </w:r>
      <w:r w:rsidRPr="003835E6">
        <w:rPr>
          <w:rFonts w:asciiTheme="majorBidi" w:hAnsiTheme="majorBidi" w:cstheme="majorBidi"/>
          <w:spacing w:val="-3"/>
          <w:sz w:val="20"/>
        </w:rPr>
        <w:t xml:space="preserve"> </w:t>
      </w:r>
      <w:r w:rsidRPr="003835E6">
        <w:rPr>
          <w:rFonts w:asciiTheme="majorBidi" w:hAnsiTheme="majorBidi" w:cstheme="majorBidi"/>
          <w:sz w:val="20"/>
        </w:rPr>
        <w:t>and</w:t>
      </w:r>
      <w:r w:rsidRPr="003835E6">
        <w:rPr>
          <w:rFonts w:asciiTheme="majorBidi" w:hAnsiTheme="majorBidi" w:cstheme="majorBidi"/>
          <w:spacing w:val="-3"/>
          <w:sz w:val="20"/>
        </w:rPr>
        <w:t xml:space="preserve"> </w:t>
      </w:r>
      <w:r w:rsidRPr="003835E6">
        <w:rPr>
          <w:rFonts w:asciiTheme="majorBidi" w:hAnsiTheme="majorBidi" w:cstheme="majorBidi"/>
          <w:sz w:val="20"/>
        </w:rPr>
        <w:t>p-block</w:t>
      </w:r>
      <w:r w:rsidRPr="003835E6">
        <w:rPr>
          <w:rFonts w:asciiTheme="majorBidi" w:hAnsiTheme="majorBidi" w:cstheme="majorBidi"/>
          <w:spacing w:val="-3"/>
          <w:sz w:val="20"/>
        </w:rPr>
        <w:t xml:space="preserve"> </w:t>
      </w:r>
      <w:r w:rsidRPr="003835E6">
        <w:rPr>
          <w:rFonts w:asciiTheme="majorBidi" w:hAnsiTheme="majorBidi" w:cstheme="majorBidi"/>
          <w:sz w:val="20"/>
        </w:rPr>
        <w:t>elements.</w:t>
      </w:r>
    </w:p>
    <w:p w14:paraId="2FE88315" w14:textId="77777777" w:rsidR="00E50E3A" w:rsidRPr="003835E6" w:rsidRDefault="00E50E3A" w:rsidP="00F21EFA">
      <w:pPr>
        <w:pStyle w:val="ListParagraph"/>
        <w:widowControl w:val="0"/>
        <w:numPr>
          <w:ilvl w:val="0"/>
          <w:numId w:val="73"/>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Chemistry</w:t>
      </w:r>
      <w:r w:rsidRPr="003835E6">
        <w:rPr>
          <w:rFonts w:asciiTheme="majorBidi" w:hAnsiTheme="majorBidi" w:cstheme="majorBidi"/>
          <w:spacing w:val="-3"/>
          <w:sz w:val="20"/>
        </w:rPr>
        <w:t xml:space="preserve"> </w:t>
      </w:r>
      <w:r w:rsidRPr="003835E6">
        <w:rPr>
          <w:rFonts w:asciiTheme="majorBidi" w:hAnsiTheme="majorBidi" w:cstheme="majorBidi"/>
          <w:sz w:val="20"/>
        </w:rPr>
        <w:t>of</w:t>
      </w:r>
      <w:r w:rsidRPr="003835E6">
        <w:rPr>
          <w:rFonts w:asciiTheme="majorBidi" w:hAnsiTheme="majorBidi" w:cstheme="majorBidi"/>
          <w:spacing w:val="-3"/>
          <w:sz w:val="20"/>
        </w:rPr>
        <w:t xml:space="preserve"> </w:t>
      </w:r>
      <w:r w:rsidRPr="003835E6">
        <w:rPr>
          <w:rFonts w:asciiTheme="majorBidi" w:hAnsiTheme="majorBidi" w:cstheme="majorBidi"/>
          <w:sz w:val="20"/>
        </w:rPr>
        <w:t>noble</w:t>
      </w:r>
      <w:r w:rsidRPr="003835E6">
        <w:rPr>
          <w:rFonts w:asciiTheme="majorBidi" w:hAnsiTheme="majorBidi" w:cstheme="majorBidi"/>
          <w:spacing w:val="-3"/>
          <w:sz w:val="20"/>
        </w:rPr>
        <w:t xml:space="preserve"> </w:t>
      </w:r>
      <w:r w:rsidRPr="003835E6">
        <w:rPr>
          <w:rFonts w:asciiTheme="majorBidi" w:hAnsiTheme="majorBidi" w:cstheme="majorBidi"/>
          <w:sz w:val="20"/>
        </w:rPr>
        <w:t>gases.</w:t>
      </w:r>
    </w:p>
    <w:p w14:paraId="05F98264" w14:textId="77777777" w:rsidR="00E50E3A" w:rsidRPr="003835E6" w:rsidRDefault="00E50E3A" w:rsidP="00F21EFA">
      <w:pPr>
        <w:pStyle w:val="ListParagraph"/>
        <w:widowControl w:val="0"/>
        <w:numPr>
          <w:ilvl w:val="0"/>
          <w:numId w:val="73"/>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Structure,</w:t>
      </w:r>
      <w:r w:rsidRPr="003835E6">
        <w:rPr>
          <w:rFonts w:asciiTheme="majorBidi" w:hAnsiTheme="majorBidi" w:cstheme="majorBidi"/>
          <w:spacing w:val="-4"/>
          <w:sz w:val="20"/>
        </w:rPr>
        <w:t xml:space="preserve"> </w:t>
      </w:r>
      <w:r w:rsidRPr="003835E6">
        <w:rPr>
          <w:rFonts w:asciiTheme="majorBidi" w:hAnsiTheme="majorBidi" w:cstheme="majorBidi"/>
          <w:sz w:val="20"/>
        </w:rPr>
        <w:t>bonding</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4"/>
          <w:sz w:val="20"/>
        </w:rPr>
        <w:t xml:space="preserve"> </w:t>
      </w:r>
      <w:r w:rsidRPr="003835E6">
        <w:rPr>
          <w:rFonts w:asciiTheme="majorBidi" w:hAnsiTheme="majorBidi" w:cstheme="majorBidi"/>
          <w:sz w:val="20"/>
        </w:rPr>
        <w:t>s</w:t>
      </w:r>
      <w:r w:rsidRPr="003835E6">
        <w:rPr>
          <w:rFonts w:asciiTheme="majorBidi" w:hAnsiTheme="majorBidi" w:cstheme="majorBidi"/>
          <w:spacing w:val="-4"/>
          <w:sz w:val="20"/>
        </w:rPr>
        <w:t xml:space="preserve"> </w:t>
      </w:r>
      <w:r w:rsidRPr="003835E6">
        <w:rPr>
          <w:rFonts w:asciiTheme="majorBidi" w:hAnsiTheme="majorBidi" w:cstheme="majorBidi"/>
          <w:sz w:val="20"/>
        </w:rPr>
        <w:t>and</w:t>
      </w:r>
      <w:r w:rsidRPr="003835E6">
        <w:rPr>
          <w:rFonts w:asciiTheme="majorBidi" w:hAnsiTheme="majorBidi" w:cstheme="majorBidi"/>
          <w:spacing w:val="-4"/>
          <w:sz w:val="20"/>
        </w:rPr>
        <w:t xml:space="preserve"> </w:t>
      </w:r>
      <w:r w:rsidRPr="003835E6">
        <w:rPr>
          <w:rFonts w:asciiTheme="majorBidi" w:hAnsiTheme="majorBidi" w:cstheme="majorBidi"/>
          <w:sz w:val="20"/>
        </w:rPr>
        <w:t>p</w:t>
      </w:r>
      <w:r w:rsidRPr="003835E6">
        <w:rPr>
          <w:rFonts w:asciiTheme="majorBidi" w:hAnsiTheme="majorBidi" w:cstheme="majorBidi"/>
          <w:spacing w:val="-4"/>
          <w:sz w:val="20"/>
        </w:rPr>
        <w:t xml:space="preserve"> </w:t>
      </w:r>
      <w:r w:rsidRPr="003835E6">
        <w:rPr>
          <w:rFonts w:asciiTheme="majorBidi" w:hAnsiTheme="majorBidi" w:cstheme="majorBidi"/>
          <w:sz w:val="20"/>
        </w:rPr>
        <w:t>block</w:t>
      </w:r>
      <w:r w:rsidRPr="003835E6">
        <w:rPr>
          <w:rFonts w:asciiTheme="majorBidi" w:hAnsiTheme="majorBidi" w:cstheme="majorBidi"/>
          <w:spacing w:val="-4"/>
          <w:sz w:val="20"/>
        </w:rPr>
        <w:t xml:space="preserve"> </w:t>
      </w:r>
      <w:r w:rsidRPr="003835E6">
        <w:rPr>
          <w:rFonts w:asciiTheme="majorBidi" w:hAnsiTheme="majorBidi" w:cstheme="majorBidi"/>
          <w:sz w:val="20"/>
        </w:rPr>
        <w:t>materials</w:t>
      </w:r>
      <w:r w:rsidRPr="003835E6">
        <w:rPr>
          <w:rFonts w:asciiTheme="majorBidi" w:hAnsiTheme="majorBidi" w:cstheme="majorBidi"/>
          <w:spacing w:val="-4"/>
          <w:sz w:val="20"/>
        </w:rPr>
        <w:t xml:space="preserve"> </w:t>
      </w:r>
      <w:r w:rsidRPr="003835E6">
        <w:rPr>
          <w:rFonts w:asciiTheme="majorBidi" w:hAnsiTheme="majorBidi" w:cstheme="majorBidi"/>
          <w:sz w:val="20"/>
        </w:rPr>
        <w:t>and</w:t>
      </w:r>
      <w:r w:rsidRPr="003835E6">
        <w:rPr>
          <w:rFonts w:asciiTheme="majorBidi" w:hAnsiTheme="majorBidi" w:cstheme="majorBidi"/>
          <w:spacing w:val="-4"/>
          <w:sz w:val="20"/>
        </w:rPr>
        <w:t xml:space="preserve"> </w:t>
      </w:r>
      <w:r w:rsidRPr="003835E6">
        <w:rPr>
          <w:rFonts w:asciiTheme="majorBidi" w:hAnsiTheme="majorBidi" w:cstheme="majorBidi"/>
          <w:sz w:val="20"/>
        </w:rPr>
        <w:t>their</w:t>
      </w:r>
      <w:r w:rsidRPr="003835E6">
        <w:rPr>
          <w:rFonts w:asciiTheme="majorBidi" w:hAnsiTheme="majorBidi" w:cstheme="majorBidi"/>
          <w:spacing w:val="-4"/>
          <w:sz w:val="20"/>
        </w:rPr>
        <w:t xml:space="preserve"> </w:t>
      </w:r>
      <w:r w:rsidRPr="003835E6">
        <w:rPr>
          <w:rFonts w:asciiTheme="majorBidi" w:hAnsiTheme="majorBidi" w:cstheme="majorBidi"/>
          <w:sz w:val="20"/>
        </w:rPr>
        <w:t>oxides/compounds.</w:t>
      </w:r>
    </w:p>
    <w:p w14:paraId="500BEDED" w14:textId="3954375E" w:rsidR="00E50E3A" w:rsidRPr="003835E6" w:rsidRDefault="00436022" w:rsidP="00F21EFA">
      <w:pPr>
        <w:pStyle w:val="ListParagraph"/>
        <w:widowControl w:val="0"/>
        <w:numPr>
          <w:ilvl w:val="0"/>
          <w:numId w:val="73"/>
        </w:numPr>
        <w:tabs>
          <w:tab w:val="left" w:pos="1099"/>
        </w:tabs>
        <w:autoSpaceDE w:val="0"/>
        <w:autoSpaceDN w:val="0"/>
        <w:spacing w:after="0" w:line="240" w:lineRule="auto"/>
        <w:ind w:hanging="330"/>
        <w:jc w:val="both"/>
        <w:rPr>
          <w:rFonts w:asciiTheme="majorBidi" w:hAnsiTheme="majorBidi" w:cstheme="majorBidi"/>
          <w:sz w:val="20"/>
        </w:rPr>
      </w:pPr>
      <w:r>
        <w:rPr>
          <w:rFonts w:asciiTheme="majorBidi" w:hAnsiTheme="majorBidi" w:cstheme="majorBidi"/>
          <w:sz w:val="20"/>
        </w:rPr>
        <w:t>C</w:t>
      </w:r>
      <w:r w:rsidR="00E50E3A" w:rsidRPr="003835E6">
        <w:rPr>
          <w:rFonts w:asciiTheme="majorBidi" w:hAnsiTheme="majorBidi" w:cstheme="majorBidi"/>
          <w:sz w:val="20"/>
        </w:rPr>
        <w:t>hemistry</w:t>
      </w:r>
      <w:r w:rsidR="00E50E3A" w:rsidRPr="003835E6">
        <w:rPr>
          <w:rFonts w:asciiTheme="majorBidi" w:hAnsiTheme="majorBidi" w:cstheme="majorBidi"/>
          <w:spacing w:val="-4"/>
          <w:sz w:val="20"/>
        </w:rPr>
        <w:t xml:space="preserve"> </w:t>
      </w:r>
      <w:r w:rsidR="00E50E3A" w:rsidRPr="003835E6">
        <w:rPr>
          <w:rFonts w:asciiTheme="majorBidi" w:hAnsiTheme="majorBidi" w:cstheme="majorBidi"/>
          <w:sz w:val="20"/>
        </w:rPr>
        <w:t>of</w:t>
      </w:r>
      <w:r w:rsidR="00E50E3A" w:rsidRPr="003835E6">
        <w:rPr>
          <w:rFonts w:asciiTheme="majorBidi" w:hAnsiTheme="majorBidi" w:cstheme="majorBidi"/>
          <w:spacing w:val="-4"/>
          <w:sz w:val="20"/>
        </w:rPr>
        <w:t xml:space="preserve"> </w:t>
      </w:r>
      <w:r w:rsidR="00E50E3A" w:rsidRPr="003835E6">
        <w:rPr>
          <w:rFonts w:asciiTheme="majorBidi" w:hAnsiTheme="majorBidi" w:cstheme="majorBidi"/>
          <w:sz w:val="20"/>
        </w:rPr>
        <w:t>boron</w:t>
      </w:r>
      <w:r w:rsidR="00E50E3A" w:rsidRPr="003835E6">
        <w:rPr>
          <w:rFonts w:asciiTheme="majorBidi" w:hAnsiTheme="majorBidi" w:cstheme="majorBidi"/>
          <w:spacing w:val="-4"/>
          <w:sz w:val="20"/>
        </w:rPr>
        <w:t xml:space="preserve"> </w:t>
      </w:r>
      <w:r w:rsidR="00E50E3A" w:rsidRPr="003835E6">
        <w:rPr>
          <w:rFonts w:asciiTheme="majorBidi" w:hAnsiTheme="majorBidi" w:cstheme="majorBidi"/>
          <w:sz w:val="20"/>
        </w:rPr>
        <w:t>compounds</w:t>
      </w:r>
      <w:r w:rsidR="00E50E3A" w:rsidRPr="003835E6">
        <w:rPr>
          <w:rFonts w:asciiTheme="majorBidi" w:hAnsiTheme="majorBidi" w:cstheme="majorBidi"/>
          <w:spacing w:val="-4"/>
          <w:sz w:val="20"/>
        </w:rPr>
        <w:t xml:space="preserve"> </w:t>
      </w:r>
      <w:r w:rsidR="00E50E3A" w:rsidRPr="003835E6">
        <w:rPr>
          <w:rFonts w:asciiTheme="majorBidi" w:hAnsiTheme="majorBidi" w:cstheme="majorBidi"/>
          <w:sz w:val="20"/>
        </w:rPr>
        <w:t>and</w:t>
      </w:r>
      <w:r w:rsidR="00E50E3A" w:rsidRPr="003835E6">
        <w:rPr>
          <w:rFonts w:asciiTheme="majorBidi" w:hAnsiTheme="majorBidi" w:cstheme="majorBidi"/>
          <w:spacing w:val="-2"/>
          <w:sz w:val="20"/>
        </w:rPr>
        <w:t xml:space="preserve"> </w:t>
      </w:r>
      <w:r w:rsidR="00E50E3A" w:rsidRPr="003835E6">
        <w:rPr>
          <w:rFonts w:asciiTheme="majorBidi" w:hAnsiTheme="majorBidi" w:cstheme="majorBidi"/>
          <w:sz w:val="20"/>
        </w:rPr>
        <w:t>their</w:t>
      </w:r>
      <w:r w:rsidR="00E50E3A" w:rsidRPr="003835E6">
        <w:rPr>
          <w:rFonts w:asciiTheme="majorBidi" w:hAnsiTheme="majorBidi" w:cstheme="majorBidi"/>
          <w:spacing w:val="-3"/>
          <w:sz w:val="20"/>
        </w:rPr>
        <w:t xml:space="preserve"> </w:t>
      </w:r>
      <w:r w:rsidR="00E50E3A" w:rsidRPr="003835E6">
        <w:rPr>
          <w:rFonts w:asciiTheme="majorBidi" w:hAnsiTheme="majorBidi" w:cstheme="majorBidi"/>
          <w:sz w:val="20"/>
        </w:rPr>
        <w:t>structures.</w:t>
      </w:r>
    </w:p>
    <w:p w14:paraId="74B36E64" w14:textId="77777777" w:rsidR="00E50E3A" w:rsidRPr="003835E6" w:rsidRDefault="00E50E3A" w:rsidP="00F21EFA">
      <w:pPr>
        <w:pStyle w:val="ListParagraph"/>
        <w:widowControl w:val="0"/>
        <w:numPr>
          <w:ilvl w:val="0"/>
          <w:numId w:val="73"/>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Chemistry</w:t>
      </w:r>
      <w:r w:rsidRPr="003835E6">
        <w:rPr>
          <w:rFonts w:asciiTheme="majorBidi" w:hAnsiTheme="majorBidi" w:cstheme="majorBidi"/>
          <w:spacing w:val="20"/>
          <w:sz w:val="20"/>
        </w:rPr>
        <w:t xml:space="preserve"> </w:t>
      </w:r>
      <w:r w:rsidRPr="003835E6">
        <w:rPr>
          <w:rFonts w:asciiTheme="majorBidi" w:hAnsiTheme="majorBidi" w:cstheme="majorBidi"/>
          <w:sz w:val="20"/>
        </w:rPr>
        <w:t>of</w:t>
      </w:r>
      <w:r w:rsidRPr="003835E6">
        <w:rPr>
          <w:rFonts w:asciiTheme="majorBidi" w:hAnsiTheme="majorBidi" w:cstheme="majorBidi"/>
          <w:spacing w:val="20"/>
          <w:sz w:val="20"/>
        </w:rPr>
        <w:t xml:space="preserve"> </w:t>
      </w:r>
      <w:r w:rsidRPr="003835E6">
        <w:rPr>
          <w:rFonts w:asciiTheme="majorBidi" w:hAnsiTheme="majorBidi" w:cstheme="majorBidi"/>
          <w:sz w:val="20"/>
        </w:rPr>
        <w:t>noble</w:t>
      </w:r>
      <w:r w:rsidRPr="003835E6">
        <w:rPr>
          <w:rFonts w:asciiTheme="majorBidi" w:hAnsiTheme="majorBidi" w:cstheme="majorBidi"/>
          <w:spacing w:val="20"/>
          <w:sz w:val="20"/>
        </w:rPr>
        <w:t xml:space="preserve"> </w:t>
      </w:r>
      <w:r w:rsidRPr="003835E6">
        <w:rPr>
          <w:rFonts w:asciiTheme="majorBidi" w:hAnsiTheme="majorBidi" w:cstheme="majorBidi"/>
          <w:sz w:val="20"/>
        </w:rPr>
        <w:t>gases</w:t>
      </w:r>
      <w:r w:rsidRPr="003835E6">
        <w:rPr>
          <w:rFonts w:asciiTheme="majorBidi" w:hAnsiTheme="majorBidi" w:cstheme="majorBidi"/>
          <w:spacing w:val="20"/>
          <w:sz w:val="20"/>
        </w:rPr>
        <w:t xml:space="preserve"> </w:t>
      </w:r>
      <w:r w:rsidRPr="003835E6">
        <w:rPr>
          <w:rFonts w:asciiTheme="majorBidi" w:hAnsiTheme="majorBidi" w:cstheme="majorBidi"/>
          <w:sz w:val="20"/>
        </w:rPr>
        <w:t>and</w:t>
      </w:r>
      <w:r w:rsidRPr="003835E6">
        <w:rPr>
          <w:rFonts w:asciiTheme="majorBidi" w:hAnsiTheme="majorBidi" w:cstheme="majorBidi"/>
          <w:spacing w:val="20"/>
          <w:sz w:val="20"/>
        </w:rPr>
        <w:t xml:space="preserve"> </w:t>
      </w:r>
      <w:r w:rsidRPr="003835E6">
        <w:rPr>
          <w:rFonts w:asciiTheme="majorBidi" w:hAnsiTheme="majorBidi" w:cstheme="majorBidi"/>
          <w:sz w:val="20"/>
        </w:rPr>
        <w:t>their</w:t>
      </w:r>
      <w:r w:rsidRPr="003835E6">
        <w:rPr>
          <w:rFonts w:asciiTheme="majorBidi" w:hAnsiTheme="majorBidi" w:cstheme="majorBidi"/>
          <w:spacing w:val="20"/>
          <w:sz w:val="20"/>
        </w:rPr>
        <w:t xml:space="preserve"> </w:t>
      </w:r>
      <w:r w:rsidRPr="003835E6">
        <w:rPr>
          <w:rFonts w:asciiTheme="majorBidi" w:hAnsiTheme="majorBidi" w:cstheme="majorBidi"/>
          <w:sz w:val="20"/>
        </w:rPr>
        <w:t>compounds,</w:t>
      </w:r>
      <w:r w:rsidRPr="003835E6">
        <w:rPr>
          <w:rFonts w:asciiTheme="majorBidi" w:hAnsiTheme="majorBidi" w:cstheme="majorBidi"/>
          <w:spacing w:val="20"/>
          <w:sz w:val="20"/>
        </w:rPr>
        <w:t xml:space="preserve"> </w:t>
      </w:r>
      <w:r w:rsidRPr="003835E6">
        <w:rPr>
          <w:rFonts w:asciiTheme="majorBidi" w:hAnsiTheme="majorBidi" w:cstheme="majorBidi"/>
          <w:sz w:val="20"/>
        </w:rPr>
        <w:t>application</w:t>
      </w:r>
      <w:r w:rsidRPr="003835E6">
        <w:rPr>
          <w:rFonts w:asciiTheme="majorBidi" w:hAnsiTheme="majorBidi" w:cstheme="majorBidi"/>
          <w:spacing w:val="20"/>
          <w:sz w:val="20"/>
        </w:rPr>
        <w:t xml:space="preserve"> </w:t>
      </w:r>
      <w:r w:rsidRPr="003835E6">
        <w:rPr>
          <w:rFonts w:asciiTheme="majorBidi" w:hAnsiTheme="majorBidi" w:cstheme="majorBidi"/>
          <w:sz w:val="20"/>
        </w:rPr>
        <w:t>of</w:t>
      </w:r>
      <w:r w:rsidRPr="003835E6">
        <w:rPr>
          <w:rFonts w:asciiTheme="majorBidi" w:hAnsiTheme="majorBidi" w:cstheme="majorBidi"/>
          <w:spacing w:val="20"/>
          <w:sz w:val="20"/>
        </w:rPr>
        <w:t xml:space="preserve"> </w:t>
      </w:r>
      <w:r w:rsidRPr="003835E6">
        <w:rPr>
          <w:rFonts w:asciiTheme="majorBidi" w:hAnsiTheme="majorBidi" w:cstheme="majorBidi"/>
          <w:sz w:val="20"/>
        </w:rPr>
        <w:t>VSEPR</w:t>
      </w:r>
      <w:r w:rsidRPr="003835E6">
        <w:rPr>
          <w:rFonts w:asciiTheme="majorBidi" w:hAnsiTheme="majorBidi" w:cstheme="majorBidi"/>
          <w:spacing w:val="20"/>
          <w:sz w:val="20"/>
        </w:rPr>
        <w:t xml:space="preserve"> </w:t>
      </w:r>
      <w:r w:rsidRPr="003835E6">
        <w:rPr>
          <w:rFonts w:asciiTheme="majorBidi" w:hAnsiTheme="majorBidi" w:cstheme="majorBidi"/>
          <w:sz w:val="20"/>
        </w:rPr>
        <w:t>theory</w:t>
      </w:r>
      <w:r w:rsidRPr="003835E6">
        <w:rPr>
          <w:rFonts w:asciiTheme="majorBidi" w:hAnsiTheme="majorBidi" w:cstheme="majorBidi"/>
          <w:spacing w:val="20"/>
          <w:sz w:val="20"/>
        </w:rPr>
        <w:t xml:space="preserve"> </w:t>
      </w:r>
      <w:r w:rsidRPr="003835E6">
        <w:rPr>
          <w:rFonts w:asciiTheme="majorBidi" w:hAnsiTheme="majorBidi" w:cstheme="majorBidi"/>
          <w:sz w:val="20"/>
        </w:rPr>
        <w:t>in</w:t>
      </w:r>
      <w:r w:rsidRPr="003835E6">
        <w:rPr>
          <w:rFonts w:asciiTheme="majorBidi" w:hAnsiTheme="majorBidi" w:cstheme="majorBidi"/>
          <w:spacing w:val="-52"/>
          <w:sz w:val="20"/>
        </w:rPr>
        <w:t xml:space="preserve"> </w:t>
      </w:r>
      <w:r w:rsidRPr="003835E6">
        <w:rPr>
          <w:rFonts w:asciiTheme="majorBidi" w:hAnsiTheme="majorBidi" w:cstheme="majorBidi"/>
          <w:sz w:val="20"/>
        </w:rPr>
        <w:t>explaining</w:t>
      </w:r>
      <w:r w:rsidRPr="003835E6">
        <w:rPr>
          <w:rFonts w:asciiTheme="majorBidi" w:hAnsiTheme="majorBidi" w:cstheme="majorBidi"/>
          <w:spacing w:val="-2"/>
          <w:sz w:val="20"/>
        </w:rPr>
        <w:t xml:space="preserve"> </w:t>
      </w:r>
      <w:r w:rsidRPr="003835E6">
        <w:rPr>
          <w:rFonts w:asciiTheme="majorBidi" w:hAnsiTheme="majorBidi" w:cstheme="majorBidi"/>
          <w:sz w:val="20"/>
        </w:rPr>
        <w:t>structure</w:t>
      </w:r>
      <w:r w:rsidRPr="003835E6">
        <w:rPr>
          <w:rFonts w:asciiTheme="majorBidi" w:hAnsiTheme="majorBidi" w:cstheme="majorBidi"/>
          <w:spacing w:val="-1"/>
          <w:sz w:val="20"/>
        </w:rPr>
        <w:t xml:space="preserve"> </w:t>
      </w:r>
      <w:r w:rsidRPr="003835E6">
        <w:rPr>
          <w:rFonts w:asciiTheme="majorBidi" w:hAnsiTheme="majorBidi" w:cstheme="majorBidi"/>
          <w:sz w:val="20"/>
        </w:rPr>
        <w:t>and</w:t>
      </w:r>
      <w:r w:rsidRPr="003835E6">
        <w:rPr>
          <w:rFonts w:asciiTheme="majorBidi" w:hAnsiTheme="majorBidi" w:cstheme="majorBidi"/>
          <w:spacing w:val="-1"/>
          <w:sz w:val="20"/>
        </w:rPr>
        <w:t xml:space="preserve"> </w:t>
      </w:r>
      <w:r w:rsidRPr="003835E6">
        <w:rPr>
          <w:rFonts w:asciiTheme="majorBidi" w:hAnsiTheme="majorBidi" w:cstheme="majorBidi"/>
          <w:sz w:val="20"/>
        </w:rPr>
        <w:t>bonding.</w:t>
      </w:r>
    </w:p>
    <w:p w14:paraId="229EF59B" w14:textId="77777777" w:rsidR="00E50E3A" w:rsidRPr="003835E6" w:rsidRDefault="00E50E3A" w:rsidP="00F21EFA">
      <w:pPr>
        <w:pStyle w:val="ListParagraph"/>
        <w:widowControl w:val="0"/>
        <w:numPr>
          <w:ilvl w:val="0"/>
          <w:numId w:val="73"/>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Coordination compounds – its nomenclature, theories, d-orbital splitting in complexes, chelate.</w:t>
      </w:r>
    </w:p>
    <w:p w14:paraId="4740F7C7" w14:textId="77777777" w:rsidR="00E50E3A" w:rsidRPr="003835E6" w:rsidRDefault="00E50E3A" w:rsidP="00F21EFA">
      <w:pPr>
        <w:pStyle w:val="ListParagraph"/>
        <w:widowControl w:val="0"/>
        <w:numPr>
          <w:ilvl w:val="0"/>
          <w:numId w:val="73"/>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Lanthanides, Actinides – separation, colour, spectra and magnetic behaviour</w:t>
      </w:r>
    </w:p>
    <w:p w14:paraId="226E572D" w14:textId="35F26C0E" w:rsidR="00E50E3A" w:rsidRPr="003835E6" w:rsidRDefault="00436022" w:rsidP="00F21EFA">
      <w:pPr>
        <w:pStyle w:val="ListParagraph"/>
        <w:widowControl w:val="0"/>
        <w:numPr>
          <w:ilvl w:val="0"/>
          <w:numId w:val="73"/>
        </w:numPr>
        <w:tabs>
          <w:tab w:val="left" w:pos="1099"/>
        </w:tabs>
        <w:autoSpaceDE w:val="0"/>
        <w:autoSpaceDN w:val="0"/>
        <w:spacing w:after="0" w:line="240" w:lineRule="auto"/>
        <w:jc w:val="both"/>
        <w:rPr>
          <w:rFonts w:asciiTheme="majorBidi" w:hAnsiTheme="majorBidi" w:cstheme="majorBidi"/>
          <w:sz w:val="20"/>
        </w:rPr>
      </w:pPr>
      <w:r>
        <w:rPr>
          <w:rFonts w:asciiTheme="majorBidi" w:hAnsiTheme="majorBidi" w:cstheme="majorBidi"/>
          <w:sz w:val="20"/>
        </w:rPr>
        <w:t>T</w:t>
      </w:r>
      <w:r w:rsidR="00E50E3A" w:rsidRPr="003835E6">
        <w:rPr>
          <w:rFonts w:asciiTheme="majorBidi" w:hAnsiTheme="majorBidi" w:cstheme="majorBidi"/>
          <w:sz w:val="20"/>
        </w:rPr>
        <w:t>he nomenclature of coordination compounds/complexes, Molecular orbital theory, d-orbital splitting in tetrahedral, octahedral, square planar complexes, chelate effects.</w:t>
      </w:r>
    </w:p>
    <w:p w14:paraId="7E131091" w14:textId="0D637DE4" w:rsidR="00E50E3A" w:rsidRPr="003835E6" w:rsidRDefault="00436022" w:rsidP="00F21EFA">
      <w:pPr>
        <w:pStyle w:val="ListParagraph"/>
        <w:widowControl w:val="0"/>
        <w:numPr>
          <w:ilvl w:val="0"/>
          <w:numId w:val="73"/>
        </w:numPr>
        <w:tabs>
          <w:tab w:val="left" w:pos="1099"/>
        </w:tabs>
        <w:autoSpaceDE w:val="0"/>
        <w:autoSpaceDN w:val="0"/>
        <w:spacing w:after="0" w:line="240" w:lineRule="auto"/>
        <w:jc w:val="both"/>
        <w:rPr>
          <w:rFonts w:asciiTheme="majorBidi" w:hAnsiTheme="majorBidi" w:cstheme="majorBidi"/>
          <w:sz w:val="20"/>
        </w:rPr>
      </w:pPr>
      <w:r>
        <w:rPr>
          <w:rFonts w:asciiTheme="majorBidi" w:hAnsiTheme="majorBidi" w:cstheme="majorBidi"/>
          <w:sz w:val="20"/>
        </w:rPr>
        <w:t>T</w:t>
      </w:r>
      <w:r w:rsidR="00E50E3A" w:rsidRPr="003835E6">
        <w:rPr>
          <w:rFonts w:asciiTheme="majorBidi" w:hAnsiTheme="majorBidi" w:cstheme="majorBidi"/>
          <w:sz w:val="20"/>
        </w:rPr>
        <w:t>he transition metals stability in reactions, origin of colour and magnetic properties.</w:t>
      </w:r>
    </w:p>
    <w:p w14:paraId="3C6F85DC" w14:textId="1E54C6FB" w:rsidR="00E50E3A" w:rsidRPr="003835E6" w:rsidRDefault="00436022" w:rsidP="00F21EFA">
      <w:pPr>
        <w:pStyle w:val="ListParagraph"/>
        <w:widowControl w:val="0"/>
        <w:numPr>
          <w:ilvl w:val="0"/>
          <w:numId w:val="73"/>
        </w:numPr>
        <w:tabs>
          <w:tab w:val="left" w:pos="1099"/>
        </w:tabs>
        <w:autoSpaceDE w:val="0"/>
        <w:autoSpaceDN w:val="0"/>
        <w:spacing w:line="240" w:lineRule="auto"/>
        <w:jc w:val="both"/>
        <w:rPr>
          <w:rFonts w:asciiTheme="majorBidi" w:hAnsiTheme="majorBidi" w:cstheme="majorBidi"/>
          <w:sz w:val="20"/>
        </w:rPr>
      </w:pPr>
      <w:r>
        <w:rPr>
          <w:rFonts w:asciiTheme="majorBidi" w:hAnsiTheme="majorBidi" w:cstheme="majorBidi"/>
          <w:sz w:val="20"/>
        </w:rPr>
        <w:t>T</w:t>
      </w:r>
      <w:r w:rsidR="00E50E3A" w:rsidRPr="003835E6">
        <w:rPr>
          <w:rFonts w:asciiTheme="majorBidi" w:hAnsiTheme="majorBidi" w:cstheme="majorBidi"/>
          <w:sz w:val="20"/>
        </w:rPr>
        <w:t>he separation of Lanthanoids and Actinoids, its colour, spectra and magnetic behaviour.</w:t>
      </w:r>
    </w:p>
    <w:p w14:paraId="1D6F1414" w14:textId="77777777" w:rsidR="00E50E3A" w:rsidRPr="003835E6" w:rsidRDefault="00E50E3A" w:rsidP="00E50E3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Learning Outcomes:</w:t>
      </w:r>
    </w:p>
    <w:p w14:paraId="4961FDDC" w14:textId="77777777" w:rsidR="00E50E3A" w:rsidRPr="003835E6" w:rsidRDefault="00E50E3A" w:rsidP="00E50E3A">
      <w:pPr>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On successful completion of this course the student should know: </w:t>
      </w:r>
    </w:p>
    <w:p w14:paraId="4F54BC69" w14:textId="77777777" w:rsidR="00E50E3A" w:rsidRPr="003835E6" w:rsidRDefault="00E50E3A" w:rsidP="00F21EFA">
      <w:pPr>
        <w:pStyle w:val="ListParagraph"/>
        <w:widowControl w:val="0"/>
        <w:numPr>
          <w:ilvl w:val="0"/>
          <w:numId w:val="74"/>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Extraction</w:t>
      </w:r>
      <w:r w:rsidRPr="003835E6">
        <w:rPr>
          <w:rFonts w:asciiTheme="majorBidi" w:hAnsiTheme="majorBidi" w:cstheme="majorBidi"/>
          <w:spacing w:val="-5"/>
          <w:sz w:val="20"/>
        </w:rPr>
        <w:t xml:space="preserve"> </w:t>
      </w:r>
      <w:r w:rsidRPr="003835E6">
        <w:rPr>
          <w:rFonts w:asciiTheme="majorBidi" w:hAnsiTheme="majorBidi" w:cstheme="majorBidi"/>
          <w:sz w:val="20"/>
        </w:rPr>
        <w:t>of</w:t>
      </w:r>
      <w:r w:rsidRPr="003835E6">
        <w:rPr>
          <w:rFonts w:asciiTheme="majorBidi" w:hAnsiTheme="majorBidi" w:cstheme="majorBidi"/>
          <w:spacing w:val="-4"/>
          <w:sz w:val="20"/>
        </w:rPr>
        <w:t xml:space="preserve"> </w:t>
      </w:r>
      <w:r w:rsidRPr="003835E6">
        <w:rPr>
          <w:rFonts w:asciiTheme="majorBidi" w:hAnsiTheme="majorBidi" w:cstheme="majorBidi"/>
          <w:sz w:val="20"/>
        </w:rPr>
        <w:t>metals</w:t>
      </w:r>
      <w:r w:rsidRPr="003835E6">
        <w:rPr>
          <w:rFonts w:asciiTheme="majorBidi" w:hAnsiTheme="majorBidi" w:cstheme="majorBidi"/>
          <w:spacing w:val="-4"/>
          <w:sz w:val="20"/>
        </w:rPr>
        <w:t xml:space="preserve"> </w:t>
      </w:r>
      <w:r w:rsidRPr="003835E6">
        <w:rPr>
          <w:rFonts w:asciiTheme="majorBidi" w:hAnsiTheme="majorBidi" w:cstheme="majorBidi"/>
          <w:sz w:val="20"/>
        </w:rPr>
        <w:t>through</w:t>
      </w:r>
      <w:r w:rsidRPr="003835E6">
        <w:rPr>
          <w:rFonts w:asciiTheme="majorBidi" w:hAnsiTheme="majorBidi" w:cstheme="majorBidi"/>
          <w:spacing w:val="-5"/>
          <w:sz w:val="20"/>
        </w:rPr>
        <w:t xml:space="preserve"> </w:t>
      </w:r>
      <w:r w:rsidRPr="003835E6">
        <w:rPr>
          <w:rFonts w:asciiTheme="majorBidi" w:hAnsiTheme="majorBidi" w:cstheme="majorBidi"/>
          <w:sz w:val="20"/>
        </w:rPr>
        <w:t>metallurgical</w:t>
      </w:r>
      <w:r w:rsidRPr="003835E6">
        <w:rPr>
          <w:rFonts w:asciiTheme="majorBidi" w:hAnsiTheme="majorBidi" w:cstheme="majorBidi"/>
          <w:spacing w:val="-5"/>
          <w:sz w:val="20"/>
        </w:rPr>
        <w:t xml:space="preserve"> </w:t>
      </w:r>
      <w:r w:rsidRPr="003835E6">
        <w:rPr>
          <w:rFonts w:asciiTheme="majorBidi" w:hAnsiTheme="majorBidi" w:cstheme="majorBidi"/>
          <w:sz w:val="20"/>
        </w:rPr>
        <w:t>operations</w:t>
      </w:r>
      <w:r w:rsidRPr="003835E6">
        <w:rPr>
          <w:rFonts w:asciiTheme="majorBidi" w:hAnsiTheme="majorBidi" w:cstheme="majorBidi"/>
          <w:spacing w:val="-5"/>
          <w:sz w:val="20"/>
        </w:rPr>
        <w:t xml:space="preserve"> </w:t>
      </w:r>
      <w:r w:rsidRPr="003835E6">
        <w:rPr>
          <w:rFonts w:asciiTheme="majorBidi" w:hAnsiTheme="majorBidi" w:cstheme="majorBidi"/>
          <w:sz w:val="20"/>
        </w:rPr>
        <w:t>and</w:t>
      </w:r>
      <w:r w:rsidRPr="003835E6">
        <w:rPr>
          <w:rFonts w:asciiTheme="majorBidi" w:hAnsiTheme="majorBidi" w:cstheme="majorBidi"/>
          <w:spacing w:val="-5"/>
          <w:sz w:val="20"/>
        </w:rPr>
        <w:t xml:space="preserve"> </w:t>
      </w:r>
      <w:r w:rsidRPr="003835E6">
        <w:rPr>
          <w:rFonts w:asciiTheme="majorBidi" w:hAnsiTheme="majorBidi" w:cstheme="majorBidi"/>
          <w:sz w:val="20"/>
        </w:rPr>
        <w:t>their</w:t>
      </w:r>
      <w:r w:rsidRPr="003835E6">
        <w:rPr>
          <w:rFonts w:asciiTheme="majorBidi" w:hAnsiTheme="majorBidi" w:cstheme="majorBidi"/>
          <w:spacing w:val="-6"/>
          <w:sz w:val="20"/>
        </w:rPr>
        <w:t xml:space="preserve"> </w:t>
      </w:r>
      <w:r w:rsidRPr="003835E6">
        <w:rPr>
          <w:rFonts w:asciiTheme="majorBidi" w:hAnsiTheme="majorBidi" w:cstheme="majorBidi"/>
          <w:sz w:val="20"/>
        </w:rPr>
        <w:t>uses.</w:t>
      </w:r>
    </w:p>
    <w:p w14:paraId="00CCD9AC" w14:textId="77777777" w:rsidR="00E50E3A" w:rsidRPr="003835E6" w:rsidRDefault="00E50E3A" w:rsidP="00F21EFA">
      <w:pPr>
        <w:pStyle w:val="ListParagraph"/>
        <w:widowControl w:val="0"/>
        <w:numPr>
          <w:ilvl w:val="0"/>
          <w:numId w:val="74"/>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Bonding</w:t>
      </w:r>
      <w:r w:rsidRPr="003835E6">
        <w:rPr>
          <w:rFonts w:asciiTheme="majorBidi" w:hAnsiTheme="majorBidi" w:cstheme="majorBidi"/>
          <w:spacing w:val="-3"/>
          <w:sz w:val="20"/>
        </w:rPr>
        <w:t xml:space="preserve"> </w:t>
      </w:r>
      <w:r w:rsidRPr="003835E6">
        <w:rPr>
          <w:rFonts w:asciiTheme="majorBidi" w:hAnsiTheme="majorBidi" w:cstheme="majorBidi"/>
          <w:sz w:val="20"/>
        </w:rPr>
        <w:t>of</w:t>
      </w:r>
      <w:r w:rsidRPr="003835E6">
        <w:rPr>
          <w:rFonts w:asciiTheme="majorBidi" w:hAnsiTheme="majorBidi" w:cstheme="majorBidi"/>
          <w:spacing w:val="-3"/>
          <w:sz w:val="20"/>
        </w:rPr>
        <w:t xml:space="preserve"> </w:t>
      </w:r>
      <w:r w:rsidRPr="003835E6">
        <w:rPr>
          <w:rFonts w:asciiTheme="majorBidi" w:hAnsiTheme="majorBidi" w:cstheme="majorBidi"/>
          <w:sz w:val="20"/>
        </w:rPr>
        <w:t>various</w:t>
      </w:r>
      <w:r w:rsidRPr="003835E6">
        <w:rPr>
          <w:rFonts w:asciiTheme="majorBidi" w:hAnsiTheme="majorBidi" w:cstheme="majorBidi"/>
          <w:spacing w:val="-3"/>
          <w:sz w:val="20"/>
        </w:rPr>
        <w:t xml:space="preserve"> </w:t>
      </w:r>
      <w:r w:rsidRPr="003835E6">
        <w:rPr>
          <w:rFonts w:asciiTheme="majorBidi" w:hAnsiTheme="majorBidi" w:cstheme="majorBidi"/>
          <w:sz w:val="20"/>
        </w:rPr>
        <w:t>s</w:t>
      </w:r>
      <w:r w:rsidRPr="003835E6">
        <w:rPr>
          <w:rFonts w:asciiTheme="majorBidi" w:hAnsiTheme="majorBidi" w:cstheme="majorBidi"/>
          <w:spacing w:val="-2"/>
          <w:sz w:val="20"/>
        </w:rPr>
        <w:t xml:space="preserve"> </w:t>
      </w:r>
      <w:r w:rsidRPr="003835E6">
        <w:rPr>
          <w:rFonts w:asciiTheme="majorBidi" w:hAnsiTheme="majorBidi" w:cstheme="majorBidi"/>
          <w:sz w:val="20"/>
        </w:rPr>
        <w:t>and</w:t>
      </w:r>
      <w:r w:rsidRPr="003835E6">
        <w:rPr>
          <w:rFonts w:asciiTheme="majorBidi" w:hAnsiTheme="majorBidi" w:cstheme="majorBidi"/>
          <w:spacing w:val="-3"/>
          <w:sz w:val="20"/>
        </w:rPr>
        <w:t xml:space="preserve"> </w:t>
      </w:r>
      <w:r w:rsidRPr="003835E6">
        <w:rPr>
          <w:rFonts w:asciiTheme="majorBidi" w:hAnsiTheme="majorBidi" w:cstheme="majorBidi"/>
          <w:sz w:val="20"/>
        </w:rPr>
        <w:t>p</w:t>
      </w:r>
      <w:r w:rsidRPr="003835E6">
        <w:rPr>
          <w:rFonts w:asciiTheme="majorBidi" w:hAnsiTheme="majorBidi" w:cstheme="majorBidi"/>
          <w:spacing w:val="-3"/>
          <w:sz w:val="20"/>
        </w:rPr>
        <w:t xml:space="preserve"> </w:t>
      </w:r>
      <w:r w:rsidRPr="003835E6">
        <w:rPr>
          <w:rFonts w:asciiTheme="majorBidi" w:hAnsiTheme="majorBidi" w:cstheme="majorBidi"/>
          <w:sz w:val="20"/>
        </w:rPr>
        <w:t>block</w:t>
      </w:r>
      <w:r w:rsidRPr="003835E6">
        <w:rPr>
          <w:rFonts w:asciiTheme="majorBidi" w:hAnsiTheme="majorBidi" w:cstheme="majorBidi"/>
          <w:spacing w:val="-2"/>
          <w:sz w:val="20"/>
        </w:rPr>
        <w:t xml:space="preserve"> </w:t>
      </w:r>
      <w:r w:rsidRPr="003835E6">
        <w:rPr>
          <w:rFonts w:asciiTheme="majorBidi" w:hAnsiTheme="majorBidi" w:cstheme="majorBidi"/>
          <w:sz w:val="20"/>
        </w:rPr>
        <w:t>elements.</w:t>
      </w:r>
    </w:p>
    <w:p w14:paraId="4DC74093" w14:textId="77777777" w:rsidR="00E50E3A" w:rsidRPr="003835E6" w:rsidRDefault="00E50E3A" w:rsidP="00F21EFA">
      <w:pPr>
        <w:pStyle w:val="ListParagraph"/>
        <w:widowControl w:val="0"/>
        <w:numPr>
          <w:ilvl w:val="0"/>
          <w:numId w:val="74"/>
        </w:numPr>
        <w:tabs>
          <w:tab w:val="left" w:pos="1099"/>
        </w:tabs>
        <w:autoSpaceDE w:val="0"/>
        <w:autoSpaceDN w:val="0"/>
        <w:spacing w:after="0" w:line="240" w:lineRule="auto"/>
        <w:ind w:hanging="330"/>
        <w:jc w:val="both"/>
        <w:rPr>
          <w:rFonts w:asciiTheme="majorBidi" w:hAnsiTheme="majorBidi" w:cstheme="majorBidi"/>
          <w:sz w:val="20"/>
        </w:rPr>
      </w:pPr>
      <w:r w:rsidRPr="003835E6">
        <w:rPr>
          <w:rFonts w:asciiTheme="majorBidi" w:hAnsiTheme="majorBidi" w:cstheme="majorBidi"/>
          <w:sz w:val="20"/>
        </w:rPr>
        <w:t>Chemistry</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3"/>
          <w:sz w:val="20"/>
        </w:rPr>
        <w:t xml:space="preserve"> </w:t>
      </w:r>
      <w:r w:rsidRPr="003835E6">
        <w:rPr>
          <w:rFonts w:asciiTheme="majorBidi" w:hAnsiTheme="majorBidi" w:cstheme="majorBidi"/>
          <w:sz w:val="20"/>
        </w:rPr>
        <w:t>inorganic</w:t>
      </w:r>
      <w:r w:rsidRPr="003835E6">
        <w:rPr>
          <w:rFonts w:asciiTheme="majorBidi" w:hAnsiTheme="majorBidi" w:cstheme="majorBidi"/>
          <w:spacing w:val="-3"/>
          <w:sz w:val="20"/>
        </w:rPr>
        <w:t xml:space="preserve"> </w:t>
      </w:r>
      <w:r w:rsidRPr="003835E6">
        <w:rPr>
          <w:rFonts w:asciiTheme="majorBidi" w:hAnsiTheme="majorBidi" w:cstheme="majorBidi"/>
          <w:sz w:val="20"/>
        </w:rPr>
        <w:t>polymers</w:t>
      </w:r>
      <w:r w:rsidRPr="003835E6">
        <w:rPr>
          <w:rFonts w:asciiTheme="majorBidi" w:hAnsiTheme="majorBidi" w:cstheme="majorBidi"/>
          <w:spacing w:val="-4"/>
          <w:sz w:val="20"/>
        </w:rPr>
        <w:t xml:space="preserve"> </w:t>
      </w:r>
      <w:r w:rsidRPr="003835E6">
        <w:rPr>
          <w:rFonts w:asciiTheme="majorBidi" w:hAnsiTheme="majorBidi" w:cstheme="majorBidi"/>
          <w:sz w:val="20"/>
        </w:rPr>
        <w:t>and</w:t>
      </w:r>
      <w:r w:rsidRPr="003835E6">
        <w:rPr>
          <w:rFonts w:asciiTheme="majorBidi" w:hAnsiTheme="majorBidi" w:cstheme="majorBidi"/>
          <w:spacing w:val="-3"/>
          <w:sz w:val="20"/>
        </w:rPr>
        <w:t xml:space="preserve"> </w:t>
      </w:r>
      <w:r w:rsidRPr="003835E6">
        <w:rPr>
          <w:rFonts w:asciiTheme="majorBidi" w:hAnsiTheme="majorBidi" w:cstheme="majorBidi"/>
          <w:sz w:val="20"/>
        </w:rPr>
        <w:t>their</w:t>
      </w:r>
      <w:r w:rsidRPr="003835E6">
        <w:rPr>
          <w:rFonts w:asciiTheme="majorBidi" w:hAnsiTheme="majorBidi" w:cstheme="majorBidi"/>
          <w:spacing w:val="-3"/>
          <w:sz w:val="20"/>
        </w:rPr>
        <w:t xml:space="preserve"> </w:t>
      </w:r>
      <w:r w:rsidRPr="003835E6">
        <w:rPr>
          <w:rFonts w:asciiTheme="majorBidi" w:hAnsiTheme="majorBidi" w:cstheme="majorBidi"/>
          <w:sz w:val="20"/>
        </w:rPr>
        <w:t>uses.</w:t>
      </w:r>
    </w:p>
    <w:p w14:paraId="70051DDE" w14:textId="77777777" w:rsidR="00E50E3A" w:rsidRPr="003835E6" w:rsidRDefault="00E50E3A" w:rsidP="00F21EFA">
      <w:pPr>
        <w:pStyle w:val="ListParagraph"/>
        <w:widowControl w:val="0"/>
        <w:numPr>
          <w:ilvl w:val="0"/>
          <w:numId w:val="74"/>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IUPAC</w:t>
      </w:r>
      <w:r w:rsidRPr="003835E6">
        <w:rPr>
          <w:rFonts w:asciiTheme="majorBidi" w:hAnsiTheme="majorBidi" w:cstheme="majorBidi"/>
          <w:spacing w:val="-6"/>
          <w:sz w:val="20"/>
        </w:rPr>
        <w:t xml:space="preserve"> </w:t>
      </w:r>
      <w:r w:rsidRPr="003835E6">
        <w:rPr>
          <w:rFonts w:asciiTheme="majorBidi" w:hAnsiTheme="majorBidi" w:cstheme="majorBidi"/>
          <w:sz w:val="20"/>
        </w:rPr>
        <w:t>nomenclature</w:t>
      </w:r>
      <w:r w:rsidRPr="003835E6">
        <w:rPr>
          <w:rFonts w:asciiTheme="majorBidi" w:hAnsiTheme="majorBidi" w:cstheme="majorBidi"/>
          <w:spacing w:val="-5"/>
          <w:sz w:val="20"/>
        </w:rPr>
        <w:t xml:space="preserve"> </w:t>
      </w:r>
      <w:r w:rsidRPr="003835E6">
        <w:rPr>
          <w:rFonts w:asciiTheme="majorBidi" w:hAnsiTheme="majorBidi" w:cstheme="majorBidi"/>
          <w:sz w:val="20"/>
        </w:rPr>
        <w:t>of</w:t>
      </w:r>
      <w:r w:rsidRPr="003835E6">
        <w:rPr>
          <w:rFonts w:asciiTheme="majorBidi" w:hAnsiTheme="majorBidi" w:cstheme="majorBidi"/>
          <w:spacing w:val="-5"/>
          <w:sz w:val="20"/>
        </w:rPr>
        <w:t xml:space="preserve"> </w:t>
      </w:r>
      <w:r w:rsidRPr="003835E6">
        <w:rPr>
          <w:rFonts w:asciiTheme="majorBidi" w:hAnsiTheme="majorBidi" w:cstheme="majorBidi"/>
          <w:sz w:val="20"/>
        </w:rPr>
        <w:t>coordination</w:t>
      </w:r>
      <w:r w:rsidRPr="003835E6">
        <w:rPr>
          <w:rFonts w:asciiTheme="majorBidi" w:hAnsiTheme="majorBidi" w:cstheme="majorBidi"/>
          <w:spacing w:val="-5"/>
          <w:sz w:val="20"/>
        </w:rPr>
        <w:t xml:space="preserve"> </w:t>
      </w:r>
      <w:r w:rsidRPr="003835E6">
        <w:rPr>
          <w:rFonts w:asciiTheme="majorBidi" w:hAnsiTheme="majorBidi" w:cstheme="majorBidi"/>
          <w:sz w:val="20"/>
        </w:rPr>
        <w:t>compounds/complexes.</w:t>
      </w:r>
    </w:p>
    <w:p w14:paraId="32B140D9" w14:textId="786B1D0B" w:rsidR="004B50E2" w:rsidRPr="00E50E3A" w:rsidRDefault="00E50E3A" w:rsidP="00F21EFA">
      <w:pPr>
        <w:pStyle w:val="ListParagraph"/>
        <w:widowControl w:val="0"/>
        <w:numPr>
          <w:ilvl w:val="0"/>
          <w:numId w:val="74"/>
        </w:numPr>
        <w:tabs>
          <w:tab w:val="left" w:pos="1099"/>
        </w:tabs>
        <w:autoSpaceDE w:val="0"/>
        <w:autoSpaceDN w:val="0"/>
        <w:spacing w:line="240" w:lineRule="auto"/>
        <w:jc w:val="both"/>
        <w:rPr>
          <w:rFonts w:asciiTheme="majorBidi" w:hAnsiTheme="majorBidi" w:cstheme="majorBidi"/>
          <w:sz w:val="20"/>
        </w:rPr>
      </w:pPr>
      <w:r w:rsidRPr="003835E6">
        <w:rPr>
          <w:rFonts w:asciiTheme="majorBidi" w:hAnsiTheme="majorBidi" w:cstheme="majorBidi"/>
          <w:sz w:val="20"/>
        </w:rPr>
        <w:t>Prediction</w:t>
      </w:r>
      <w:r w:rsidR="004048AA">
        <w:rPr>
          <w:rFonts w:asciiTheme="majorBidi" w:hAnsiTheme="majorBidi" w:cstheme="majorBidi"/>
          <w:sz w:val="20"/>
        </w:rPr>
        <w:t xml:space="preserve"> </w:t>
      </w:r>
      <w:r w:rsidR="004048AA" w:rsidRPr="004048AA">
        <w:rPr>
          <w:rFonts w:asciiTheme="majorBidi" w:hAnsiTheme="majorBidi" w:cstheme="majorBidi"/>
          <w:sz w:val="20"/>
        </w:rPr>
        <w:t>of structure of complexes using various theories, colour and magnetic properties of different complexes. Use of lanthanide/actinide compounds in industries</w:t>
      </w:r>
      <w:r w:rsidRPr="00E50E3A">
        <w:rPr>
          <w:rFonts w:asciiTheme="majorBidi" w:hAnsiTheme="majorBidi" w:cstheme="majorBidi"/>
          <w:sz w:val="20"/>
        </w:rPr>
        <w:t>.</w:t>
      </w:r>
    </w:p>
    <w:p w14:paraId="755C2A69" w14:textId="77777777" w:rsidR="00937F87" w:rsidRPr="003835E6" w:rsidRDefault="00937F87" w:rsidP="00172C3A">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r w:rsidRPr="003835E6">
        <w:rPr>
          <w:rFonts w:ascii="Times New Roman" w:hAnsi="Times New Roman"/>
          <w:b/>
          <w:bCs/>
          <w:color w:val="000000"/>
          <w:szCs w:val="24"/>
        </w:rPr>
        <w:t xml:space="preserve"> </w:t>
      </w:r>
    </w:p>
    <w:p w14:paraId="5B6FEDE9" w14:textId="77777777"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 Chemistry</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of</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i/>
          <w:szCs w:val="24"/>
        </w:rPr>
        <w:t>s</w:t>
      </w:r>
      <w:r w:rsidRPr="003835E6">
        <w:rPr>
          <w:rFonts w:ascii="Times New Roman" w:eastAsia="Times New Roman" w:hAnsi="Times New Roman" w:cs="Times New Roman"/>
          <w:b/>
          <w:bCs/>
          <w:i/>
          <w:spacing w:val="-4"/>
          <w:szCs w:val="24"/>
        </w:rPr>
        <w:t xml:space="preserve"> </w:t>
      </w:r>
      <w:r w:rsidRPr="003835E6">
        <w:rPr>
          <w:rFonts w:ascii="Times New Roman" w:eastAsia="Times New Roman" w:hAnsi="Times New Roman" w:cs="Times New Roman"/>
          <w:b/>
          <w:bCs/>
          <w:szCs w:val="24"/>
        </w:rPr>
        <w:t>and</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i/>
          <w:szCs w:val="24"/>
        </w:rPr>
        <w:t>p</w:t>
      </w:r>
      <w:r w:rsidRPr="003835E6">
        <w:rPr>
          <w:rFonts w:ascii="Times New Roman" w:eastAsia="Times New Roman" w:hAnsi="Times New Roman" w:cs="Times New Roman"/>
          <w:b/>
          <w:bCs/>
          <w:i/>
          <w:spacing w:val="-3"/>
          <w:szCs w:val="24"/>
        </w:rPr>
        <w:t xml:space="preserve"> </w:t>
      </w:r>
      <w:r w:rsidRPr="003835E6">
        <w:rPr>
          <w:rFonts w:ascii="Times New Roman" w:eastAsia="Times New Roman" w:hAnsi="Times New Roman" w:cs="Times New Roman"/>
          <w:b/>
          <w:bCs/>
          <w:szCs w:val="24"/>
        </w:rPr>
        <w:t>Block</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Elements:</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(20</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classes each of 60 minutes duration)</w:t>
      </w:r>
    </w:p>
    <w:p w14:paraId="7006DE28" w14:textId="77777777" w:rsidR="00E50E3A" w:rsidRPr="003835E6" w:rsidRDefault="00E50E3A" w:rsidP="00E50E3A">
      <w:pPr>
        <w:widowControl w:val="0"/>
        <w:autoSpaceDE w:val="0"/>
        <w:autoSpaceDN w:val="0"/>
        <w:spacing w:after="0"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Inert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pair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effect,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Relative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stability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different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oxidation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states,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diagonal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relationship</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anomalous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behaviour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first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member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each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group.</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Allotropy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catenation.</w:t>
      </w:r>
      <w:r w:rsidRPr="003835E6">
        <w:rPr>
          <w:rFonts w:ascii="Times New Roman" w:eastAsia="Times New Roman" w:hAnsi="Times New Roman" w:cs="Times New Roman"/>
          <w:spacing w:val="55"/>
          <w:szCs w:val="24"/>
        </w:rPr>
        <w:t xml:space="preserve"> </w:t>
      </w:r>
      <w:r w:rsidRPr="003835E6">
        <w:rPr>
          <w:rFonts w:ascii="Times New Roman" w:eastAsia="Times New Roman" w:hAnsi="Times New Roman" w:cs="Times New Roman"/>
          <w:szCs w:val="24"/>
        </w:rPr>
        <w:t>Complex</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 xml:space="preserve">formation tendency of </w:t>
      </w:r>
      <w:r w:rsidRPr="003835E6">
        <w:rPr>
          <w:rFonts w:ascii="Times New Roman" w:eastAsia="Times New Roman" w:hAnsi="Times New Roman" w:cs="Times New Roman"/>
          <w:i/>
          <w:szCs w:val="24"/>
        </w:rPr>
        <w:t xml:space="preserve">s </w:t>
      </w:r>
      <w:r w:rsidRPr="003835E6">
        <w:rPr>
          <w:rFonts w:ascii="Times New Roman" w:eastAsia="Times New Roman" w:hAnsi="Times New Roman" w:cs="Times New Roman"/>
          <w:szCs w:val="24"/>
        </w:rPr>
        <w:t xml:space="preserve">and </w:t>
      </w:r>
      <w:r w:rsidRPr="003835E6">
        <w:rPr>
          <w:rFonts w:ascii="Times New Roman" w:eastAsia="Times New Roman" w:hAnsi="Times New Roman" w:cs="Times New Roman"/>
          <w:i/>
          <w:szCs w:val="24"/>
        </w:rPr>
        <w:t xml:space="preserve">p </w:t>
      </w:r>
      <w:r w:rsidRPr="003835E6">
        <w:rPr>
          <w:rFonts w:ascii="Times New Roman" w:eastAsia="Times New Roman" w:hAnsi="Times New Roman" w:cs="Times New Roman"/>
          <w:szCs w:val="24"/>
        </w:rPr>
        <w:t>block elements. Hydrides and their classification: ionic, covalent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interstitial. Basic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beryllium</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acetate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 nitrate.</w:t>
      </w:r>
    </w:p>
    <w:p w14:paraId="52858E8E" w14:textId="77777777" w:rsidR="00E50E3A" w:rsidRPr="003835E6" w:rsidRDefault="00E50E3A" w:rsidP="00E50E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Structure, bonding, preparation, properties and uses. Boric acid and borates, boron nitrides,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borohydrides (diborane) carboranes and graphitic compounds, silanes, Oxides and oxoacids 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nitrogen, phosphorus and chlorine. Per-oxo acids of Sulphur inter-halogen compounds, poly-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halide</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pseudo-halogens.</w:t>
      </w:r>
    </w:p>
    <w:p w14:paraId="68BAB852" w14:textId="77777777"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 Noble</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Gases:</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(8</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5E3E20B7" w14:textId="77777777" w:rsidR="00E50E3A" w:rsidRPr="003835E6" w:rsidRDefault="00E50E3A" w:rsidP="00E50E3A">
      <w:pPr>
        <w:widowControl w:val="0"/>
        <w:autoSpaceDE w:val="0"/>
        <w:autoSpaceDN w:val="0"/>
        <w:adjustRightInd w:val="0"/>
        <w:spacing w:line="240" w:lineRule="auto"/>
        <w:jc w:val="both"/>
        <w:rPr>
          <w:rFonts w:ascii="Times New Roman" w:eastAsia="Times New Roman" w:hAnsi="Times New Roman" w:cs="Times New Roman"/>
          <w:position w:val="1"/>
          <w:szCs w:val="24"/>
        </w:rPr>
      </w:pPr>
      <w:r w:rsidRPr="003835E6">
        <w:rPr>
          <w:rFonts w:ascii="Times New Roman" w:eastAsia="Times New Roman" w:hAnsi="Times New Roman" w:cs="Times New Roman"/>
          <w:szCs w:val="24"/>
        </w:rPr>
        <w:t>Occurrence and uses, rationalization of inertness of noble gases, Clathrates; preparation 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position w:val="1"/>
          <w:szCs w:val="24"/>
        </w:rPr>
        <w:t>properties of XeF</w:t>
      </w:r>
      <w:r w:rsidRPr="003835E6">
        <w:rPr>
          <w:rFonts w:ascii="Times New Roman" w:eastAsia="Times New Roman" w:hAnsi="Times New Roman" w:cs="Times New Roman"/>
          <w:szCs w:val="24"/>
          <w:vertAlign w:val="subscript"/>
        </w:rPr>
        <w:t>2</w:t>
      </w:r>
      <w:r w:rsidRPr="003835E6">
        <w:rPr>
          <w:rFonts w:ascii="Times New Roman" w:eastAsia="Times New Roman" w:hAnsi="Times New Roman" w:cs="Times New Roman"/>
          <w:position w:val="1"/>
          <w:szCs w:val="24"/>
        </w:rPr>
        <w:t>, XeF</w:t>
      </w:r>
      <w:r w:rsidRPr="003835E6">
        <w:rPr>
          <w:rFonts w:ascii="Times New Roman" w:eastAsia="Times New Roman" w:hAnsi="Times New Roman" w:cs="Times New Roman"/>
          <w:szCs w:val="24"/>
          <w:vertAlign w:val="subscript"/>
        </w:rPr>
        <w:t>4</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position w:val="1"/>
          <w:szCs w:val="24"/>
        </w:rPr>
        <w:t>and XeF</w:t>
      </w:r>
      <w:r w:rsidRPr="003835E6">
        <w:rPr>
          <w:rFonts w:ascii="Times New Roman" w:eastAsia="Times New Roman" w:hAnsi="Times New Roman" w:cs="Times New Roman"/>
          <w:szCs w:val="24"/>
          <w:vertAlign w:val="subscript"/>
        </w:rPr>
        <w:t>6</w:t>
      </w:r>
      <w:r w:rsidRPr="003835E6">
        <w:rPr>
          <w:rFonts w:ascii="Times New Roman" w:eastAsia="Times New Roman" w:hAnsi="Times New Roman" w:cs="Times New Roman"/>
          <w:position w:val="1"/>
          <w:szCs w:val="24"/>
        </w:rPr>
        <w:t>, Bonding in noble gas compounds (Valence bond and MO</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treatment</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for</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XeF</w:t>
      </w:r>
      <w:r w:rsidRPr="003835E6">
        <w:rPr>
          <w:rFonts w:ascii="Times New Roman" w:eastAsia="Times New Roman" w:hAnsi="Times New Roman" w:cs="Times New Roman"/>
          <w:szCs w:val="24"/>
          <w:vertAlign w:val="subscript"/>
        </w:rPr>
        <w:t>2</w:t>
      </w:r>
      <w:r w:rsidRPr="003835E6">
        <w:rPr>
          <w:rFonts w:ascii="Times New Roman" w:eastAsia="Times New Roman" w:hAnsi="Times New Roman" w:cs="Times New Roman"/>
          <w:position w:val="1"/>
          <w:szCs w:val="24"/>
        </w:rPr>
        <w:t>),</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Shape</w:t>
      </w:r>
      <w:r w:rsidRPr="003835E6">
        <w:rPr>
          <w:rFonts w:ascii="Times New Roman" w:eastAsia="Times New Roman" w:hAnsi="Times New Roman" w:cs="Times New Roman"/>
          <w:spacing w:val="-2"/>
          <w:position w:val="1"/>
          <w:szCs w:val="24"/>
        </w:rPr>
        <w:t xml:space="preserve"> </w:t>
      </w:r>
      <w:r w:rsidRPr="003835E6">
        <w:rPr>
          <w:rFonts w:ascii="Times New Roman" w:eastAsia="Times New Roman" w:hAnsi="Times New Roman" w:cs="Times New Roman"/>
          <w:position w:val="1"/>
          <w:szCs w:val="24"/>
        </w:rPr>
        <w:t>of</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noble</w:t>
      </w:r>
      <w:r w:rsidRPr="003835E6">
        <w:rPr>
          <w:rFonts w:ascii="Times New Roman" w:eastAsia="Times New Roman" w:hAnsi="Times New Roman" w:cs="Times New Roman"/>
          <w:spacing w:val="-2"/>
          <w:position w:val="1"/>
          <w:szCs w:val="24"/>
        </w:rPr>
        <w:t xml:space="preserve"> </w:t>
      </w:r>
      <w:r w:rsidRPr="003835E6">
        <w:rPr>
          <w:rFonts w:ascii="Times New Roman" w:eastAsia="Times New Roman" w:hAnsi="Times New Roman" w:cs="Times New Roman"/>
          <w:position w:val="1"/>
          <w:szCs w:val="24"/>
        </w:rPr>
        <w:t>gas</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compounds</w:t>
      </w:r>
      <w:r w:rsidRPr="003835E6">
        <w:rPr>
          <w:rFonts w:ascii="Times New Roman" w:eastAsia="Times New Roman" w:hAnsi="Times New Roman" w:cs="Times New Roman"/>
          <w:spacing w:val="-2"/>
          <w:position w:val="1"/>
          <w:szCs w:val="24"/>
        </w:rPr>
        <w:t xml:space="preserve"> </w:t>
      </w:r>
      <w:r w:rsidRPr="003835E6">
        <w:rPr>
          <w:rFonts w:ascii="Times New Roman" w:eastAsia="Times New Roman" w:hAnsi="Times New Roman" w:cs="Times New Roman"/>
          <w:position w:val="1"/>
          <w:szCs w:val="24"/>
        </w:rPr>
        <w:t>(VSEPR</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theory).</w:t>
      </w:r>
    </w:p>
    <w:p w14:paraId="107A0126" w14:textId="40741A08"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III: Transition</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Elements:</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(1</w:t>
      </w:r>
      <w:r w:rsidR="00876B33">
        <w:rPr>
          <w:rFonts w:ascii="Times New Roman" w:eastAsia="Times New Roman" w:hAnsi="Times New Roman" w:cs="Times New Roman"/>
          <w:b/>
          <w:bCs/>
          <w:szCs w:val="24"/>
        </w:rPr>
        <w:t>2</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classes each of 60 minutes duration)</w:t>
      </w:r>
    </w:p>
    <w:p w14:paraId="338ABB2A" w14:textId="77777777" w:rsidR="00E50E3A" w:rsidRPr="003835E6" w:rsidRDefault="00E50E3A" w:rsidP="00E50E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 xml:space="preserve">General group trends with special reference to electronic configuration, colour, variable </w:t>
      </w:r>
      <w:r w:rsidRPr="00A3530A">
        <w:rPr>
          <w:rFonts w:ascii="Times New Roman" w:eastAsia="Times New Roman" w:hAnsi="Times New Roman" w:cs="Times New Roman"/>
          <w:szCs w:val="24"/>
        </w:rPr>
        <w:t xml:space="preserve">valency, magnetic </w:t>
      </w:r>
      <w:r w:rsidRPr="003835E6">
        <w:rPr>
          <w:rFonts w:ascii="Times New Roman" w:eastAsia="Times New Roman" w:hAnsi="Times New Roman" w:cs="Times New Roman"/>
          <w:szCs w:val="24"/>
        </w:rPr>
        <w:t>and catalytic properties, and ability to form complexes. Stability of various oxidation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states and e.m.f. (Latimer &amp; B</w:t>
      </w:r>
      <w:r>
        <w:rPr>
          <w:rFonts w:ascii="Times New Roman" w:eastAsia="Times New Roman" w:hAnsi="Times New Roman" w:cs="Times New Roman"/>
          <w:szCs w:val="24"/>
        </w:rPr>
        <w:t>o</w:t>
      </w:r>
      <w:r w:rsidRPr="003835E6">
        <w:rPr>
          <w:rFonts w:ascii="Times New Roman" w:eastAsia="Times New Roman" w:hAnsi="Times New Roman" w:cs="Times New Roman"/>
          <w:szCs w:val="24"/>
        </w:rPr>
        <w:t>sworth diagrams). Difference between the first, second and third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transition series. Chemistry of Ti, V, Cr, Mn, Fe and Co in various oxidation states (excluding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their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metallurgy)</w:t>
      </w:r>
    </w:p>
    <w:p w14:paraId="6C3B021D" w14:textId="3D71B68B"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IV: Coordination</w:t>
      </w:r>
      <w:r w:rsidRPr="003835E6">
        <w:rPr>
          <w:rFonts w:ascii="Times New Roman" w:eastAsia="Times New Roman" w:hAnsi="Times New Roman" w:cs="Times New Roman"/>
          <w:b/>
          <w:bCs/>
          <w:spacing w:val="-7"/>
          <w:szCs w:val="24"/>
        </w:rPr>
        <w:t xml:space="preserve"> </w:t>
      </w:r>
      <w:r w:rsidRPr="003835E6">
        <w:rPr>
          <w:rFonts w:ascii="Times New Roman" w:eastAsia="Times New Roman" w:hAnsi="Times New Roman" w:cs="Times New Roman"/>
          <w:b/>
          <w:bCs/>
          <w:szCs w:val="24"/>
        </w:rPr>
        <w:t>Chemistry:</w:t>
      </w:r>
      <w:r w:rsidRPr="003835E6">
        <w:rPr>
          <w:rFonts w:ascii="Times New Roman" w:eastAsia="Times New Roman" w:hAnsi="Times New Roman" w:cs="Times New Roman"/>
          <w:b/>
          <w:bCs/>
          <w:spacing w:val="-6"/>
          <w:szCs w:val="24"/>
        </w:rPr>
        <w:t xml:space="preserve"> </w:t>
      </w:r>
      <w:r w:rsidRPr="003835E6">
        <w:rPr>
          <w:rFonts w:ascii="Times New Roman" w:eastAsia="Times New Roman" w:hAnsi="Times New Roman" w:cs="Times New Roman"/>
          <w:b/>
          <w:bCs/>
          <w:szCs w:val="24"/>
        </w:rPr>
        <w:t>(1</w:t>
      </w:r>
      <w:r w:rsidR="00876B33">
        <w:rPr>
          <w:rFonts w:ascii="Times New Roman" w:eastAsia="Times New Roman" w:hAnsi="Times New Roman" w:cs="Times New Roman"/>
          <w:b/>
          <w:bCs/>
          <w:szCs w:val="24"/>
        </w:rPr>
        <w:t>5</w:t>
      </w:r>
      <w:r w:rsidRPr="003835E6">
        <w:rPr>
          <w:rFonts w:ascii="Times New Roman" w:eastAsia="Times New Roman" w:hAnsi="Times New Roman" w:cs="Times New Roman"/>
          <w:b/>
          <w:bCs/>
          <w:spacing w:val="-7"/>
          <w:szCs w:val="24"/>
        </w:rPr>
        <w:t xml:space="preserve"> </w:t>
      </w:r>
      <w:r w:rsidRPr="003835E6">
        <w:rPr>
          <w:rFonts w:ascii="Times New Roman" w:eastAsia="Times New Roman" w:hAnsi="Times New Roman" w:cs="Times New Roman"/>
          <w:b/>
          <w:bCs/>
          <w:szCs w:val="24"/>
        </w:rPr>
        <w:t>classes each of 60 minutes duration)</w:t>
      </w:r>
    </w:p>
    <w:p w14:paraId="2ECCF3CB" w14:textId="77777777" w:rsidR="00E50E3A" w:rsidRPr="003835E6" w:rsidRDefault="00E50E3A" w:rsidP="00E50E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Werner's theory, EAN rule, IUPAC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nomenclature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coordination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compounds,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isomerism in coordination compounds. Stereochemistry of complexes with the coordination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number</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4</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6,</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Chelate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effect.</w:t>
      </w:r>
      <w:r>
        <w:rPr>
          <w:rFonts w:ascii="Times New Roman" w:eastAsia="Times New Roman" w:hAnsi="Times New Roman" w:cs="Times New Roman"/>
          <w:szCs w:val="24"/>
        </w:rPr>
        <w:t xml:space="preserve"> V</w:t>
      </w:r>
      <w:r w:rsidRPr="003835E6">
        <w:rPr>
          <w:rFonts w:ascii="Times New Roman" w:eastAsia="Times New Roman" w:hAnsi="Times New Roman" w:cs="Times New Roman"/>
          <w:szCs w:val="24"/>
        </w:rPr>
        <w:t>alence bond theory (inner and outer</w:t>
      </w:r>
      <w:r w:rsidRPr="003835E6">
        <w:rPr>
          <w:sz w:val="20"/>
        </w:rPr>
        <w:t xml:space="preserve"> </w:t>
      </w:r>
      <w:r w:rsidRPr="003835E6">
        <w:rPr>
          <w:rFonts w:ascii="Times New Roman" w:eastAsia="Times New Roman" w:hAnsi="Times New Roman" w:cs="Times New Roman"/>
          <w:szCs w:val="24"/>
        </w:rPr>
        <w:t>orbital complexes), Crystal field theory</w:t>
      </w:r>
      <w:r>
        <w:rPr>
          <w:rFonts w:ascii="Times New Roman" w:eastAsia="Times New Roman" w:hAnsi="Times New Roman" w:cs="Times New Roman"/>
          <w:szCs w:val="24"/>
        </w:rPr>
        <w:t xml:space="preserve"> (CFT)</w:t>
      </w:r>
      <w:r w:rsidRPr="003835E6">
        <w:rPr>
          <w:rFonts w:ascii="Times New Roman" w:eastAsia="Times New Roman" w:hAnsi="Times New Roman" w:cs="Times New Roman"/>
          <w:szCs w:val="24"/>
        </w:rPr>
        <w:t>, d-orbital splitting in weak and strong fields, pairing energies,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factors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affecting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magnitude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Octahedral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vs.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tetrahedral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coordination,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tetragonal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distortions</w:t>
      </w:r>
      <w:r w:rsidRPr="003835E6">
        <w:rPr>
          <w:rFonts w:ascii="Times New Roman" w:eastAsia="Times New Roman" w:hAnsi="Times New Roman" w:cs="Times New Roman"/>
          <w:spacing w:val="29"/>
          <w:szCs w:val="24"/>
        </w:rPr>
        <w:t xml:space="preserve"> </w:t>
      </w:r>
      <w:r w:rsidRPr="003835E6">
        <w:rPr>
          <w:rFonts w:ascii="Times New Roman" w:eastAsia="Times New Roman" w:hAnsi="Times New Roman" w:cs="Times New Roman"/>
          <w:szCs w:val="24"/>
        </w:rPr>
        <w:t>from</w:t>
      </w:r>
      <w:r w:rsidRPr="003835E6">
        <w:rPr>
          <w:rFonts w:ascii="Times New Roman" w:eastAsia="Times New Roman" w:hAnsi="Times New Roman" w:cs="Times New Roman"/>
          <w:spacing w:val="30"/>
          <w:szCs w:val="24"/>
        </w:rPr>
        <w:t xml:space="preserve"> </w:t>
      </w:r>
      <w:r w:rsidRPr="003835E6">
        <w:rPr>
          <w:rFonts w:ascii="Times New Roman" w:eastAsia="Times New Roman" w:hAnsi="Times New Roman" w:cs="Times New Roman"/>
          <w:szCs w:val="24"/>
        </w:rPr>
        <w:t>octahedral</w:t>
      </w:r>
      <w:r w:rsidRPr="003835E6">
        <w:rPr>
          <w:rFonts w:ascii="Times New Roman" w:eastAsia="Times New Roman" w:hAnsi="Times New Roman" w:cs="Times New Roman"/>
          <w:spacing w:val="30"/>
          <w:szCs w:val="24"/>
        </w:rPr>
        <w:t xml:space="preserve"> </w:t>
      </w:r>
      <w:r w:rsidRPr="003835E6">
        <w:rPr>
          <w:rFonts w:ascii="Times New Roman" w:eastAsia="Times New Roman" w:hAnsi="Times New Roman" w:cs="Times New Roman"/>
          <w:szCs w:val="24"/>
        </w:rPr>
        <w:t>geometry</w:t>
      </w:r>
      <w:r w:rsidRPr="003835E6">
        <w:rPr>
          <w:rFonts w:ascii="Times New Roman" w:eastAsia="Times New Roman" w:hAnsi="Times New Roman" w:cs="Times New Roman"/>
          <w:spacing w:val="29"/>
          <w:szCs w:val="24"/>
        </w:rPr>
        <w:t xml:space="preserve"> </w:t>
      </w:r>
      <w:r w:rsidRPr="003835E6">
        <w:rPr>
          <w:rFonts w:ascii="Times New Roman" w:eastAsia="Times New Roman" w:hAnsi="Times New Roman" w:cs="Times New Roman"/>
          <w:szCs w:val="24"/>
        </w:rPr>
        <w:t>Jahn-Teller</w:t>
      </w:r>
      <w:r w:rsidRPr="003835E6">
        <w:rPr>
          <w:rFonts w:ascii="Times New Roman" w:eastAsia="Times New Roman" w:hAnsi="Times New Roman" w:cs="Times New Roman"/>
          <w:spacing w:val="30"/>
          <w:szCs w:val="24"/>
        </w:rPr>
        <w:t xml:space="preserve"> </w:t>
      </w:r>
      <w:r w:rsidRPr="003835E6">
        <w:rPr>
          <w:rFonts w:ascii="Times New Roman" w:eastAsia="Times New Roman" w:hAnsi="Times New Roman" w:cs="Times New Roman"/>
          <w:szCs w:val="24"/>
        </w:rPr>
        <w:t>theorem,</w:t>
      </w:r>
      <w:r w:rsidRPr="003835E6">
        <w:rPr>
          <w:rFonts w:ascii="Times New Roman" w:eastAsia="Times New Roman" w:hAnsi="Times New Roman" w:cs="Times New Roman"/>
          <w:spacing w:val="30"/>
          <w:szCs w:val="24"/>
        </w:rPr>
        <w:t xml:space="preserve"> </w:t>
      </w:r>
      <w:r w:rsidRPr="003835E6">
        <w:rPr>
          <w:rFonts w:ascii="Times New Roman" w:eastAsia="Times New Roman" w:hAnsi="Times New Roman" w:cs="Times New Roman"/>
          <w:szCs w:val="24"/>
        </w:rPr>
        <w:t>square</w:t>
      </w:r>
      <w:r w:rsidRPr="003835E6">
        <w:rPr>
          <w:rFonts w:ascii="Times New Roman" w:eastAsia="Times New Roman" w:hAnsi="Times New Roman" w:cs="Times New Roman"/>
          <w:spacing w:val="30"/>
          <w:szCs w:val="24"/>
        </w:rPr>
        <w:t xml:space="preserve"> </w:t>
      </w:r>
      <w:r w:rsidRPr="003835E6">
        <w:rPr>
          <w:rFonts w:ascii="Times New Roman" w:eastAsia="Times New Roman" w:hAnsi="Times New Roman" w:cs="Times New Roman"/>
          <w:szCs w:val="24"/>
        </w:rPr>
        <w:t>planar</w:t>
      </w:r>
      <w:r w:rsidRPr="003835E6">
        <w:rPr>
          <w:rFonts w:ascii="Times New Roman" w:eastAsia="Times New Roman" w:hAnsi="Times New Roman" w:cs="Times New Roman"/>
          <w:spacing w:val="30"/>
          <w:szCs w:val="24"/>
        </w:rPr>
        <w:t xml:space="preserve"> </w:t>
      </w:r>
      <w:r w:rsidRPr="003835E6">
        <w:rPr>
          <w:rFonts w:ascii="Times New Roman" w:eastAsia="Times New Roman" w:hAnsi="Times New Roman" w:cs="Times New Roman"/>
          <w:szCs w:val="24"/>
        </w:rPr>
        <w:t>complexes,</w:t>
      </w:r>
      <w:r w:rsidRPr="003835E6">
        <w:rPr>
          <w:rFonts w:ascii="Times New Roman" w:eastAsia="Times New Roman" w:hAnsi="Times New Roman" w:cs="Times New Roman"/>
          <w:spacing w:val="29"/>
          <w:szCs w:val="24"/>
        </w:rPr>
        <w:t xml:space="preserve"> </w:t>
      </w:r>
      <w:r w:rsidRPr="003835E6">
        <w:rPr>
          <w:rFonts w:ascii="Times New Roman" w:eastAsia="Times New Roman" w:hAnsi="Times New Roman" w:cs="Times New Roman"/>
          <w:szCs w:val="24"/>
        </w:rPr>
        <w:t>d-orbital splitting in trigonal bipyramidal, square pyramidal and cubic ligand field environments, CFSE,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 xml:space="preserve">Variation of lattice energies, enthalpies of hydration and crystal radii variations in halides </w:t>
      </w:r>
      <w:r w:rsidRPr="00A3530A">
        <w:rPr>
          <w:rFonts w:ascii="Times New Roman" w:eastAsia="Times New Roman" w:hAnsi="Times New Roman" w:cs="Times New Roman"/>
          <w:szCs w:val="24"/>
        </w:rPr>
        <w:t xml:space="preserve">of first and second </w:t>
      </w:r>
      <w:r w:rsidRPr="003835E6">
        <w:rPr>
          <w:rFonts w:ascii="Times New Roman" w:eastAsia="Times New Roman" w:hAnsi="Times New Roman" w:cs="Times New Roman"/>
          <w:szCs w:val="24"/>
        </w:rPr>
        <w:t xml:space="preserve">row transition metal series, </w:t>
      </w:r>
      <w:r>
        <w:rPr>
          <w:rFonts w:ascii="Times New Roman" w:eastAsia="Times New Roman" w:hAnsi="Times New Roman" w:cs="Times New Roman"/>
          <w:szCs w:val="24"/>
        </w:rPr>
        <w:t>Introduction to</w:t>
      </w:r>
      <w:r w:rsidRPr="003835E6">
        <w:rPr>
          <w:rFonts w:ascii="Times New Roman" w:eastAsia="Times New Roman" w:hAnsi="Times New Roman" w:cs="Times New Roman"/>
          <w:szCs w:val="24"/>
        </w:rPr>
        <w:t xml:space="preserve"> Ligand field theory</w:t>
      </w:r>
      <w:r>
        <w:rPr>
          <w:rFonts w:ascii="Times New Roman" w:eastAsia="Times New Roman" w:hAnsi="Times New Roman" w:cs="Times New Roman"/>
          <w:szCs w:val="24"/>
        </w:rPr>
        <w:t xml:space="preserve"> (LFT) &amp; Molecular Orbital Theory (MOT).</w:t>
      </w:r>
    </w:p>
    <w:p w14:paraId="07B183E6" w14:textId="6F462E24"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lastRenderedPageBreak/>
        <w:t>UNIT</w:t>
      </w:r>
      <w:r w:rsidRPr="003835E6">
        <w:rPr>
          <w:rFonts w:ascii="Times New Roman" w:eastAsia="Times New Roman" w:hAnsi="Times New Roman" w:cs="Times New Roman"/>
          <w:b/>
          <w:bCs/>
          <w:szCs w:val="24"/>
        </w:rPr>
        <w:t xml:space="preserve"> V: Lanthanides</w:t>
      </w:r>
      <w:r w:rsidRPr="003835E6">
        <w:rPr>
          <w:rFonts w:ascii="Times New Roman" w:eastAsia="Times New Roman" w:hAnsi="Times New Roman" w:cs="Times New Roman"/>
          <w:b/>
          <w:bCs/>
          <w:spacing w:val="-6"/>
          <w:szCs w:val="24"/>
        </w:rPr>
        <w:t xml:space="preserve"> </w:t>
      </w:r>
      <w:r w:rsidRPr="003835E6">
        <w:rPr>
          <w:rFonts w:ascii="Times New Roman" w:eastAsia="Times New Roman" w:hAnsi="Times New Roman" w:cs="Times New Roman"/>
          <w:b/>
          <w:bCs/>
          <w:szCs w:val="24"/>
        </w:rPr>
        <w:t>and</w:t>
      </w:r>
      <w:r w:rsidRPr="003835E6">
        <w:rPr>
          <w:rFonts w:ascii="Times New Roman" w:eastAsia="Times New Roman" w:hAnsi="Times New Roman" w:cs="Times New Roman"/>
          <w:b/>
          <w:bCs/>
          <w:spacing w:val="-6"/>
          <w:szCs w:val="24"/>
        </w:rPr>
        <w:t xml:space="preserve"> </w:t>
      </w:r>
      <w:r w:rsidRPr="003835E6">
        <w:rPr>
          <w:rFonts w:ascii="Times New Roman" w:eastAsia="Times New Roman" w:hAnsi="Times New Roman" w:cs="Times New Roman"/>
          <w:b/>
          <w:bCs/>
          <w:szCs w:val="24"/>
        </w:rPr>
        <w:t>Actinides:</w:t>
      </w:r>
      <w:r w:rsidRPr="003835E6">
        <w:rPr>
          <w:rFonts w:ascii="Times New Roman" w:eastAsia="Times New Roman" w:hAnsi="Times New Roman" w:cs="Times New Roman"/>
          <w:b/>
          <w:bCs/>
          <w:spacing w:val="-6"/>
          <w:szCs w:val="24"/>
        </w:rPr>
        <w:t xml:space="preserve"> </w:t>
      </w:r>
      <w:r w:rsidRPr="003835E6">
        <w:rPr>
          <w:rFonts w:ascii="Times New Roman" w:eastAsia="Times New Roman" w:hAnsi="Times New Roman" w:cs="Times New Roman"/>
          <w:b/>
          <w:bCs/>
          <w:szCs w:val="24"/>
        </w:rPr>
        <w:t>(</w:t>
      </w:r>
      <w:r w:rsidR="00876B33">
        <w:rPr>
          <w:rFonts w:ascii="Times New Roman" w:eastAsia="Times New Roman" w:hAnsi="Times New Roman" w:cs="Times New Roman"/>
          <w:b/>
          <w:bCs/>
          <w:szCs w:val="24"/>
        </w:rPr>
        <w:t>5</w:t>
      </w:r>
      <w:r w:rsidRPr="003835E6">
        <w:rPr>
          <w:rFonts w:ascii="Times New Roman" w:eastAsia="Times New Roman" w:hAnsi="Times New Roman" w:cs="Times New Roman"/>
          <w:b/>
          <w:bCs/>
          <w:spacing w:val="-6"/>
          <w:szCs w:val="24"/>
        </w:rPr>
        <w:t xml:space="preserve"> </w:t>
      </w:r>
      <w:r w:rsidRPr="003835E6">
        <w:rPr>
          <w:rFonts w:ascii="Times New Roman" w:eastAsia="Times New Roman" w:hAnsi="Times New Roman" w:cs="Times New Roman"/>
          <w:b/>
          <w:bCs/>
          <w:szCs w:val="24"/>
        </w:rPr>
        <w:t>classes each of 60 minutes duration)</w:t>
      </w:r>
    </w:p>
    <w:p w14:paraId="401DB72B" w14:textId="77777777" w:rsidR="00E50E3A" w:rsidRPr="003835E6" w:rsidRDefault="00E50E3A" w:rsidP="00E50E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Electronic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configuration,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oxidation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states,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colour,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spectra</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magnetic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behaviour</w:t>
      </w:r>
      <w:r>
        <w:rPr>
          <w:rFonts w:ascii="Times New Roman" w:eastAsia="Times New Roman" w:hAnsi="Times New Roman" w:cs="Times New Roman"/>
          <w:szCs w:val="24"/>
        </w:rPr>
        <w:t xml:space="preserve"> of lanthanides and actinides.</w:t>
      </w:r>
      <w:r w:rsidRPr="003835E6">
        <w:rPr>
          <w:rFonts w:ascii="Times New Roman" w:eastAsia="Times New Roman" w:hAnsi="Times New Roman" w:cs="Times New Roman"/>
          <w:spacing w:val="1"/>
          <w:szCs w:val="24"/>
        </w:rPr>
        <w:t xml:space="preserve"> </w:t>
      </w:r>
      <w:r>
        <w:rPr>
          <w:rFonts w:ascii="Times New Roman" w:eastAsia="Times New Roman" w:hAnsi="Times New Roman" w:cs="Times New Roman"/>
          <w:szCs w:val="24"/>
        </w:rPr>
        <w:t>L</w:t>
      </w:r>
      <w:r w:rsidRPr="003835E6">
        <w:rPr>
          <w:rFonts w:ascii="Times New Roman" w:eastAsia="Times New Roman" w:hAnsi="Times New Roman" w:cs="Times New Roman"/>
          <w:szCs w:val="24"/>
        </w:rPr>
        <w:t>anthanide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contraction,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separation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lanthanides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(ion-exchange</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method only).</w:t>
      </w:r>
    </w:p>
    <w:p w14:paraId="4F08B154" w14:textId="77777777" w:rsidR="00E50E3A" w:rsidRPr="003835E6" w:rsidRDefault="00E50E3A" w:rsidP="00E50E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Reference Books: </w:t>
      </w:r>
    </w:p>
    <w:p w14:paraId="1B87D303" w14:textId="77777777" w:rsidR="00E50E3A" w:rsidRPr="003835E6" w:rsidRDefault="00E50E3A" w:rsidP="00F21EFA">
      <w:pPr>
        <w:pStyle w:val="ListParagraph"/>
        <w:widowControl w:val="0"/>
        <w:numPr>
          <w:ilvl w:val="0"/>
          <w:numId w:val="75"/>
        </w:numPr>
        <w:tabs>
          <w:tab w:val="left" w:pos="606"/>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Lee,</w:t>
      </w:r>
      <w:r w:rsidRPr="003835E6">
        <w:rPr>
          <w:rFonts w:asciiTheme="majorBidi" w:hAnsiTheme="majorBidi" w:cstheme="majorBidi"/>
          <w:spacing w:val="-5"/>
          <w:sz w:val="20"/>
        </w:rPr>
        <w:t xml:space="preserve"> </w:t>
      </w:r>
      <w:r w:rsidRPr="003835E6">
        <w:rPr>
          <w:rFonts w:asciiTheme="majorBidi" w:hAnsiTheme="majorBidi" w:cstheme="majorBidi"/>
          <w:sz w:val="20"/>
        </w:rPr>
        <w:t>J.D.</w:t>
      </w:r>
      <w:r w:rsidRPr="003835E6">
        <w:rPr>
          <w:rFonts w:asciiTheme="majorBidi" w:hAnsiTheme="majorBidi" w:cstheme="majorBidi"/>
          <w:spacing w:val="-4"/>
          <w:sz w:val="20"/>
        </w:rPr>
        <w:t xml:space="preserve"> </w:t>
      </w:r>
      <w:r w:rsidRPr="003835E6">
        <w:rPr>
          <w:rFonts w:asciiTheme="majorBidi" w:hAnsiTheme="majorBidi" w:cstheme="majorBidi"/>
          <w:i/>
          <w:sz w:val="20"/>
        </w:rPr>
        <w:t>Concise</w:t>
      </w:r>
      <w:r w:rsidRPr="003835E6">
        <w:rPr>
          <w:rFonts w:asciiTheme="majorBidi" w:hAnsiTheme="majorBidi" w:cstheme="majorBidi"/>
          <w:i/>
          <w:spacing w:val="-4"/>
          <w:sz w:val="20"/>
        </w:rPr>
        <w:t xml:space="preserve"> </w:t>
      </w:r>
      <w:r w:rsidRPr="003835E6">
        <w:rPr>
          <w:rFonts w:asciiTheme="majorBidi" w:hAnsiTheme="majorBidi" w:cstheme="majorBidi"/>
          <w:i/>
          <w:sz w:val="20"/>
        </w:rPr>
        <w:t>Inorganic</w:t>
      </w:r>
      <w:r w:rsidRPr="003835E6">
        <w:rPr>
          <w:rFonts w:asciiTheme="majorBidi" w:hAnsiTheme="majorBidi" w:cstheme="majorBidi"/>
          <w:i/>
          <w:spacing w:val="-5"/>
          <w:sz w:val="20"/>
        </w:rPr>
        <w:t xml:space="preserve"> </w:t>
      </w:r>
      <w:r w:rsidRPr="003835E6">
        <w:rPr>
          <w:rFonts w:asciiTheme="majorBidi" w:hAnsiTheme="majorBidi" w:cstheme="majorBidi"/>
          <w:i/>
          <w:sz w:val="20"/>
        </w:rPr>
        <w:t>Chemistry</w:t>
      </w:r>
      <w:r w:rsidRPr="003835E6">
        <w:rPr>
          <w:rFonts w:asciiTheme="majorBidi" w:hAnsiTheme="majorBidi" w:cstheme="majorBidi"/>
          <w:sz w:val="20"/>
        </w:rPr>
        <w:t>,</w:t>
      </w:r>
      <w:r w:rsidRPr="003835E6">
        <w:rPr>
          <w:rFonts w:asciiTheme="majorBidi" w:hAnsiTheme="majorBidi" w:cstheme="majorBidi"/>
          <w:spacing w:val="-4"/>
          <w:sz w:val="20"/>
        </w:rPr>
        <w:t xml:space="preserve"> </w:t>
      </w:r>
      <w:r w:rsidRPr="003835E6">
        <w:rPr>
          <w:rFonts w:asciiTheme="majorBidi" w:hAnsiTheme="majorBidi" w:cstheme="majorBidi"/>
          <w:sz w:val="20"/>
        </w:rPr>
        <w:t>ELBS,</w:t>
      </w:r>
      <w:r w:rsidRPr="003835E6">
        <w:rPr>
          <w:rFonts w:asciiTheme="majorBidi" w:hAnsiTheme="majorBidi" w:cstheme="majorBidi"/>
          <w:spacing w:val="-5"/>
          <w:sz w:val="20"/>
        </w:rPr>
        <w:t xml:space="preserve"> </w:t>
      </w:r>
      <w:r w:rsidRPr="003835E6">
        <w:rPr>
          <w:rFonts w:asciiTheme="majorBidi" w:hAnsiTheme="majorBidi" w:cstheme="majorBidi"/>
          <w:sz w:val="20"/>
        </w:rPr>
        <w:t>1991.</w:t>
      </w:r>
    </w:p>
    <w:p w14:paraId="44B6D85B" w14:textId="77777777" w:rsidR="00E50E3A" w:rsidRPr="003835E6" w:rsidRDefault="00E50E3A" w:rsidP="00F21EFA">
      <w:pPr>
        <w:pStyle w:val="ListParagraph"/>
        <w:widowControl w:val="0"/>
        <w:numPr>
          <w:ilvl w:val="0"/>
          <w:numId w:val="75"/>
        </w:numPr>
        <w:tabs>
          <w:tab w:val="left" w:pos="616"/>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Douglas,</w:t>
      </w:r>
      <w:r w:rsidRPr="003835E6">
        <w:rPr>
          <w:rFonts w:asciiTheme="majorBidi" w:hAnsiTheme="majorBidi" w:cstheme="majorBidi"/>
          <w:spacing w:val="4"/>
          <w:sz w:val="20"/>
        </w:rPr>
        <w:t xml:space="preserve"> </w:t>
      </w:r>
      <w:r w:rsidRPr="003835E6">
        <w:rPr>
          <w:rFonts w:asciiTheme="majorBidi" w:hAnsiTheme="majorBidi" w:cstheme="majorBidi"/>
          <w:sz w:val="20"/>
        </w:rPr>
        <w:t>B.E,</w:t>
      </w:r>
      <w:r w:rsidRPr="003835E6">
        <w:rPr>
          <w:rFonts w:asciiTheme="majorBidi" w:hAnsiTheme="majorBidi" w:cstheme="majorBidi"/>
          <w:spacing w:val="5"/>
          <w:sz w:val="20"/>
        </w:rPr>
        <w:t xml:space="preserve"> </w:t>
      </w:r>
      <w:r w:rsidRPr="003835E6">
        <w:rPr>
          <w:rFonts w:asciiTheme="majorBidi" w:hAnsiTheme="majorBidi" w:cstheme="majorBidi"/>
          <w:sz w:val="20"/>
        </w:rPr>
        <w:t>Mc</w:t>
      </w:r>
      <w:r w:rsidRPr="003835E6">
        <w:rPr>
          <w:rFonts w:asciiTheme="majorBidi" w:hAnsiTheme="majorBidi" w:cstheme="majorBidi"/>
          <w:spacing w:val="5"/>
          <w:sz w:val="20"/>
        </w:rPr>
        <w:t xml:space="preserve"> </w:t>
      </w:r>
      <w:r w:rsidRPr="003835E6">
        <w:rPr>
          <w:rFonts w:asciiTheme="majorBidi" w:hAnsiTheme="majorBidi" w:cstheme="majorBidi"/>
          <w:sz w:val="20"/>
        </w:rPr>
        <w:t>Daniel,</w:t>
      </w:r>
      <w:r w:rsidRPr="003835E6">
        <w:rPr>
          <w:rFonts w:asciiTheme="majorBidi" w:hAnsiTheme="majorBidi" w:cstheme="majorBidi"/>
          <w:spacing w:val="5"/>
          <w:sz w:val="20"/>
        </w:rPr>
        <w:t xml:space="preserve"> </w:t>
      </w:r>
      <w:r w:rsidRPr="003835E6">
        <w:rPr>
          <w:rFonts w:asciiTheme="majorBidi" w:hAnsiTheme="majorBidi" w:cstheme="majorBidi"/>
          <w:sz w:val="20"/>
        </w:rPr>
        <w:t>D.H.</w:t>
      </w:r>
      <w:r w:rsidRPr="003835E6">
        <w:rPr>
          <w:rFonts w:asciiTheme="majorBidi" w:hAnsiTheme="majorBidi" w:cstheme="majorBidi"/>
          <w:spacing w:val="6"/>
          <w:sz w:val="20"/>
        </w:rPr>
        <w:t xml:space="preserve"> </w:t>
      </w:r>
      <w:r w:rsidRPr="003835E6">
        <w:rPr>
          <w:rFonts w:asciiTheme="majorBidi" w:hAnsiTheme="majorBidi" w:cstheme="majorBidi"/>
          <w:sz w:val="20"/>
        </w:rPr>
        <w:t>&amp;</w:t>
      </w:r>
      <w:r w:rsidRPr="003835E6">
        <w:rPr>
          <w:rFonts w:asciiTheme="majorBidi" w:hAnsiTheme="majorBidi" w:cstheme="majorBidi"/>
          <w:spacing w:val="5"/>
          <w:sz w:val="20"/>
        </w:rPr>
        <w:t xml:space="preserve"> </w:t>
      </w:r>
      <w:r w:rsidRPr="003835E6">
        <w:rPr>
          <w:rFonts w:asciiTheme="majorBidi" w:hAnsiTheme="majorBidi" w:cstheme="majorBidi"/>
          <w:sz w:val="20"/>
        </w:rPr>
        <w:t>Alexander,</w:t>
      </w:r>
      <w:r w:rsidRPr="003835E6">
        <w:rPr>
          <w:rFonts w:asciiTheme="majorBidi" w:hAnsiTheme="majorBidi" w:cstheme="majorBidi"/>
          <w:spacing w:val="4"/>
          <w:sz w:val="20"/>
        </w:rPr>
        <w:t xml:space="preserve"> </w:t>
      </w:r>
      <w:r w:rsidRPr="003835E6">
        <w:rPr>
          <w:rFonts w:asciiTheme="majorBidi" w:hAnsiTheme="majorBidi" w:cstheme="majorBidi"/>
          <w:sz w:val="20"/>
        </w:rPr>
        <w:t>J.J.</w:t>
      </w:r>
      <w:r w:rsidRPr="003835E6">
        <w:rPr>
          <w:rFonts w:asciiTheme="majorBidi" w:hAnsiTheme="majorBidi" w:cstheme="majorBidi"/>
          <w:spacing w:val="7"/>
          <w:sz w:val="20"/>
        </w:rPr>
        <w:t xml:space="preserve"> </w:t>
      </w:r>
      <w:r w:rsidRPr="003835E6">
        <w:rPr>
          <w:rFonts w:asciiTheme="majorBidi" w:hAnsiTheme="majorBidi" w:cstheme="majorBidi"/>
          <w:i/>
          <w:sz w:val="20"/>
        </w:rPr>
        <w:t>Concepts</w:t>
      </w:r>
      <w:r w:rsidRPr="003835E6">
        <w:rPr>
          <w:rFonts w:asciiTheme="majorBidi" w:hAnsiTheme="majorBidi" w:cstheme="majorBidi"/>
          <w:i/>
          <w:spacing w:val="4"/>
          <w:sz w:val="20"/>
        </w:rPr>
        <w:t xml:space="preserve"> </w:t>
      </w:r>
      <w:r w:rsidRPr="003835E6">
        <w:rPr>
          <w:rFonts w:asciiTheme="majorBidi" w:hAnsiTheme="majorBidi" w:cstheme="majorBidi"/>
          <w:i/>
          <w:sz w:val="20"/>
        </w:rPr>
        <w:t>&amp;</w:t>
      </w:r>
      <w:r w:rsidRPr="003835E6">
        <w:rPr>
          <w:rFonts w:asciiTheme="majorBidi" w:hAnsiTheme="majorBidi" w:cstheme="majorBidi"/>
          <w:i/>
          <w:spacing w:val="6"/>
          <w:sz w:val="20"/>
        </w:rPr>
        <w:t xml:space="preserve"> </w:t>
      </w:r>
      <w:r w:rsidRPr="003835E6">
        <w:rPr>
          <w:rFonts w:asciiTheme="majorBidi" w:hAnsiTheme="majorBidi" w:cstheme="majorBidi"/>
          <w:i/>
          <w:sz w:val="20"/>
        </w:rPr>
        <w:t>Models</w:t>
      </w:r>
      <w:r w:rsidRPr="003835E6">
        <w:rPr>
          <w:rFonts w:asciiTheme="majorBidi" w:hAnsiTheme="majorBidi" w:cstheme="majorBidi"/>
          <w:i/>
          <w:spacing w:val="4"/>
          <w:sz w:val="20"/>
        </w:rPr>
        <w:t xml:space="preserve"> </w:t>
      </w:r>
      <w:r w:rsidRPr="003835E6">
        <w:rPr>
          <w:rFonts w:asciiTheme="majorBidi" w:hAnsiTheme="majorBidi" w:cstheme="majorBidi"/>
          <w:i/>
          <w:sz w:val="20"/>
        </w:rPr>
        <w:t>of</w:t>
      </w:r>
      <w:r w:rsidRPr="003835E6">
        <w:rPr>
          <w:rFonts w:asciiTheme="majorBidi" w:hAnsiTheme="majorBidi" w:cstheme="majorBidi"/>
          <w:i/>
          <w:spacing w:val="6"/>
          <w:sz w:val="20"/>
        </w:rPr>
        <w:t xml:space="preserve"> </w:t>
      </w:r>
      <w:r w:rsidRPr="003835E6">
        <w:rPr>
          <w:rFonts w:asciiTheme="majorBidi" w:hAnsiTheme="majorBidi" w:cstheme="majorBidi"/>
          <w:i/>
          <w:sz w:val="20"/>
        </w:rPr>
        <w:t>Inorganic</w:t>
      </w:r>
      <w:r w:rsidRPr="003835E6">
        <w:rPr>
          <w:rFonts w:asciiTheme="majorBidi" w:hAnsiTheme="majorBidi" w:cstheme="majorBidi"/>
          <w:i/>
          <w:spacing w:val="5"/>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52"/>
          <w:sz w:val="20"/>
        </w:rPr>
        <w:t xml:space="preserve">        </w:t>
      </w:r>
      <w:r w:rsidRPr="003835E6">
        <w:rPr>
          <w:rFonts w:asciiTheme="majorBidi" w:hAnsiTheme="majorBidi" w:cstheme="majorBidi"/>
          <w:i/>
          <w:sz w:val="20"/>
        </w:rPr>
        <w:t>3rd</w:t>
      </w:r>
      <w:r w:rsidRPr="003835E6">
        <w:rPr>
          <w:rFonts w:asciiTheme="majorBidi" w:hAnsiTheme="majorBidi" w:cstheme="majorBidi"/>
          <w:i/>
          <w:spacing w:val="-2"/>
          <w:sz w:val="20"/>
        </w:rPr>
        <w:t xml:space="preserve"> </w:t>
      </w:r>
      <w:r w:rsidRPr="003835E6">
        <w:rPr>
          <w:rFonts w:asciiTheme="majorBidi" w:hAnsiTheme="majorBidi" w:cstheme="majorBidi"/>
          <w:i/>
          <w:sz w:val="20"/>
        </w:rPr>
        <w:t xml:space="preserve">Ed. </w:t>
      </w:r>
      <w:r w:rsidRPr="003835E6">
        <w:rPr>
          <w:rFonts w:asciiTheme="majorBidi" w:hAnsiTheme="majorBidi" w:cstheme="majorBidi"/>
          <w:sz w:val="20"/>
        </w:rPr>
        <w:t xml:space="preserve"> John</w:t>
      </w:r>
      <w:r w:rsidRPr="003835E6">
        <w:rPr>
          <w:rFonts w:asciiTheme="majorBidi" w:hAnsiTheme="majorBidi" w:cstheme="majorBidi"/>
          <w:spacing w:val="-1"/>
          <w:sz w:val="20"/>
        </w:rPr>
        <w:t xml:space="preserve"> </w:t>
      </w:r>
      <w:r w:rsidRPr="003835E6">
        <w:rPr>
          <w:rFonts w:asciiTheme="majorBidi" w:hAnsiTheme="majorBidi" w:cstheme="majorBidi"/>
          <w:sz w:val="20"/>
        </w:rPr>
        <w:t>Wiley Sons,</w:t>
      </w:r>
      <w:r w:rsidRPr="003835E6">
        <w:rPr>
          <w:rFonts w:asciiTheme="majorBidi" w:hAnsiTheme="majorBidi" w:cstheme="majorBidi"/>
          <w:spacing w:val="-1"/>
          <w:sz w:val="20"/>
        </w:rPr>
        <w:t xml:space="preserve"> </w:t>
      </w:r>
      <w:r w:rsidRPr="003835E6">
        <w:rPr>
          <w:rFonts w:asciiTheme="majorBidi" w:hAnsiTheme="majorBidi" w:cstheme="majorBidi"/>
          <w:sz w:val="20"/>
        </w:rPr>
        <w:t>N.Y.</w:t>
      </w:r>
      <w:r w:rsidRPr="003835E6">
        <w:rPr>
          <w:rFonts w:asciiTheme="majorBidi" w:hAnsiTheme="majorBidi" w:cstheme="majorBidi"/>
          <w:spacing w:val="-1"/>
          <w:sz w:val="20"/>
        </w:rPr>
        <w:t xml:space="preserve"> </w:t>
      </w:r>
      <w:r w:rsidRPr="003835E6">
        <w:rPr>
          <w:rFonts w:asciiTheme="majorBidi" w:hAnsiTheme="majorBidi" w:cstheme="majorBidi"/>
          <w:sz w:val="20"/>
        </w:rPr>
        <w:t>1994.</w:t>
      </w:r>
    </w:p>
    <w:p w14:paraId="3596F2BA" w14:textId="77777777" w:rsidR="00E50E3A" w:rsidRPr="003835E6" w:rsidRDefault="00E50E3A" w:rsidP="00F21EFA">
      <w:pPr>
        <w:pStyle w:val="ListParagraph"/>
        <w:widowControl w:val="0"/>
        <w:numPr>
          <w:ilvl w:val="0"/>
          <w:numId w:val="75"/>
        </w:numPr>
        <w:tabs>
          <w:tab w:val="left" w:pos="606"/>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Greenwood,</w:t>
      </w:r>
      <w:r w:rsidRPr="003835E6">
        <w:rPr>
          <w:rFonts w:asciiTheme="majorBidi" w:hAnsiTheme="majorBidi" w:cstheme="majorBidi"/>
          <w:spacing w:val="-7"/>
          <w:sz w:val="20"/>
        </w:rPr>
        <w:t xml:space="preserve"> </w:t>
      </w:r>
      <w:r w:rsidRPr="003835E6">
        <w:rPr>
          <w:rFonts w:asciiTheme="majorBidi" w:hAnsiTheme="majorBidi" w:cstheme="majorBidi"/>
          <w:sz w:val="20"/>
        </w:rPr>
        <w:t>N.N.,</w:t>
      </w:r>
      <w:r w:rsidRPr="003835E6">
        <w:rPr>
          <w:rFonts w:asciiTheme="majorBidi" w:hAnsiTheme="majorBidi" w:cstheme="majorBidi"/>
          <w:spacing w:val="-6"/>
          <w:sz w:val="20"/>
        </w:rPr>
        <w:t xml:space="preserve"> </w:t>
      </w:r>
      <w:r w:rsidRPr="003835E6">
        <w:rPr>
          <w:rFonts w:asciiTheme="majorBidi" w:hAnsiTheme="majorBidi" w:cstheme="majorBidi"/>
          <w:sz w:val="20"/>
        </w:rPr>
        <w:t>Earnshaw.</w:t>
      </w:r>
      <w:r w:rsidRPr="003835E6">
        <w:rPr>
          <w:rFonts w:asciiTheme="majorBidi" w:hAnsiTheme="majorBidi" w:cstheme="majorBidi"/>
          <w:spacing w:val="-5"/>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6"/>
          <w:sz w:val="20"/>
        </w:rPr>
        <w:t xml:space="preserve"> </w:t>
      </w:r>
      <w:r w:rsidRPr="003835E6">
        <w:rPr>
          <w:rFonts w:asciiTheme="majorBidi" w:hAnsiTheme="majorBidi" w:cstheme="majorBidi"/>
          <w:i/>
          <w:sz w:val="20"/>
        </w:rPr>
        <w:t>of</w:t>
      </w:r>
      <w:r w:rsidRPr="003835E6">
        <w:rPr>
          <w:rFonts w:asciiTheme="majorBidi" w:hAnsiTheme="majorBidi" w:cstheme="majorBidi"/>
          <w:i/>
          <w:spacing w:val="-6"/>
          <w:sz w:val="20"/>
        </w:rPr>
        <w:t xml:space="preserve"> </w:t>
      </w:r>
      <w:r w:rsidRPr="003835E6">
        <w:rPr>
          <w:rFonts w:asciiTheme="majorBidi" w:hAnsiTheme="majorBidi" w:cstheme="majorBidi"/>
          <w:i/>
          <w:sz w:val="20"/>
        </w:rPr>
        <w:t>the</w:t>
      </w:r>
      <w:r w:rsidRPr="003835E6">
        <w:rPr>
          <w:rFonts w:asciiTheme="majorBidi" w:hAnsiTheme="majorBidi" w:cstheme="majorBidi"/>
          <w:i/>
          <w:spacing w:val="-6"/>
          <w:sz w:val="20"/>
        </w:rPr>
        <w:t xml:space="preserve"> </w:t>
      </w:r>
      <w:r w:rsidRPr="003835E6">
        <w:rPr>
          <w:rFonts w:asciiTheme="majorBidi" w:hAnsiTheme="majorBidi" w:cstheme="majorBidi"/>
          <w:i/>
          <w:sz w:val="20"/>
        </w:rPr>
        <w:t>Elements</w:t>
      </w:r>
      <w:r w:rsidRPr="003835E6">
        <w:rPr>
          <w:rFonts w:asciiTheme="majorBidi" w:hAnsiTheme="majorBidi" w:cstheme="majorBidi"/>
          <w:sz w:val="20"/>
        </w:rPr>
        <w:t>,</w:t>
      </w:r>
      <w:r w:rsidRPr="003835E6">
        <w:rPr>
          <w:rFonts w:asciiTheme="majorBidi" w:hAnsiTheme="majorBidi" w:cstheme="majorBidi"/>
          <w:spacing w:val="-6"/>
          <w:sz w:val="20"/>
        </w:rPr>
        <w:t xml:space="preserve"> </w:t>
      </w:r>
      <w:r w:rsidRPr="003835E6">
        <w:rPr>
          <w:rFonts w:asciiTheme="majorBidi" w:hAnsiTheme="majorBidi" w:cstheme="majorBidi"/>
          <w:sz w:val="20"/>
        </w:rPr>
        <w:t>Butterworth-Heinemann.</w:t>
      </w:r>
      <w:r w:rsidRPr="003835E6">
        <w:rPr>
          <w:rFonts w:asciiTheme="majorBidi" w:hAnsiTheme="majorBidi" w:cstheme="majorBidi"/>
          <w:spacing w:val="-6"/>
          <w:sz w:val="20"/>
        </w:rPr>
        <w:t xml:space="preserve"> </w:t>
      </w:r>
      <w:r w:rsidRPr="003835E6">
        <w:rPr>
          <w:rFonts w:asciiTheme="majorBidi" w:hAnsiTheme="majorBidi" w:cstheme="majorBidi"/>
          <w:sz w:val="20"/>
        </w:rPr>
        <w:t>1997.</w:t>
      </w:r>
      <w:r w:rsidRPr="003835E6">
        <w:rPr>
          <w:rFonts w:asciiTheme="majorBidi" w:hAnsiTheme="majorBidi" w:cstheme="majorBidi"/>
          <w:spacing w:val="-52"/>
          <w:sz w:val="20"/>
        </w:rPr>
        <w:t xml:space="preserve"> </w:t>
      </w:r>
    </w:p>
    <w:p w14:paraId="7AEA90F9" w14:textId="77777777" w:rsidR="00E50E3A" w:rsidRPr="003835E6" w:rsidRDefault="00E50E3A" w:rsidP="00F21EFA">
      <w:pPr>
        <w:pStyle w:val="ListParagraph"/>
        <w:widowControl w:val="0"/>
        <w:numPr>
          <w:ilvl w:val="0"/>
          <w:numId w:val="75"/>
        </w:numPr>
        <w:tabs>
          <w:tab w:val="left" w:pos="606"/>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Cotton,</w:t>
      </w:r>
      <w:r w:rsidRPr="003835E6">
        <w:rPr>
          <w:rFonts w:asciiTheme="majorBidi" w:hAnsiTheme="majorBidi" w:cstheme="majorBidi"/>
          <w:spacing w:val="-3"/>
          <w:sz w:val="20"/>
        </w:rPr>
        <w:t xml:space="preserve"> </w:t>
      </w:r>
      <w:r w:rsidRPr="003835E6">
        <w:rPr>
          <w:rFonts w:asciiTheme="majorBidi" w:hAnsiTheme="majorBidi" w:cstheme="majorBidi"/>
          <w:sz w:val="20"/>
        </w:rPr>
        <w:t>F.A.</w:t>
      </w:r>
      <w:r w:rsidRPr="003835E6">
        <w:rPr>
          <w:rFonts w:asciiTheme="majorBidi" w:hAnsiTheme="majorBidi" w:cstheme="majorBidi"/>
          <w:spacing w:val="-2"/>
          <w:sz w:val="20"/>
        </w:rPr>
        <w:t xml:space="preserve"> </w:t>
      </w:r>
      <w:r w:rsidRPr="003835E6">
        <w:rPr>
          <w:rFonts w:asciiTheme="majorBidi" w:hAnsiTheme="majorBidi" w:cstheme="majorBidi"/>
          <w:sz w:val="20"/>
        </w:rPr>
        <w:t>&amp;</w:t>
      </w:r>
      <w:r w:rsidRPr="003835E6">
        <w:rPr>
          <w:rFonts w:asciiTheme="majorBidi" w:hAnsiTheme="majorBidi" w:cstheme="majorBidi"/>
          <w:spacing w:val="-2"/>
          <w:sz w:val="20"/>
        </w:rPr>
        <w:t xml:space="preserve"> </w:t>
      </w:r>
      <w:r w:rsidRPr="003835E6">
        <w:rPr>
          <w:rFonts w:asciiTheme="majorBidi" w:hAnsiTheme="majorBidi" w:cstheme="majorBidi"/>
          <w:sz w:val="20"/>
        </w:rPr>
        <w:t>Wilkinson,</w:t>
      </w:r>
      <w:r w:rsidRPr="003835E6">
        <w:rPr>
          <w:rFonts w:asciiTheme="majorBidi" w:hAnsiTheme="majorBidi" w:cstheme="majorBidi"/>
          <w:spacing w:val="-2"/>
          <w:sz w:val="20"/>
        </w:rPr>
        <w:t xml:space="preserve"> </w:t>
      </w:r>
      <w:r w:rsidRPr="003835E6">
        <w:rPr>
          <w:rFonts w:asciiTheme="majorBidi" w:hAnsiTheme="majorBidi" w:cstheme="majorBidi"/>
          <w:sz w:val="20"/>
        </w:rPr>
        <w:t>G.</w:t>
      </w:r>
      <w:r w:rsidRPr="003835E6">
        <w:rPr>
          <w:rFonts w:asciiTheme="majorBidi" w:hAnsiTheme="majorBidi" w:cstheme="majorBidi"/>
          <w:spacing w:val="-3"/>
          <w:sz w:val="20"/>
        </w:rPr>
        <w:t xml:space="preserve"> </w:t>
      </w:r>
      <w:r w:rsidRPr="003835E6">
        <w:rPr>
          <w:rFonts w:asciiTheme="majorBidi" w:hAnsiTheme="majorBidi" w:cstheme="majorBidi"/>
          <w:i/>
          <w:sz w:val="20"/>
        </w:rPr>
        <w:t>Advanced</w:t>
      </w:r>
      <w:r w:rsidRPr="003835E6">
        <w:rPr>
          <w:rFonts w:asciiTheme="majorBidi" w:hAnsiTheme="majorBidi" w:cstheme="majorBidi"/>
          <w:i/>
          <w:spacing w:val="-3"/>
          <w:sz w:val="20"/>
        </w:rPr>
        <w:t xml:space="preserve"> </w:t>
      </w:r>
      <w:r w:rsidRPr="003835E6">
        <w:rPr>
          <w:rFonts w:asciiTheme="majorBidi" w:hAnsiTheme="majorBidi" w:cstheme="majorBidi"/>
          <w:i/>
          <w:sz w:val="20"/>
        </w:rPr>
        <w:t>Inorganic</w:t>
      </w:r>
      <w:r w:rsidRPr="003835E6">
        <w:rPr>
          <w:rFonts w:asciiTheme="majorBidi" w:hAnsiTheme="majorBidi" w:cstheme="majorBidi"/>
          <w:i/>
          <w:spacing w:val="-3"/>
          <w:sz w:val="20"/>
        </w:rPr>
        <w:t xml:space="preserve"> </w:t>
      </w:r>
      <w:r w:rsidRPr="003835E6">
        <w:rPr>
          <w:rFonts w:asciiTheme="majorBidi" w:hAnsiTheme="majorBidi" w:cstheme="majorBidi"/>
          <w:i/>
          <w:sz w:val="20"/>
        </w:rPr>
        <w:t>Chemistry</w:t>
      </w:r>
      <w:r w:rsidRPr="003835E6">
        <w:rPr>
          <w:rFonts w:asciiTheme="majorBidi" w:hAnsiTheme="majorBidi" w:cstheme="majorBidi"/>
          <w:sz w:val="20"/>
        </w:rPr>
        <w:t>,</w:t>
      </w:r>
      <w:r w:rsidRPr="003835E6">
        <w:rPr>
          <w:rFonts w:asciiTheme="majorBidi" w:hAnsiTheme="majorBidi" w:cstheme="majorBidi"/>
          <w:spacing w:val="-2"/>
          <w:sz w:val="20"/>
        </w:rPr>
        <w:t xml:space="preserve"> </w:t>
      </w:r>
      <w:r w:rsidRPr="003835E6">
        <w:rPr>
          <w:rFonts w:asciiTheme="majorBidi" w:hAnsiTheme="majorBidi" w:cstheme="majorBidi"/>
          <w:sz w:val="20"/>
        </w:rPr>
        <w:t>Wiley,</w:t>
      </w:r>
      <w:r w:rsidRPr="003835E6">
        <w:rPr>
          <w:rFonts w:asciiTheme="majorBidi" w:hAnsiTheme="majorBidi" w:cstheme="majorBidi"/>
          <w:spacing w:val="-3"/>
          <w:sz w:val="20"/>
        </w:rPr>
        <w:t xml:space="preserve"> </w:t>
      </w:r>
      <w:r w:rsidRPr="003835E6">
        <w:rPr>
          <w:rFonts w:asciiTheme="majorBidi" w:hAnsiTheme="majorBidi" w:cstheme="majorBidi"/>
          <w:sz w:val="20"/>
        </w:rPr>
        <w:t>VCH,</w:t>
      </w:r>
      <w:r w:rsidRPr="003835E6">
        <w:rPr>
          <w:rFonts w:asciiTheme="majorBidi" w:hAnsiTheme="majorBidi" w:cstheme="majorBidi"/>
          <w:spacing w:val="-3"/>
          <w:sz w:val="20"/>
        </w:rPr>
        <w:t xml:space="preserve"> </w:t>
      </w:r>
      <w:r w:rsidRPr="003835E6">
        <w:rPr>
          <w:rFonts w:asciiTheme="majorBidi" w:hAnsiTheme="majorBidi" w:cstheme="majorBidi"/>
          <w:sz w:val="20"/>
        </w:rPr>
        <w:t>1999.</w:t>
      </w:r>
    </w:p>
    <w:p w14:paraId="13C8A4A2" w14:textId="77777777" w:rsidR="00E50E3A" w:rsidRPr="003835E6" w:rsidRDefault="00E50E3A" w:rsidP="00F21EFA">
      <w:pPr>
        <w:pStyle w:val="ListParagraph"/>
        <w:numPr>
          <w:ilvl w:val="0"/>
          <w:numId w:val="75"/>
        </w:numPr>
        <w:spacing w:line="240" w:lineRule="auto"/>
        <w:jc w:val="both"/>
        <w:rPr>
          <w:rFonts w:asciiTheme="majorBidi" w:hAnsiTheme="majorBidi" w:cstheme="majorBidi"/>
          <w:sz w:val="20"/>
        </w:rPr>
      </w:pPr>
      <w:r w:rsidRPr="003835E6">
        <w:rPr>
          <w:rFonts w:asciiTheme="majorBidi" w:hAnsiTheme="majorBidi" w:cstheme="majorBidi"/>
          <w:sz w:val="20"/>
        </w:rPr>
        <w:t>Miessler,</w:t>
      </w:r>
      <w:r w:rsidRPr="003835E6">
        <w:rPr>
          <w:rFonts w:asciiTheme="majorBidi" w:hAnsiTheme="majorBidi" w:cstheme="majorBidi"/>
          <w:spacing w:val="-3"/>
          <w:sz w:val="20"/>
        </w:rPr>
        <w:t xml:space="preserve"> </w:t>
      </w:r>
      <w:r w:rsidRPr="003835E6">
        <w:rPr>
          <w:rFonts w:asciiTheme="majorBidi" w:hAnsiTheme="majorBidi" w:cstheme="majorBidi"/>
          <w:sz w:val="20"/>
        </w:rPr>
        <w:t>G.</w:t>
      </w:r>
      <w:r w:rsidRPr="003835E6">
        <w:rPr>
          <w:rFonts w:asciiTheme="majorBidi" w:hAnsiTheme="majorBidi" w:cstheme="majorBidi"/>
          <w:spacing w:val="-3"/>
          <w:sz w:val="20"/>
        </w:rPr>
        <w:t xml:space="preserve"> </w:t>
      </w:r>
      <w:r w:rsidRPr="003835E6">
        <w:rPr>
          <w:rFonts w:asciiTheme="majorBidi" w:hAnsiTheme="majorBidi" w:cstheme="majorBidi"/>
          <w:sz w:val="20"/>
        </w:rPr>
        <w:t>L.</w:t>
      </w:r>
      <w:r w:rsidRPr="003835E6">
        <w:rPr>
          <w:rFonts w:asciiTheme="majorBidi" w:hAnsiTheme="majorBidi" w:cstheme="majorBidi"/>
          <w:spacing w:val="-4"/>
          <w:sz w:val="20"/>
        </w:rPr>
        <w:t xml:space="preserve"> </w:t>
      </w:r>
      <w:r w:rsidRPr="003835E6">
        <w:rPr>
          <w:rFonts w:asciiTheme="majorBidi" w:hAnsiTheme="majorBidi" w:cstheme="majorBidi"/>
          <w:sz w:val="20"/>
        </w:rPr>
        <w:t>&amp;</w:t>
      </w:r>
      <w:r w:rsidRPr="003835E6">
        <w:rPr>
          <w:rFonts w:asciiTheme="majorBidi" w:hAnsiTheme="majorBidi" w:cstheme="majorBidi"/>
          <w:spacing w:val="-3"/>
          <w:sz w:val="20"/>
        </w:rPr>
        <w:t xml:space="preserve"> </w:t>
      </w:r>
      <w:r w:rsidRPr="003835E6">
        <w:rPr>
          <w:rFonts w:asciiTheme="majorBidi" w:hAnsiTheme="majorBidi" w:cstheme="majorBidi"/>
          <w:sz w:val="20"/>
        </w:rPr>
        <w:t>Donald,</w:t>
      </w:r>
      <w:r w:rsidRPr="003835E6">
        <w:rPr>
          <w:rFonts w:asciiTheme="majorBidi" w:hAnsiTheme="majorBidi" w:cstheme="majorBidi"/>
          <w:spacing w:val="-3"/>
          <w:sz w:val="20"/>
        </w:rPr>
        <w:t xml:space="preserve"> </w:t>
      </w:r>
      <w:r w:rsidRPr="003835E6">
        <w:rPr>
          <w:rFonts w:asciiTheme="majorBidi" w:hAnsiTheme="majorBidi" w:cstheme="majorBidi"/>
          <w:sz w:val="20"/>
        </w:rPr>
        <w:t>A.</w:t>
      </w:r>
      <w:r w:rsidRPr="003835E6">
        <w:rPr>
          <w:rFonts w:asciiTheme="majorBidi" w:hAnsiTheme="majorBidi" w:cstheme="majorBidi"/>
          <w:spacing w:val="-4"/>
          <w:sz w:val="20"/>
        </w:rPr>
        <w:t xml:space="preserve"> </w:t>
      </w:r>
      <w:r w:rsidRPr="003835E6">
        <w:rPr>
          <w:rFonts w:asciiTheme="majorBidi" w:hAnsiTheme="majorBidi" w:cstheme="majorBidi"/>
          <w:sz w:val="20"/>
        </w:rPr>
        <w:t>Tarr.</w:t>
      </w:r>
      <w:r w:rsidRPr="003835E6">
        <w:rPr>
          <w:rFonts w:asciiTheme="majorBidi" w:hAnsiTheme="majorBidi" w:cstheme="majorBidi"/>
          <w:spacing w:val="-2"/>
          <w:sz w:val="20"/>
        </w:rPr>
        <w:t xml:space="preserve"> </w:t>
      </w:r>
      <w:r w:rsidRPr="003835E6">
        <w:rPr>
          <w:rFonts w:asciiTheme="majorBidi" w:hAnsiTheme="majorBidi" w:cstheme="majorBidi"/>
          <w:i/>
          <w:sz w:val="20"/>
        </w:rPr>
        <w:t>Inorganic</w:t>
      </w:r>
      <w:r w:rsidRPr="003835E6">
        <w:rPr>
          <w:rFonts w:asciiTheme="majorBidi" w:hAnsiTheme="majorBidi" w:cstheme="majorBidi"/>
          <w:i/>
          <w:spacing w:val="-2"/>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4"/>
          <w:sz w:val="20"/>
        </w:rPr>
        <w:t xml:space="preserve"> </w:t>
      </w:r>
      <w:r w:rsidRPr="003835E6">
        <w:rPr>
          <w:rFonts w:asciiTheme="majorBidi" w:hAnsiTheme="majorBidi" w:cstheme="majorBidi"/>
          <w:sz w:val="20"/>
        </w:rPr>
        <w:t>Fourth</w:t>
      </w:r>
      <w:r w:rsidRPr="003835E6">
        <w:rPr>
          <w:rFonts w:asciiTheme="majorBidi" w:hAnsiTheme="majorBidi" w:cstheme="majorBidi"/>
          <w:spacing w:val="-3"/>
          <w:sz w:val="20"/>
        </w:rPr>
        <w:t xml:space="preserve"> </w:t>
      </w:r>
      <w:r w:rsidRPr="003835E6">
        <w:rPr>
          <w:rFonts w:asciiTheme="majorBidi" w:hAnsiTheme="majorBidi" w:cstheme="majorBidi"/>
          <w:sz w:val="20"/>
        </w:rPr>
        <w:t>Ed.,</w:t>
      </w:r>
      <w:r w:rsidRPr="003835E6">
        <w:rPr>
          <w:rFonts w:asciiTheme="majorBidi" w:hAnsiTheme="majorBidi" w:cstheme="majorBidi"/>
          <w:spacing w:val="-3"/>
          <w:sz w:val="20"/>
        </w:rPr>
        <w:t xml:space="preserve"> </w:t>
      </w:r>
      <w:r w:rsidRPr="003835E6">
        <w:rPr>
          <w:rFonts w:asciiTheme="majorBidi" w:hAnsiTheme="majorBidi" w:cstheme="majorBidi"/>
          <w:sz w:val="20"/>
        </w:rPr>
        <w:t>Pearson,</w:t>
      </w:r>
      <w:r w:rsidRPr="003835E6">
        <w:rPr>
          <w:rFonts w:asciiTheme="majorBidi" w:hAnsiTheme="majorBidi" w:cstheme="majorBidi"/>
          <w:spacing w:val="-4"/>
          <w:sz w:val="20"/>
        </w:rPr>
        <w:t xml:space="preserve"> </w:t>
      </w:r>
      <w:r w:rsidRPr="003835E6">
        <w:rPr>
          <w:rFonts w:asciiTheme="majorBidi" w:hAnsiTheme="majorBidi" w:cstheme="majorBidi"/>
          <w:sz w:val="20"/>
        </w:rPr>
        <w:t>2010</w:t>
      </w:r>
    </w:p>
    <w:p w14:paraId="13609E37" w14:textId="77777777" w:rsidR="00E50E3A" w:rsidRPr="003835E6" w:rsidRDefault="00E50E3A" w:rsidP="00F21EFA">
      <w:pPr>
        <w:pStyle w:val="ListParagraph"/>
        <w:numPr>
          <w:ilvl w:val="0"/>
          <w:numId w:val="75"/>
        </w:numPr>
        <w:spacing w:line="240" w:lineRule="auto"/>
        <w:jc w:val="both"/>
        <w:rPr>
          <w:rFonts w:asciiTheme="majorBidi" w:hAnsiTheme="majorBidi" w:cstheme="majorBidi"/>
          <w:sz w:val="20"/>
        </w:rPr>
      </w:pPr>
      <w:r w:rsidRPr="003835E6">
        <w:rPr>
          <w:rFonts w:asciiTheme="majorBidi" w:hAnsiTheme="majorBidi" w:cstheme="majorBidi"/>
          <w:sz w:val="20"/>
        </w:rPr>
        <w:t>Atkins,</w:t>
      </w:r>
      <w:r w:rsidRPr="003835E6">
        <w:rPr>
          <w:rFonts w:asciiTheme="majorBidi" w:hAnsiTheme="majorBidi" w:cstheme="majorBidi"/>
          <w:spacing w:val="6"/>
          <w:sz w:val="20"/>
        </w:rPr>
        <w:t xml:space="preserve"> </w:t>
      </w:r>
      <w:r w:rsidRPr="003835E6">
        <w:rPr>
          <w:rFonts w:asciiTheme="majorBidi" w:hAnsiTheme="majorBidi" w:cstheme="majorBidi"/>
          <w:sz w:val="20"/>
        </w:rPr>
        <w:t>P.</w:t>
      </w:r>
      <w:r w:rsidRPr="003835E6">
        <w:rPr>
          <w:rFonts w:asciiTheme="majorBidi" w:hAnsiTheme="majorBidi" w:cstheme="majorBidi"/>
          <w:spacing w:val="7"/>
          <w:sz w:val="20"/>
        </w:rPr>
        <w:t xml:space="preserve"> </w:t>
      </w:r>
      <w:r w:rsidRPr="003835E6">
        <w:rPr>
          <w:rFonts w:asciiTheme="majorBidi" w:hAnsiTheme="majorBidi" w:cstheme="majorBidi"/>
          <w:sz w:val="20"/>
        </w:rPr>
        <w:t>W</w:t>
      </w:r>
      <w:r w:rsidRPr="003835E6">
        <w:rPr>
          <w:rFonts w:asciiTheme="majorBidi" w:hAnsiTheme="majorBidi" w:cstheme="majorBidi"/>
          <w:spacing w:val="5"/>
          <w:sz w:val="20"/>
        </w:rPr>
        <w:t xml:space="preserve"> </w:t>
      </w:r>
      <w:r w:rsidRPr="003835E6">
        <w:rPr>
          <w:rFonts w:asciiTheme="majorBidi" w:hAnsiTheme="majorBidi" w:cstheme="majorBidi"/>
          <w:sz w:val="20"/>
        </w:rPr>
        <w:t>and</w:t>
      </w:r>
      <w:r w:rsidRPr="003835E6">
        <w:rPr>
          <w:rFonts w:asciiTheme="majorBidi" w:hAnsiTheme="majorBidi" w:cstheme="majorBidi"/>
          <w:spacing w:val="6"/>
          <w:sz w:val="20"/>
        </w:rPr>
        <w:t xml:space="preserve"> </w:t>
      </w:r>
      <w:r w:rsidRPr="003835E6">
        <w:rPr>
          <w:rFonts w:asciiTheme="majorBidi" w:hAnsiTheme="majorBidi" w:cstheme="majorBidi"/>
          <w:sz w:val="20"/>
        </w:rPr>
        <w:t>Shriver</w:t>
      </w:r>
      <w:r w:rsidRPr="003835E6">
        <w:rPr>
          <w:rFonts w:asciiTheme="majorBidi" w:hAnsiTheme="majorBidi" w:cstheme="majorBidi"/>
          <w:spacing w:val="6"/>
          <w:sz w:val="20"/>
        </w:rPr>
        <w:t xml:space="preserve"> </w:t>
      </w:r>
      <w:r w:rsidRPr="003835E6">
        <w:rPr>
          <w:rFonts w:asciiTheme="majorBidi" w:hAnsiTheme="majorBidi" w:cstheme="majorBidi"/>
          <w:sz w:val="20"/>
        </w:rPr>
        <w:t>D.</w:t>
      </w:r>
      <w:r w:rsidRPr="003835E6">
        <w:rPr>
          <w:rFonts w:asciiTheme="majorBidi" w:hAnsiTheme="majorBidi" w:cstheme="majorBidi"/>
          <w:spacing w:val="6"/>
          <w:sz w:val="20"/>
        </w:rPr>
        <w:t xml:space="preserve"> </w:t>
      </w:r>
      <w:r w:rsidRPr="003835E6">
        <w:rPr>
          <w:rFonts w:asciiTheme="majorBidi" w:hAnsiTheme="majorBidi" w:cstheme="majorBidi"/>
          <w:sz w:val="20"/>
        </w:rPr>
        <w:t>N.</w:t>
      </w:r>
      <w:r w:rsidRPr="003835E6">
        <w:rPr>
          <w:rFonts w:asciiTheme="majorBidi" w:hAnsiTheme="majorBidi" w:cstheme="majorBidi"/>
          <w:spacing w:val="15"/>
          <w:sz w:val="20"/>
        </w:rPr>
        <w:t xml:space="preserve"> </w:t>
      </w:r>
      <w:r w:rsidRPr="003835E6">
        <w:rPr>
          <w:rFonts w:asciiTheme="majorBidi" w:hAnsiTheme="majorBidi" w:cstheme="majorBidi"/>
          <w:i/>
          <w:sz w:val="20"/>
        </w:rPr>
        <w:t>Atkins’</w:t>
      </w:r>
      <w:r w:rsidRPr="003835E6">
        <w:rPr>
          <w:rFonts w:asciiTheme="majorBidi" w:hAnsiTheme="majorBidi" w:cstheme="majorBidi"/>
          <w:i/>
          <w:spacing w:val="8"/>
          <w:sz w:val="20"/>
        </w:rPr>
        <w:t xml:space="preserve"> </w:t>
      </w:r>
      <w:r w:rsidRPr="003835E6">
        <w:rPr>
          <w:rFonts w:asciiTheme="majorBidi" w:hAnsiTheme="majorBidi" w:cstheme="majorBidi"/>
          <w:i/>
          <w:sz w:val="20"/>
        </w:rPr>
        <w:t>Inorganic</w:t>
      </w:r>
      <w:r w:rsidRPr="003835E6">
        <w:rPr>
          <w:rFonts w:asciiTheme="majorBidi" w:hAnsiTheme="majorBidi" w:cstheme="majorBidi"/>
          <w:i/>
          <w:spacing w:val="7"/>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7"/>
          <w:sz w:val="20"/>
        </w:rPr>
        <w:t xml:space="preserve"> </w:t>
      </w:r>
      <w:r w:rsidRPr="003835E6">
        <w:rPr>
          <w:rFonts w:asciiTheme="majorBidi" w:hAnsiTheme="majorBidi" w:cstheme="majorBidi"/>
          <w:sz w:val="20"/>
        </w:rPr>
        <w:t>5th</w:t>
      </w:r>
      <w:r w:rsidRPr="003835E6">
        <w:rPr>
          <w:rFonts w:asciiTheme="majorBidi" w:hAnsiTheme="majorBidi" w:cstheme="majorBidi"/>
          <w:spacing w:val="6"/>
          <w:sz w:val="20"/>
        </w:rPr>
        <w:t xml:space="preserve"> </w:t>
      </w:r>
      <w:r w:rsidRPr="003835E6">
        <w:rPr>
          <w:rFonts w:asciiTheme="majorBidi" w:hAnsiTheme="majorBidi" w:cstheme="majorBidi"/>
          <w:sz w:val="20"/>
        </w:rPr>
        <w:t>Ed.</w:t>
      </w:r>
      <w:r w:rsidRPr="003835E6">
        <w:rPr>
          <w:rFonts w:asciiTheme="majorBidi" w:hAnsiTheme="majorBidi" w:cstheme="majorBidi"/>
          <w:spacing w:val="6"/>
          <w:sz w:val="20"/>
        </w:rPr>
        <w:t xml:space="preserve"> </w:t>
      </w:r>
      <w:r w:rsidRPr="003835E6">
        <w:rPr>
          <w:rFonts w:asciiTheme="majorBidi" w:hAnsiTheme="majorBidi" w:cstheme="majorBidi"/>
          <w:sz w:val="20"/>
        </w:rPr>
        <w:t>Oxford</w:t>
      </w:r>
      <w:r w:rsidRPr="003835E6">
        <w:rPr>
          <w:rFonts w:asciiTheme="majorBidi" w:hAnsiTheme="majorBidi" w:cstheme="majorBidi"/>
          <w:spacing w:val="6"/>
          <w:sz w:val="20"/>
        </w:rPr>
        <w:t xml:space="preserve"> </w:t>
      </w:r>
      <w:r w:rsidRPr="003835E6">
        <w:rPr>
          <w:rFonts w:asciiTheme="majorBidi" w:hAnsiTheme="majorBidi" w:cstheme="majorBidi"/>
          <w:sz w:val="20"/>
        </w:rPr>
        <w:t>University</w:t>
      </w:r>
      <w:r w:rsidRPr="003835E6">
        <w:rPr>
          <w:rFonts w:asciiTheme="majorBidi" w:hAnsiTheme="majorBidi" w:cstheme="majorBidi"/>
          <w:spacing w:val="6"/>
          <w:sz w:val="20"/>
        </w:rPr>
        <w:t xml:space="preserve"> </w:t>
      </w:r>
      <w:r w:rsidRPr="003835E6">
        <w:rPr>
          <w:rFonts w:asciiTheme="majorBidi" w:hAnsiTheme="majorBidi" w:cstheme="majorBidi"/>
          <w:sz w:val="20"/>
        </w:rPr>
        <w:t>Press</w:t>
      </w:r>
      <w:r w:rsidRPr="003835E6">
        <w:rPr>
          <w:rFonts w:asciiTheme="majorBidi" w:hAnsiTheme="majorBidi" w:cstheme="majorBidi"/>
          <w:spacing w:val="-52"/>
          <w:sz w:val="20"/>
        </w:rPr>
        <w:t xml:space="preserve"> </w:t>
      </w:r>
      <w:r w:rsidRPr="003835E6">
        <w:rPr>
          <w:rFonts w:asciiTheme="majorBidi" w:hAnsiTheme="majorBidi" w:cstheme="majorBidi"/>
          <w:sz w:val="20"/>
        </w:rPr>
        <w:t>(2010).</w:t>
      </w:r>
    </w:p>
    <w:p w14:paraId="09913871" w14:textId="77777777" w:rsidR="00E50E3A" w:rsidRDefault="00E50E3A" w:rsidP="00F21EFA">
      <w:pPr>
        <w:pStyle w:val="ListParagraph"/>
        <w:numPr>
          <w:ilvl w:val="0"/>
          <w:numId w:val="75"/>
        </w:numPr>
        <w:spacing w:line="240" w:lineRule="auto"/>
        <w:jc w:val="both"/>
        <w:rPr>
          <w:rFonts w:asciiTheme="majorBidi" w:hAnsiTheme="majorBidi" w:cstheme="majorBidi"/>
          <w:sz w:val="20"/>
        </w:rPr>
      </w:pPr>
      <w:r w:rsidRPr="003835E6">
        <w:rPr>
          <w:rFonts w:asciiTheme="majorBidi" w:hAnsiTheme="majorBidi" w:cstheme="majorBidi"/>
          <w:sz w:val="20"/>
        </w:rPr>
        <w:t>Purcell,</w:t>
      </w:r>
      <w:r w:rsidRPr="003835E6">
        <w:rPr>
          <w:rFonts w:asciiTheme="majorBidi" w:hAnsiTheme="majorBidi" w:cstheme="majorBidi"/>
          <w:spacing w:val="-6"/>
          <w:sz w:val="20"/>
        </w:rPr>
        <w:t xml:space="preserve"> </w:t>
      </w:r>
      <w:r w:rsidRPr="003835E6">
        <w:rPr>
          <w:rFonts w:asciiTheme="majorBidi" w:hAnsiTheme="majorBidi" w:cstheme="majorBidi"/>
          <w:sz w:val="20"/>
        </w:rPr>
        <w:t>K.F</w:t>
      </w:r>
      <w:r w:rsidRPr="003835E6">
        <w:rPr>
          <w:rFonts w:asciiTheme="majorBidi" w:hAnsiTheme="majorBidi" w:cstheme="majorBidi"/>
          <w:spacing w:val="-5"/>
          <w:sz w:val="20"/>
        </w:rPr>
        <w:t xml:space="preserve"> </w:t>
      </w:r>
      <w:r w:rsidRPr="003835E6">
        <w:rPr>
          <w:rFonts w:asciiTheme="majorBidi" w:hAnsiTheme="majorBidi" w:cstheme="majorBidi"/>
          <w:sz w:val="20"/>
        </w:rPr>
        <w:t>&amp;</w:t>
      </w:r>
      <w:r w:rsidRPr="003835E6">
        <w:rPr>
          <w:rFonts w:asciiTheme="majorBidi" w:hAnsiTheme="majorBidi" w:cstheme="majorBidi"/>
          <w:spacing w:val="-6"/>
          <w:sz w:val="20"/>
        </w:rPr>
        <w:t xml:space="preserve"> </w:t>
      </w:r>
      <w:r w:rsidRPr="003835E6">
        <w:rPr>
          <w:rFonts w:asciiTheme="majorBidi" w:hAnsiTheme="majorBidi" w:cstheme="majorBidi"/>
          <w:sz w:val="20"/>
        </w:rPr>
        <w:t>Kotz,</w:t>
      </w:r>
      <w:r w:rsidRPr="003835E6">
        <w:rPr>
          <w:rFonts w:asciiTheme="majorBidi" w:hAnsiTheme="majorBidi" w:cstheme="majorBidi"/>
          <w:spacing w:val="-5"/>
          <w:sz w:val="20"/>
        </w:rPr>
        <w:t xml:space="preserve"> </w:t>
      </w:r>
      <w:r w:rsidRPr="003835E6">
        <w:rPr>
          <w:rFonts w:asciiTheme="majorBidi" w:hAnsiTheme="majorBidi" w:cstheme="majorBidi"/>
          <w:sz w:val="20"/>
        </w:rPr>
        <w:t>J.C.</w:t>
      </w:r>
      <w:r w:rsidRPr="003835E6">
        <w:rPr>
          <w:rFonts w:asciiTheme="majorBidi" w:hAnsiTheme="majorBidi" w:cstheme="majorBidi"/>
          <w:spacing w:val="-4"/>
          <w:sz w:val="20"/>
        </w:rPr>
        <w:t xml:space="preserve"> </w:t>
      </w:r>
      <w:r w:rsidRPr="003835E6">
        <w:rPr>
          <w:rFonts w:asciiTheme="majorBidi" w:hAnsiTheme="majorBidi" w:cstheme="majorBidi"/>
          <w:i/>
          <w:sz w:val="20"/>
        </w:rPr>
        <w:t>Inorganic</w:t>
      </w:r>
      <w:r w:rsidRPr="003835E6">
        <w:rPr>
          <w:rFonts w:asciiTheme="majorBidi" w:hAnsiTheme="majorBidi" w:cstheme="majorBidi"/>
          <w:i/>
          <w:spacing w:val="-5"/>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5"/>
          <w:sz w:val="20"/>
        </w:rPr>
        <w:t xml:space="preserve"> </w:t>
      </w:r>
      <w:r w:rsidRPr="003835E6">
        <w:rPr>
          <w:rFonts w:asciiTheme="majorBidi" w:hAnsiTheme="majorBidi" w:cstheme="majorBidi"/>
          <w:sz w:val="20"/>
        </w:rPr>
        <w:t>W.B.</w:t>
      </w:r>
      <w:r w:rsidRPr="003835E6">
        <w:rPr>
          <w:rFonts w:asciiTheme="majorBidi" w:hAnsiTheme="majorBidi" w:cstheme="majorBidi"/>
          <w:spacing w:val="-5"/>
          <w:sz w:val="20"/>
        </w:rPr>
        <w:t xml:space="preserve"> </w:t>
      </w:r>
      <w:r w:rsidRPr="003835E6">
        <w:rPr>
          <w:rFonts w:asciiTheme="majorBidi" w:hAnsiTheme="majorBidi" w:cstheme="majorBidi"/>
          <w:sz w:val="20"/>
        </w:rPr>
        <w:t>Saunders</w:t>
      </w:r>
      <w:r w:rsidRPr="003835E6">
        <w:rPr>
          <w:rFonts w:asciiTheme="majorBidi" w:hAnsiTheme="majorBidi" w:cstheme="majorBidi"/>
          <w:spacing w:val="-6"/>
          <w:sz w:val="20"/>
        </w:rPr>
        <w:t xml:space="preserve"> </w:t>
      </w:r>
      <w:r w:rsidRPr="003835E6">
        <w:rPr>
          <w:rFonts w:asciiTheme="majorBidi" w:hAnsiTheme="majorBidi" w:cstheme="majorBidi"/>
          <w:sz w:val="20"/>
        </w:rPr>
        <w:t>Co,</w:t>
      </w:r>
      <w:r w:rsidRPr="003835E6">
        <w:rPr>
          <w:rFonts w:asciiTheme="majorBidi" w:hAnsiTheme="majorBidi" w:cstheme="majorBidi"/>
          <w:spacing w:val="-5"/>
          <w:sz w:val="20"/>
        </w:rPr>
        <w:t xml:space="preserve"> </w:t>
      </w:r>
      <w:r w:rsidRPr="003835E6">
        <w:rPr>
          <w:rFonts w:asciiTheme="majorBidi" w:hAnsiTheme="majorBidi" w:cstheme="majorBidi"/>
          <w:sz w:val="20"/>
        </w:rPr>
        <w:t>1977.</w:t>
      </w:r>
      <w:r w:rsidRPr="003835E6">
        <w:rPr>
          <w:rFonts w:asciiTheme="majorBidi" w:hAnsiTheme="majorBidi" w:cstheme="majorBidi"/>
          <w:spacing w:val="-52"/>
          <w:sz w:val="20"/>
        </w:rPr>
        <w:t xml:space="preserve"> </w:t>
      </w:r>
      <w:r w:rsidRPr="003835E6">
        <w:rPr>
          <w:rFonts w:asciiTheme="majorBidi" w:hAnsiTheme="majorBidi" w:cstheme="majorBidi"/>
          <w:sz w:val="20"/>
        </w:rPr>
        <w:t>Huheey,</w:t>
      </w:r>
      <w:r w:rsidRPr="003835E6">
        <w:rPr>
          <w:rFonts w:asciiTheme="majorBidi" w:hAnsiTheme="majorBidi" w:cstheme="majorBidi"/>
          <w:spacing w:val="-3"/>
          <w:sz w:val="20"/>
        </w:rPr>
        <w:t xml:space="preserve"> </w:t>
      </w:r>
      <w:r w:rsidRPr="003835E6">
        <w:rPr>
          <w:rFonts w:asciiTheme="majorBidi" w:hAnsiTheme="majorBidi" w:cstheme="majorBidi"/>
          <w:sz w:val="20"/>
        </w:rPr>
        <w:t>J.E.,</w:t>
      </w:r>
      <w:r w:rsidRPr="003835E6">
        <w:rPr>
          <w:rFonts w:asciiTheme="majorBidi" w:hAnsiTheme="majorBidi" w:cstheme="majorBidi"/>
          <w:spacing w:val="-1"/>
          <w:sz w:val="20"/>
        </w:rPr>
        <w:t xml:space="preserve"> </w:t>
      </w:r>
      <w:r w:rsidRPr="003835E6">
        <w:rPr>
          <w:rFonts w:asciiTheme="majorBidi" w:hAnsiTheme="majorBidi" w:cstheme="majorBidi"/>
          <w:i/>
          <w:sz w:val="20"/>
        </w:rPr>
        <w:t>Inorganic</w:t>
      </w:r>
      <w:r w:rsidRPr="003835E6">
        <w:rPr>
          <w:rFonts w:asciiTheme="majorBidi" w:hAnsiTheme="majorBidi" w:cstheme="majorBidi"/>
          <w:i/>
          <w:spacing w:val="-3"/>
          <w:sz w:val="20"/>
        </w:rPr>
        <w:t xml:space="preserve"> </w:t>
      </w:r>
      <w:r w:rsidRPr="003835E6">
        <w:rPr>
          <w:rFonts w:asciiTheme="majorBidi" w:hAnsiTheme="majorBidi" w:cstheme="majorBidi"/>
          <w:i/>
          <w:sz w:val="20"/>
        </w:rPr>
        <w:t>Chemistry</w:t>
      </w:r>
      <w:r w:rsidRPr="003835E6">
        <w:rPr>
          <w:rFonts w:asciiTheme="majorBidi" w:hAnsiTheme="majorBidi" w:cstheme="majorBidi"/>
          <w:sz w:val="20"/>
        </w:rPr>
        <w:t>,</w:t>
      </w:r>
      <w:r w:rsidRPr="003835E6">
        <w:rPr>
          <w:rFonts w:asciiTheme="majorBidi" w:hAnsiTheme="majorBidi" w:cstheme="majorBidi"/>
          <w:spacing w:val="-2"/>
          <w:sz w:val="20"/>
        </w:rPr>
        <w:t xml:space="preserve"> </w:t>
      </w:r>
      <w:r w:rsidRPr="003835E6">
        <w:rPr>
          <w:rFonts w:asciiTheme="majorBidi" w:hAnsiTheme="majorBidi" w:cstheme="majorBidi"/>
          <w:sz w:val="20"/>
        </w:rPr>
        <w:t>Prentice</w:t>
      </w:r>
      <w:r w:rsidRPr="003835E6">
        <w:rPr>
          <w:rFonts w:asciiTheme="majorBidi" w:hAnsiTheme="majorBidi" w:cstheme="majorBidi"/>
          <w:spacing w:val="-3"/>
          <w:sz w:val="20"/>
        </w:rPr>
        <w:t xml:space="preserve"> </w:t>
      </w:r>
      <w:r w:rsidRPr="003835E6">
        <w:rPr>
          <w:rFonts w:asciiTheme="majorBidi" w:hAnsiTheme="majorBidi" w:cstheme="majorBidi"/>
          <w:sz w:val="20"/>
        </w:rPr>
        <w:t>Hall,</w:t>
      </w:r>
      <w:r w:rsidRPr="003835E6">
        <w:rPr>
          <w:rFonts w:asciiTheme="majorBidi" w:hAnsiTheme="majorBidi" w:cstheme="majorBidi"/>
          <w:spacing w:val="-2"/>
          <w:sz w:val="20"/>
        </w:rPr>
        <w:t xml:space="preserve"> </w:t>
      </w:r>
      <w:r w:rsidRPr="003835E6">
        <w:rPr>
          <w:rFonts w:asciiTheme="majorBidi" w:hAnsiTheme="majorBidi" w:cstheme="majorBidi"/>
          <w:sz w:val="20"/>
        </w:rPr>
        <w:t>1993.</w:t>
      </w:r>
    </w:p>
    <w:p w14:paraId="470A8873" w14:textId="50AFF685" w:rsidR="00E50E3A" w:rsidRPr="00E50E3A" w:rsidRDefault="00E50E3A" w:rsidP="00F21EFA">
      <w:pPr>
        <w:pStyle w:val="ListParagraph"/>
        <w:numPr>
          <w:ilvl w:val="0"/>
          <w:numId w:val="75"/>
        </w:numPr>
        <w:spacing w:after="0" w:line="240" w:lineRule="auto"/>
        <w:jc w:val="both"/>
        <w:rPr>
          <w:rFonts w:asciiTheme="majorBidi" w:hAnsiTheme="majorBidi" w:cstheme="majorBidi"/>
          <w:sz w:val="20"/>
        </w:rPr>
      </w:pPr>
      <w:r w:rsidRPr="00E50E3A">
        <w:rPr>
          <w:rFonts w:asciiTheme="majorBidi" w:hAnsiTheme="majorBidi" w:cstheme="majorBidi"/>
          <w:sz w:val="20"/>
        </w:rPr>
        <w:t xml:space="preserve">Basolo, F, and Pearson, R.C. </w:t>
      </w:r>
      <w:r w:rsidRPr="00E50E3A">
        <w:rPr>
          <w:rFonts w:asciiTheme="majorBidi" w:hAnsiTheme="majorBidi" w:cstheme="majorBidi"/>
          <w:i/>
          <w:sz w:val="20"/>
        </w:rPr>
        <w:t>Mechanisms of Inorganic Chemistry</w:t>
      </w:r>
      <w:r w:rsidRPr="00E50E3A">
        <w:rPr>
          <w:rFonts w:asciiTheme="majorBidi" w:hAnsiTheme="majorBidi" w:cstheme="majorBidi"/>
          <w:sz w:val="20"/>
        </w:rPr>
        <w:t>, John Wiley &amp; Sons, NY,</w:t>
      </w:r>
      <w:r w:rsidRPr="00E50E3A">
        <w:rPr>
          <w:rFonts w:asciiTheme="majorBidi" w:hAnsiTheme="majorBidi" w:cstheme="majorBidi"/>
          <w:spacing w:val="1"/>
          <w:sz w:val="20"/>
        </w:rPr>
        <w:t xml:space="preserve"> </w:t>
      </w:r>
      <w:r w:rsidRPr="00E50E3A">
        <w:rPr>
          <w:rFonts w:asciiTheme="majorBidi" w:hAnsiTheme="majorBidi" w:cstheme="majorBidi"/>
          <w:sz w:val="20"/>
        </w:rPr>
        <w:t>1967.</w:t>
      </w:r>
    </w:p>
    <w:p w14:paraId="2D32BFE0" w14:textId="41D2977E" w:rsidR="00B92262" w:rsidRPr="003835E6" w:rsidRDefault="00FC5967" w:rsidP="00E50E3A">
      <w:pPr>
        <w:widowControl w:val="0"/>
        <w:autoSpaceDE w:val="0"/>
        <w:autoSpaceDN w:val="0"/>
        <w:adjustRightInd w:val="0"/>
        <w:spacing w:line="240" w:lineRule="auto"/>
        <w:rPr>
          <w:rFonts w:ascii="Times New Roman" w:hAnsi="Times New Roman" w:cs="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B92262" w:rsidRPr="003835E6">
        <w:rPr>
          <w:rFonts w:ascii="Times New Roman" w:hAnsi="Times New Roman" w:cs="Times New Roman"/>
          <w:b/>
          <w:bCs/>
          <w:color w:val="000000"/>
          <w:sz w:val="24"/>
          <w:szCs w:val="28"/>
        </w:rPr>
        <w:br w:type="page"/>
      </w:r>
    </w:p>
    <w:p w14:paraId="206BB5A7" w14:textId="18768E3E" w:rsidR="00AB56DB" w:rsidRPr="003835E6" w:rsidRDefault="00FB6500" w:rsidP="00AB56DB">
      <w:pPr>
        <w:pStyle w:val="Heading2"/>
        <w:rPr>
          <w:sz w:val="24"/>
        </w:rPr>
      </w:pPr>
      <w:bookmarkStart w:id="235" w:name="_Toc133323126"/>
      <w:bookmarkStart w:id="236" w:name="_Toc133325735"/>
      <w:bookmarkStart w:id="237" w:name="_Toc133325809"/>
      <w:bookmarkStart w:id="238" w:name="_Toc133399437"/>
      <w:bookmarkStart w:id="239" w:name="_Toc133399504"/>
      <w:bookmarkStart w:id="240" w:name="_Toc140992083"/>
      <w:r w:rsidRPr="003835E6">
        <w:rPr>
          <w:rStyle w:val="Heading2Char"/>
          <w:sz w:val="24"/>
        </w:rPr>
        <w:lastRenderedPageBreak/>
        <w:t>MAJOR COURSE- MJ 8:</w:t>
      </w:r>
      <w:bookmarkEnd w:id="235"/>
      <w:bookmarkEnd w:id="236"/>
      <w:bookmarkEnd w:id="237"/>
      <w:bookmarkEnd w:id="238"/>
      <w:bookmarkEnd w:id="239"/>
      <w:r w:rsidR="00A73710" w:rsidRPr="003835E6">
        <w:rPr>
          <w:rStyle w:val="Heading2Char"/>
          <w:b/>
          <w:sz w:val="24"/>
        </w:rPr>
        <w:br/>
      </w:r>
      <w:r w:rsidR="00AB56DB" w:rsidRPr="003835E6">
        <w:rPr>
          <w:color w:val="000000"/>
          <w:sz w:val="24"/>
        </w:rPr>
        <w:t>PRACTICALS-III</w:t>
      </w:r>
      <w:bookmarkEnd w:id="240"/>
      <w:r w:rsidR="00AB56DB" w:rsidRPr="003835E6">
        <w:rPr>
          <w:sz w:val="24"/>
        </w:rPr>
        <w:tab/>
      </w:r>
      <w:r w:rsidR="00AB56DB" w:rsidRPr="003835E6">
        <w:rPr>
          <w:sz w:val="24"/>
        </w:rPr>
        <w:tab/>
      </w:r>
      <w:r w:rsidR="00AB56DB" w:rsidRPr="003835E6">
        <w:rPr>
          <w:sz w:val="24"/>
        </w:rPr>
        <w:tab/>
        <w:t xml:space="preserve">        </w:t>
      </w:r>
      <w:r w:rsidR="00AB56DB" w:rsidRPr="003835E6">
        <w:rPr>
          <w:sz w:val="24"/>
        </w:rPr>
        <w:tab/>
      </w:r>
      <w:r w:rsidR="00AB56DB"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3835E6" w14:paraId="7C093BF2"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F248149" w14:textId="77777777" w:rsidR="00AB56DB" w:rsidRPr="003835E6" w:rsidRDefault="00AB56DB" w:rsidP="00AD5B17">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680C183" w14:textId="77777777" w:rsidR="00AB56DB" w:rsidRPr="003835E6" w:rsidRDefault="00AB56DB"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8C78F5" w14:textId="77777777" w:rsidR="00AB56DB" w:rsidRPr="003835E6" w:rsidRDefault="00AB56DB" w:rsidP="00AD5B17">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40</w:t>
            </w:r>
          </w:p>
        </w:tc>
      </w:tr>
    </w:tbl>
    <w:p w14:paraId="094DB72B" w14:textId="0744A404" w:rsidR="00AB56DB" w:rsidRPr="003835E6"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Practicals-04) </w:t>
      </w:r>
      <w:r w:rsidRPr="003835E6">
        <w:rPr>
          <w:rFonts w:ascii="Times New Roman" w:hAnsi="Times New Roman" w:cs="Times New Roman"/>
          <w:b/>
          <w:bCs/>
          <w:color w:val="000000"/>
          <w:szCs w:val="24"/>
        </w:rPr>
        <w:t xml:space="preserve">120 Hours </w:t>
      </w:r>
    </w:p>
    <w:p w14:paraId="057890AA" w14:textId="77777777" w:rsidR="00AB56DB" w:rsidRPr="003835E6" w:rsidRDefault="00AB56DB" w:rsidP="00172C3A">
      <w:pPr>
        <w:widowControl w:val="0"/>
        <w:autoSpaceDE w:val="0"/>
        <w:autoSpaceDN w:val="0"/>
        <w:adjustRightInd w:val="0"/>
        <w:spacing w:line="240" w:lineRule="auto"/>
        <w:jc w:val="both"/>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7D528B64" w14:textId="77777777" w:rsidR="00AB56DB" w:rsidRPr="003835E6" w:rsidRDefault="00AB56DB" w:rsidP="00172C3A">
      <w:pPr>
        <w:widowControl w:val="0"/>
        <w:autoSpaceDE w:val="0"/>
        <w:autoSpaceDN w:val="0"/>
        <w:adjustRightInd w:val="0"/>
        <w:spacing w:after="0" w:line="240" w:lineRule="auto"/>
        <w:jc w:val="both"/>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62BA8006" w14:textId="77777777" w:rsidR="00AB56DB" w:rsidRPr="003835E6" w:rsidRDefault="00AB56DB" w:rsidP="00172C3A">
      <w:pPr>
        <w:widowControl w:val="0"/>
        <w:autoSpaceDE w:val="0"/>
        <w:autoSpaceDN w:val="0"/>
        <w:adjustRightInd w:val="0"/>
        <w:spacing w:after="0" w:line="240" w:lineRule="auto"/>
        <w:jc w:val="both"/>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27CE5A65" w14:textId="77777777" w:rsidR="00AB56DB" w:rsidRPr="003835E6" w:rsidRDefault="00AB56DB" w:rsidP="00172C3A">
      <w:pPr>
        <w:autoSpaceDE w:val="0"/>
        <w:autoSpaceDN w:val="0"/>
        <w:adjustRightInd w:val="0"/>
        <w:spacing w:after="0" w:line="240" w:lineRule="auto"/>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60 marks</w:t>
      </w:r>
    </w:p>
    <w:p w14:paraId="326EA3F7" w14:textId="77777777" w:rsidR="00AB56DB" w:rsidRPr="003835E6" w:rsidRDefault="00AB56DB" w:rsidP="00172C3A">
      <w:pPr>
        <w:autoSpaceDE w:val="0"/>
        <w:autoSpaceDN w:val="0"/>
        <w:adjustRightInd w:val="0"/>
        <w:spacing w:after="0" w:line="240" w:lineRule="auto"/>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59951B50" w14:textId="77777777" w:rsidR="00AB56DB" w:rsidRPr="003835E6" w:rsidRDefault="00AB56DB" w:rsidP="00172C3A">
      <w:pPr>
        <w:autoSpaceDE w:val="0"/>
        <w:autoSpaceDN w:val="0"/>
        <w:adjustRightInd w:val="0"/>
        <w:spacing w:line="240" w:lineRule="auto"/>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25 marks</w:t>
      </w:r>
    </w:p>
    <w:p w14:paraId="4845AB12" w14:textId="2DE0219C" w:rsidR="00AB56DB" w:rsidRPr="003835E6" w:rsidRDefault="00AB56DB" w:rsidP="00172C3A">
      <w:pPr>
        <w:widowControl w:val="0"/>
        <w:autoSpaceDE w:val="0"/>
        <w:autoSpaceDN w:val="0"/>
        <w:adjustRightInd w:val="0"/>
        <w:spacing w:after="0" w:line="240" w:lineRule="auto"/>
        <w:jc w:val="both"/>
        <w:rPr>
          <w:rFonts w:ascii="Times New Roman" w:hAnsi="Times New Roman" w:cs="Times New Roman"/>
          <w:b/>
          <w:color w:val="000000"/>
          <w:szCs w:val="28"/>
        </w:rPr>
      </w:pPr>
      <w:r w:rsidRPr="003835E6">
        <w:rPr>
          <w:rFonts w:ascii="Times New Roman" w:hAnsi="Times New Roman" w:cs="Times New Roman"/>
          <w:b/>
          <w:color w:val="000000"/>
          <w:szCs w:val="28"/>
        </w:rPr>
        <w:t>Practicals:</w:t>
      </w:r>
    </w:p>
    <w:p w14:paraId="0A7624DB" w14:textId="1F632F36" w:rsidR="00A1387D" w:rsidRPr="003835E6" w:rsidRDefault="00A1387D" w:rsidP="00172C3A">
      <w:pPr>
        <w:widowControl w:val="0"/>
        <w:autoSpaceDE w:val="0"/>
        <w:autoSpaceDN w:val="0"/>
        <w:adjustRightInd w:val="0"/>
        <w:spacing w:after="0" w:line="240" w:lineRule="auto"/>
        <w:jc w:val="both"/>
        <w:rPr>
          <w:rFonts w:ascii="Times New Roman" w:hAnsi="Times New Roman" w:cs="Times New Roman"/>
          <w:b/>
          <w:color w:val="000000"/>
          <w:szCs w:val="28"/>
        </w:rPr>
      </w:pPr>
      <w:r w:rsidRPr="003835E6">
        <w:rPr>
          <w:rFonts w:ascii="Times New Roman" w:hAnsi="Times New Roman" w:cs="Times New Roman"/>
          <w:b/>
          <w:color w:val="000000"/>
          <w:szCs w:val="28"/>
        </w:rPr>
        <w:t>I. Organic Chemistry</w:t>
      </w:r>
    </w:p>
    <w:p w14:paraId="6D7219CA" w14:textId="325917BB" w:rsidR="00481FEB" w:rsidRPr="003835E6" w:rsidRDefault="00481FEB" w:rsidP="00F21EFA">
      <w:pPr>
        <w:pStyle w:val="ListParagraph"/>
        <w:widowControl w:val="0"/>
        <w:numPr>
          <w:ilvl w:val="0"/>
          <w:numId w:val="108"/>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Detection of </w:t>
      </w:r>
      <w:r w:rsidR="00152242">
        <w:rPr>
          <w:rFonts w:ascii="Times New Roman" w:hAnsi="Times New Roman" w:cs="Times New Roman"/>
          <w:color w:val="000000"/>
          <w:szCs w:val="24"/>
        </w:rPr>
        <w:t xml:space="preserve">hetero </w:t>
      </w:r>
      <w:r w:rsidRPr="003835E6">
        <w:rPr>
          <w:rFonts w:ascii="Times New Roman" w:hAnsi="Times New Roman" w:cs="Times New Roman"/>
          <w:color w:val="000000"/>
          <w:szCs w:val="24"/>
        </w:rPr>
        <w:t xml:space="preserve">elements in organic compounds. </w:t>
      </w:r>
    </w:p>
    <w:p w14:paraId="592BDA04" w14:textId="77777777" w:rsidR="00481FEB" w:rsidRPr="003835E6" w:rsidRDefault="00481FEB" w:rsidP="00F21EFA">
      <w:pPr>
        <w:pStyle w:val="ListParagraph"/>
        <w:widowControl w:val="0"/>
        <w:numPr>
          <w:ilvl w:val="0"/>
          <w:numId w:val="108"/>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Functional group test for nitro, amine and amide groups </w:t>
      </w:r>
    </w:p>
    <w:p w14:paraId="02F9C65A" w14:textId="77777777" w:rsidR="00F16DAB" w:rsidRPr="003835E6" w:rsidRDefault="00A1387D" w:rsidP="00F21EFA">
      <w:pPr>
        <w:pStyle w:val="ListParagraph"/>
        <w:widowControl w:val="0"/>
        <w:numPr>
          <w:ilvl w:val="0"/>
          <w:numId w:val="108"/>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Functional group tests for alcohols, phenols, carbonyl and carboxylic acid group.</w:t>
      </w:r>
    </w:p>
    <w:p w14:paraId="18FFCB21" w14:textId="749B532A" w:rsidR="00A1387D" w:rsidRPr="003835E6" w:rsidRDefault="00F16DAB" w:rsidP="00F21EFA">
      <w:pPr>
        <w:pStyle w:val="ListParagraph"/>
        <w:widowControl w:val="0"/>
        <w:numPr>
          <w:ilvl w:val="0"/>
          <w:numId w:val="108"/>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Qualitative analysis of unknown organic compounds containing simple functional groups (alcohols, carboxylic acids, phenols and carbonyl compounds) </w:t>
      </w:r>
      <w:r w:rsidR="00A1387D" w:rsidRPr="003835E6">
        <w:rPr>
          <w:rFonts w:ascii="Times New Roman" w:hAnsi="Times New Roman" w:cs="Times New Roman"/>
          <w:color w:val="000000"/>
          <w:szCs w:val="24"/>
        </w:rPr>
        <w:t xml:space="preserve"> </w:t>
      </w:r>
    </w:p>
    <w:p w14:paraId="766E736A" w14:textId="3562D0E4" w:rsidR="00A1387D" w:rsidRPr="000E5924" w:rsidRDefault="00A1387D" w:rsidP="00F21EFA">
      <w:pPr>
        <w:pStyle w:val="ListParagraph"/>
        <w:widowControl w:val="0"/>
        <w:numPr>
          <w:ilvl w:val="0"/>
          <w:numId w:val="108"/>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Organic preparations:</w:t>
      </w:r>
      <w:r w:rsidRPr="000E5924">
        <w:rPr>
          <w:rFonts w:ascii="Times New Roman" w:hAnsi="Times New Roman" w:cs="Times New Roman"/>
          <w:color w:val="000000"/>
          <w:szCs w:val="24"/>
        </w:rPr>
        <w:t xml:space="preserve"> </w:t>
      </w:r>
    </w:p>
    <w:p w14:paraId="7FC7B229" w14:textId="053F4256" w:rsidR="006E7FFA" w:rsidRPr="003835E6" w:rsidRDefault="00A1387D" w:rsidP="00F21EFA">
      <w:pPr>
        <w:pStyle w:val="ListParagraph"/>
        <w:widowControl w:val="0"/>
        <w:numPr>
          <w:ilvl w:val="0"/>
          <w:numId w:val="126"/>
        </w:numPr>
        <w:tabs>
          <w:tab w:val="left" w:pos="186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Benzolyation of aniline. </w:t>
      </w:r>
    </w:p>
    <w:p w14:paraId="111DC33E" w14:textId="716661ED" w:rsidR="00A1387D" w:rsidRPr="003835E6" w:rsidRDefault="00A1387D" w:rsidP="00F21EFA">
      <w:pPr>
        <w:pStyle w:val="ListParagraph"/>
        <w:widowControl w:val="0"/>
        <w:numPr>
          <w:ilvl w:val="0"/>
          <w:numId w:val="126"/>
        </w:numPr>
        <w:tabs>
          <w:tab w:val="left" w:pos="186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Oxidation of </w:t>
      </w:r>
      <w:r w:rsidR="006E7FFA" w:rsidRPr="003835E6">
        <w:rPr>
          <w:rFonts w:ascii="Times New Roman" w:hAnsi="Times New Roman" w:cs="Times New Roman"/>
          <w:color w:val="000000"/>
          <w:szCs w:val="24"/>
        </w:rPr>
        <w:t>Benzaldehyde to benzoic acid</w:t>
      </w:r>
      <w:r w:rsidRPr="003835E6">
        <w:rPr>
          <w:rFonts w:ascii="Times New Roman" w:hAnsi="Times New Roman" w:cs="Times New Roman"/>
          <w:color w:val="000000"/>
          <w:szCs w:val="24"/>
        </w:rPr>
        <w:t xml:space="preserve">. </w:t>
      </w:r>
    </w:p>
    <w:p w14:paraId="52DB3011" w14:textId="77777777" w:rsidR="00A1387D" w:rsidRPr="003835E6" w:rsidRDefault="00A1387D" w:rsidP="00F21EFA">
      <w:pPr>
        <w:pStyle w:val="ListParagraph"/>
        <w:widowControl w:val="0"/>
        <w:numPr>
          <w:ilvl w:val="0"/>
          <w:numId w:val="126"/>
        </w:numPr>
        <w:tabs>
          <w:tab w:val="left" w:pos="186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Hydrolysis of amides and esters. </w:t>
      </w:r>
    </w:p>
    <w:p w14:paraId="4A2B15DD" w14:textId="559CDEE8" w:rsidR="00A1387D" w:rsidRDefault="00630A77" w:rsidP="00F21EFA">
      <w:pPr>
        <w:pStyle w:val="ListParagraph"/>
        <w:widowControl w:val="0"/>
        <w:numPr>
          <w:ilvl w:val="0"/>
          <w:numId w:val="126"/>
        </w:numPr>
        <w:tabs>
          <w:tab w:val="left" w:pos="1866"/>
        </w:tabs>
        <w:autoSpaceDE w:val="0"/>
        <w:autoSpaceDN w:val="0"/>
        <w:adjustRightInd w:val="0"/>
        <w:spacing w:line="240" w:lineRule="auto"/>
        <w:rPr>
          <w:rFonts w:ascii="Times New Roman" w:hAnsi="Times New Roman" w:cs="Times New Roman"/>
          <w:color w:val="000000"/>
          <w:szCs w:val="24"/>
        </w:rPr>
      </w:pPr>
      <w:r>
        <w:rPr>
          <w:rFonts w:ascii="Times New Roman" w:hAnsi="Times New Roman" w:cs="Times New Roman"/>
          <w:color w:val="000000"/>
          <w:szCs w:val="24"/>
        </w:rPr>
        <w:t xml:space="preserve"> Preparation of </w:t>
      </w:r>
      <w:r w:rsidR="00A1387D" w:rsidRPr="003835E6">
        <w:rPr>
          <w:rFonts w:ascii="Times New Roman" w:hAnsi="Times New Roman" w:cs="Times New Roman"/>
          <w:color w:val="000000"/>
          <w:szCs w:val="24"/>
        </w:rPr>
        <w:t>Semicarbazon</w:t>
      </w:r>
      <w:r>
        <w:rPr>
          <w:rFonts w:ascii="Times New Roman" w:hAnsi="Times New Roman" w:cs="Times New Roman"/>
          <w:color w:val="000000"/>
          <w:szCs w:val="24"/>
        </w:rPr>
        <w:t>e</w:t>
      </w:r>
      <w:r w:rsidR="00A1387D" w:rsidRPr="003835E6">
        <w:rPr>
          <w:rFonts w:ascii="Times New Roman" w:hAnsi="Times New Roman" w:cs="Times New Roman"/>
          <w:color w:val="000000"/>
          <w:szCs w:val="24"/>
        </w:rPr>
        <w:t xml:space="preserve"> </w:t>
      </w:r>
      <w:r w:rsidR="002E7939">
        <w:rPr>
          <w:rFonts w:ascii="Times New Roman" w:hAnsi="Times New Roman" w:cs="Times New Roman"/>
          <w:color w:val="000000"/>
          <w:szCs w:val="24"/>
        </w:rPr>
        <w:t xml:space="preserve">derivatives </w:t>
      </w:r>
      <w:r w:rsidR="00A1387D" w:rsidRPr="003835E6">
        <w:rPr>
          <w:rFonts w:ascii="Times New Roman" w:hAnsi="Times New Roman" w:cs="Times New Roman"/>
          <w:color w:val="000000"/>
          <w:szCs w:val="24"/>
        </w:rPr>
        <w:t xml:space="preserve">of the following compounds: acetone, ethyl methyl ketone, cyclohexanone, benzaldehyde. </w:t>
      </w:r>
    </w:p>
    <w:p w14:paraId="6E0CA903" w14:textId="66E08EEB" w:rsidR="006D7CAA" w:rsidRPr="006D7CAA" w:rsidRDefault="006D7CAA" w:rsidP="00F21EFA">
      <w:pPr>
        <w:pStyle w:val="ListParagraph"/>
        <w:widowControl w:val="0"/>
        <w:numPr>
          <w:ilvl w:val="0"/>
          <w:numId w:val="126"/>
        </w:numPr>
        <w:tabs>
          <w:tab w:val="left" w:pos="1506"/>
        </w:tabs>
        <w:autoSpaceDE w:val="0"/>
        <w:autoSpaceDN w:val="0"/>
        <w:adjustRightInd w:val="0"/>
        <w:spacing w:line="240" w:lineRule="auto"/>
        <w:jc w:val="both"/>
        <w:rPr>
          <w:rFonts w:ascii="Times New Roman" w:hAnsi="Times New Roman"/>
          <w:color w:val="000000"/>
          <w:szCs w:val="24"/>
        </w:rPr>
      </w:pPr>
      <w:r w:rsidRPr="003835E6">
        <w:rPr>
          <w:rFonts w:ascii="Times New Roman" w:hAnsi="Times New Roman"/>
          <w:color w:val="000000"/>
          <w:szCs w:val="24"/>
        </w:rPr>
        <w:t xml:space="preserve"> </w:t>
      </w:r>
      <w:r w:rsidR="00630A77">
        <w:rPr>
          <w:rFonts w:ascii="Times New Roman" w:hAnsi="Times New Roman"/>
          <w:color w:val="000000"/>
          <w:szCs w:val="24"/>
        </w:rPr>
        <w:t xml:space="preserve">Preparation of </w:t>
      </w:r>
      <w:r w:rsidRPr="003835E6">
        <w:rPr>
          <w:rFonts w:ascii="Times New Roman" w:hAnsi="Times New Roman"/>
          <w:color w:val="000000"/>
          <w:szCs w:val="24"/>
        </w:rPr>
        <w:t xml:space="preserve">methyl orange. </w:t>
      </w:r>
    </w:p>
    <w:p w14:paraId="299B5993" w14:textId="56EE61B0" w:rsidR="00D718B6" w:rsidRPr="00D718B6" w:rsidRDefault="00D718B6" w:rsidP="00D718B6">
      <w:pPr>
        <w:widowControl w:val="0"/>
        <w:tabs>
          <w:tab w:val="left" w:pos="660"/>
        </w:tabs>
        <w:autoSpaceDE w:val="0"/>
        <w:autoSpaceDN w:val="0"/>
        <w:spacing w:after="0" w:line="240" w:lineRule="auto"/>
        <w:jc w:val="both"/>
        <w:rPr>
          <w:rFonts w:asciiTheme="majorBidi" w:hAnsiTheme="majorBidi" w:cstheme="majorBidi"/>
          <w:b/>
          <w:szCs w:val="24"/>
        </w:rPr>
      </w:pPr>
      <w:r w:rsidRPr="00D718B6">
        <w:rPr>
          <w:rFonts w:asciiTheme="majorBidi" w:hAnsiTheme="majorBidi" w:cstheme="majorBidi"/>
          <w:b/>
          <w:szCs w:val="24"/>
        </w:rPr>
        <w:t>II. Spot Analysis</w:t>
      </w:r>
    </w:p>
    <w:p w14:paraId="47C83019" w14:textId="77777777" w:rsidR="00D718B6" w:rsidRPr="00D718B6" w:rsidRDefault="00D718B6" w:rsidP="00D718B6">
      <w:pPr>
        <w:pStyle w:val="ListParagraph"/>
        <w:widowControl w:val="0"/>
        <w:numPr>
          <w:ilvl w:val="0"/>
          <w:numId w:val="171"/>
        </w:numPr>
        <w:tabs>
          <w:tab w:val="left" w:pos="660"/>
        </w:tabs>
        <w:autoSpaceDE w:val="0"/>
        <w:autoSpaceDN w:val="0"/>
        <w:spacing w:after="0" w:line="240" w:lineRule="auto"/>
        <w:jc w:val="both"/>
        <w:rPr>
          <w:rFonts w:asciiTheme="majorBidi" w:hAnsiTheme="majorBidi" w:cstheme="majorBidi"/>
          <w:szCs w:val="24"/>
        </w:rPr>
      </w:pPr>
      <w:r w:rsidRPr="00D718B6">
        <w:rPr>
          <w:rFonts w:asciiTheme="majorBidi" w:hAnsiTheme="majorBidi" w:cstheme="majorBidi"/>
          <w:szCs w:val="24"/>
        </w:rPr>
        <w:t xml:space="preserve">Identification of chemicals by Spot tests. </w:t>
      </w:r>
    </w:p>
    <w:p w14:paraId="65EA04CC" w14:textId="77777777" w:rsidR="00D718B6" w:rsidRPr="00D718B6" w:rsidRDefault="00D718B6" w:rsidP="00D718B6">
      <w:pPr>
        <w:pStyle w:val="ListParagraph"/>
        <w:widowControl w:val="0"/>
        <w:numPr>
          <w:ilvl w:val="0"/>
          <w:numId w:val="171"/>
        </w:numPr>
        <w:tabs>
          <w:tab w:val="left" w:pos="660"/>
        </w:tabs>
        <w:autoSpaceDE w:val="0"/>
        <w:autoSpaceDN w:val="0"/>
        <w:spacing w:after="0" w:line="240" w:lineRule="auto"/>
        <w:jc w:val="both"/>
        <w:rPr>
          <w:rFonts w:asciiTheme="majorBidi" w:hAnsiTheme="majorBidi" w:cstheme="majorBidi"/>
          <w:szCs w:val="24"/>
          <w:vertAlign w:val="superscript"/>
        </w:rPr>
      </w:pPr>
      <w:r w:rsidRPr="00D718B6">
        <w:rPr>
          <w:rFonts w:asciiTheme="majorBidi" w:hAnsiTheme="majorBidi" w:cstheme="majorBidi"/>
          <w:szCs w:val="24"/>
        </w:rPr>
        <w:t>Spot analysis of following Acid &amp; Basic Radicals: CO</w:t>
      </w:r>
      <w:r w:rsidRPr="00D718B6">
        <w:rPr>
          <w:rFonts w:asciiTheme="majorBidi" w:hAnsiTheme="majorBidi" w:cstheme="majorBidi"/>
          <w:szCs w:val="24"/>
          <w:vertAlign w:val="subscript"/>
        </w:rPr>
        <w:t>3</w:t>
      </w:r>
      <w:r w:rsidRPr="00D718B6">
        <w:rPr>
          <w:rFonts w:asciiTheme="majorBidi" w:hAnsiTheme="majorBidi" w:cstheme="majorBidi"/>
          <w:szCs w:val="24"/>
          <w:vertAlign w:val="superscript"/>
        </w:rPr>
        <w:t>2-</w:t>
      </w:r>
      <w:r w:rsidRPr="00D718B6">
        <w:rPr>
          <w:rFonts w:asciiTheme="majorBidi" w:hAnsiTheme="majorBidi" w:cstheme="majorBidi"/>
          <w:szCs w:val="24"/>
        </w:rPr>
        <w:t>, Cl</w:t>
      </w:r>
      <w:r w:rsidRPr="00D718B6">
        <w:rPr>
          <w:rFonts w:asciiTheme="majorBidi" w:hAnsiTheme="majorBidi" w:cstheme="majorBidi"/>
          <w:szCs w:val="24"/>
          <w:vertAlign w:val="superscript"/>
        </w:rPr>
        <w:t>-</w:t>
      </w:r>
      <w:r w:rsidRPr="00D718B6">
        <w:rPr>
          <w:rFonts w:asciiTheme="majorBidi" w:hAnsiTheme="majorBidi" w:cstheme="majorBidi"/>
          <w:szCs w:val="24"/>
        </w:rPr>
        <w:t>, NO</w:t>
      </w:r>
      <w:r w:rsidRPr="00D718B6">
        <w:rPr>
          <w:rFonts w:asciiTheme="majorBidi" w:hAnsiTheme="majorBidi" w:cstheme="majorBidi"/>
          <w:szCs w:val="24"/>
          <w:vertAlign w:val="subscript"/>
        </w:rPr>
        <w:t>3</w:t>
      </w:r>
      <w:r w:rsidRPr="00D718B6">
        <w:rPr>
          <w:rFonts w:asciiTheme="majorBidi" w:hAnsiTheme="majorBidi" w:cstheme="majorBidi"/>
          <w:szCs w:val="24"/>
          <w:vertAlign w:val="superscript"/>
        </w:rPr>
        <w:t>-</w:t>
      </w:r>
      <w:r w:rsidRPr="00D718B6">
        <w:rPr>
          <w:rFonts w:asciiTheme="majorBidi" w:hAnsiTheme="majorBidi" w:cstheme="majorBidi"/>
          <w:szCs w:val="24"/>
        </w:rPr>
        <w:t>,</w:t>
      </w:r>
      <w:r w:rsidRPr="00D718B6">
        <w:rPr>
          <w:rFonts w:asciiTheme="majorBidi" w:hAnsiTheme="majorBidi" w:cstheme="majorBidi"/>
          <w:szCs w:val="24"/>
          <w:vertAlign w:val="superscript"/>
        </w:rPr>
        <w:t xml:space="preserve"> </w:t>
      </w:r>
      <w:r w:rsidRPr="00D718B6">
        <w:rPr>
          <w:rFonts w:asciiTheme="majorBidi" w:hAnsiTheme="majorBidi" w:cstheme="majorBidi"/>
          <w:szCs w:val="24"/>
        </w:rPr>
        <w:t>SCN</w:t>
      </w:r>
      <w:r w:rsidRPr="00D718B6">
        <w:rPr>
          <w:rFonts w:asciiTheme="majorBidi" w:hAnsiTheme="majorBidi" w:cstheme="majorBidi"/>
          <w:szCs w:val="24"/>
          <w:vertAlign w:val="superscript"/>
        </w:rPr>
        <w:t>-</w:t>
      </w:r>
      <w:r w:rsidRPr="00D718B6">
        <w:rPr>
          <w:rFonts w:asciiTheme="majorBidi" w:hAnsiTheme="majorBidi" w:cstheme="majorBidi"/>
          <w:szCs w:val="24"/>
        </w:rPr>
        <w:t>, SO</w:t>
      </w:r>
      <w:r w:rsidRPr="00D718B6">
        <w:rPr>
          <w:rFonts w:asciiTheme="majorBidi" w:hAnsiTheme="majorBidi" w:cstheme="majorBidi"/>
          <w:szCs w:val="24"/>
          <w:vertAlign w:val="subscript"/>
        </w:rPr>
        <w:t>4</w:t>
      </w:r>
      <w:r w:rsidRPr="00D718B6">
        <w:rPr>
          <w:rFonts w:asciiTheme="majorBidi" w:hAnsiTheme="majorBidi" w:cstheme="majorBidi"/>
          <w:szCs w:val="24"/>
          <w:vertAlign w:val="superscript"/>
        </w:rPr>
        <w:t>2-</w:t>
      </w:r>
      <w:r w:rsidRPr="00D718B6">
        <w:rPr>
          <w:rFonts w:asciiTheme="majorBidi" w:hAnsiTheme="majorBidi" w:cstheme="majorBidi"/>
          <w:szCs w:val="24"/>
        </w:rPr>
        <w:t>, PO</w:t>
      </w:r>
      <w:r w:rsidRPr="00D718B6">
        <w:rPr>
          <w:rFonts w:asciiTheme="majorBidi" w:hAnsiTheme="majorBidi" w:cstheme="majorBidi"/>
          <w:szCs w:val="24"/>
          <w:vertAlign w:val="subscript"/>
        </w:rPr>
        <w:t>4</w:t>
      </w:r>
      <w:r w:rsidRPr="00D718B6">
        <w:rPr>
          <w:rFonts w:asciiTheme="majorBidi" w:hAnsiTheme="majorBidi" w:cstheme="majorBidi"/>
          <w:szCs w:val="24"/>
          <w:vertAlign w:val="superscript"/>
        </w:rPr>
        <w:t>3-</w:t>
      </w:r>
      <w:r w:rsidRPr="00D718B6">
        <w:rPr>
          <w:rFonts w:asciiTheme="majorBidi" w:hAnsiTheme="majorBidi" w:cstheme="majorBidi"/>
          <w:szCs w:val="24"/>
        </w:rPr>
        <w:t>, NH</w:t>
      </w:r>
      <w:r w:rsidRPr="00D718B6">
        <w:rPr>
          <w:rFonts w:asciiTheme="majorBidi" w:hAnsiTheme="majorBidi" w:cstheme="majorBidi"/>
          <w:szCs w:val="24"/>
          <w:vertAlign w:val="subscript"/>
        </w:rPr>
        <w:t>4</w:t>
      </w:r>
      <w:r w:rsidRPr="00D718B6">
        <w:rPr>
          <w:rFonts w:asciiTheme="majorBidi" w:hAnsiTheme="majorBidi" w:cstheme="majorBidi"/>
          <w:szCs w:val="24"/>
          <w:vertAlign w:val="superscript"/>
        </w:rPr>
        <w:t>+</w:t>
      </w:r>
      <w:r w:rsidRPr="00D718B6">
        <w:rPr>
          <w:rFonts w:asciiTheme="majorBidi" w:hAnsiTheme="majorBidi" w:cstheme="majorBidi"/>
          <w:szCs w:val="24"/>
        </w:rPr>
        <w:t>, Co</w:t>
      </w:r>
      <w:r w:rsidRPr="00D718B6">
        <w:rPr>
          <w:rFonts w:asciiTheme="majorBidi" w:hAnsiTheme="majorBidi" w:cstheme="majorBidi"/>
          <w:szCs w:val="24"/>
          <w:vertAlign w:val="superscript"/>
        </w:rPr>
        <w:t>2+</w:t>
      </w:r>
      <w:r w:rsidRPr="00D718B6">
        <w:rPr>
          <w:rFonts w:asciiTheme="majorBidi" w:hAnsiTheme="majorBidi" w:cstheme="majorBidi"/>
          <w:szCs w:val="24"/>
        </w:rPr>
        <w:t>, Ni</w:t>
      </w:r>
      <w:r w:rsidRPr="00D718B6">
        <w:rPr>
          <w:rFonts w:asciiTheme="majorBidi" w:hAnsiTheme="majorBidi" w:cstheme="majorBidi"/>
          <w:szCs w:val="24"/>
          <w:vertAlign w:val="superscript"/>
        </w:rPr>
        <w:t>2+</w:t>
      </w:r>
      <w:r w:rsidRPr="00D718B6">
        <w:rPr>
          <w:rFonts w:asciiTheme="majorBidi" w:hAnsiTheme="majorBidi" w:cstheme="majorBidi"/>
          <w:szCs w:val="24"/>
        </w:rPr>
        <w:t>, Fe</w:t>
      </w:r>
      <w:r w:rsidRPr="00D718B6">
        <w:rPr>
          <w:rFonts w:asciiTheme="majorBidi" w:hAnsiTheme="majorBidi" w:cstheme="majorBidi"/>
          <w:szCs w:val="24"/>
          <w:vertAlign w:val="superscript"/>
        </w:rPr>
        <w:t>3+</w:t>
      </w:r>
      <w:r w:rsidRPr="00D718B6">
        <w:rPr>
          <w:rFonts w:asciiTheme="majorBidi" w:hAnsiTheme="majorBidi" w:cstheme="majorBidi"/>
          <w:szCs w:val="24"/>
        </w:rPr>
        <w:t xml:space="preserve">   </w:t>
      </w:r>
    </w:p>
    <w:p w14:paraId="2480B802" w14:textId="77777777" w:rsidR="00D718B6" w:rsidRDefault="00D718B6" w:rsidP="00CA58CB">
      <w:pPr>
        <w:widowControl w:val="0"/>
        <w:autoSpaceDE w:val="0"/>
        <w:autoSpaceDN w:val="0"/>
        <w:adjustRightInd w:val="0"/>
        <w:spacing w:after="0" w:line="240" w:lineRule="auto"/>
        <w:rPr>
          <w:rFonts w:ascii="Times New Roman" w:hAnsi="Times New Roman"/>
          <w:b/>
          <w:color w:val="000000"/>
          <w:szCs w:val="24"/>
        </w:rPr>
      </w:pPr>
    </w:p>
    <w:p w14:paraId="210BFDB0" w14:textId="1587FD5C" w:rsidR="00CA58CB" w:rsidRPr="003835E6" w:rsidRDefault="008A041D" w:rsidP="00CA58CB">
      <w:pPr>
        <w:widowControl w:val="0"/>
        <w:autoSpaceDE w:val="0"/>
        <w:autoSpaceDN w:val="0"/>
        <w:adjustRightInd w:val="0"/>
        <w:spacing w:after="0" w:line="240" w:lineRule="auto"/>
        <w:rPr>
          <w:rFonts w:ascii="Times New Roman" w:hAnsi="Times New Roman"/>
          <w:color w:val="000000"/>
          <w:szCs w:val="24"/>
        </w:rPr>
      </w:pPr>
      <w:r>
        <w:rPr>
          <w:rFonts w:ascii="Times New Roman" w:hAnsi="Times New Roman"/>
          <w:b/>
          <w:color w:val="000000"/>
          <w:szCs w:val="24"/>
        </w:rPr>
        <w:t>I</w:t>
      </w:r>
      <w:r w:rsidR="00D718B6">
        <w:rPr>
          <w:rFonts w:ascii="Times New Roman" w:hAnsi="Times New Roman"/>
          <w:b/>
          <w:color w:val="000000"/>
          <w:szCs w:val="24"/>
        </w:rPr>
        <w:t>I</w:t>
      </w:r>
      <w:r w:rsidRPr="003835E6">
        <w:rPr>
          <w:rFonts w:ascii="Times New Roman" w:hAnsi="Times New Roman"/>
          <w:b/>
          <w:color w:val="000000"/>
          <w:szCs w:val="24"/>
        </w:rPr>
        <w:t xml:space="preserve">I. </w:t>
      </w:r>
      <w:r w:rsidR="00CA58CB" w:rsidRPr="003835E6">
        <w:rPr>
          <w:rFonts w:ascii="Times New Roman" w:hAnsi="Times New Roman"/>
          <w:b/>
          <w:color w:val="000000"/>
          <w:szCs w:val="24"/>
        </w:rPr>
        <w:t>Qualitative semi micro analysis</w:t>
      </w:r>
      <w:r w:rsidR="00CA58CB" w:rsidRPr="003835E6">
        <w:rPr>
          <w:rFonts w:ascii="Times New Roman" w:hAnsi="Times New Roman"/>
          <w:color w:val="000000"/>
          <w:szCs w:val="24"/>
        </w:rPr>
        <w:t xml:space="preserve"> </w:t>
      </w:r>
    </w:p>
    <w:p w14:paraId="6410113E" w14:textId="593C4758" w:rsidR="00CA58CB" w:rsidRPr="00CA58CB" w:rsidRDefault="00CA58CB" w:rsidP="00CA58CB">
      <w:pPr>
        <w:widowControl w:val="0"/>
        <w:autoSpaceDE w:val="0"/>
        <w:autoSpaceDN w:val="0"/>
        <w:adjustRightInd w:val="0"/>
        <w:spacing w:line="240" w:lineRule="auto"/>
        <w:rPr>
          <w:rFonts w:ascii="Times New Roman" w:hAnsi="Times New Roman"/>
          <w:color w:val="000000"/>
          <w:szCs w:val="24"/>
        </w:rPr>
      </w:pPr>
      <w:r w:rsidRPr="00CA58CB">
        <w:rPr>
          <w:rFonts w:ascii="Times New Roman" w:hAnsi="Times New Roman"/>
          <w:color w:val="000000"/>
          <w:szCs w:val="24"/>
        </w:rPr>
        <w:t xml:space="preserve">Qualitative semi micro analysis of mixtures containing 2 anions and 2 cations. Emphasis should be given to the understanding of the chemistry of different reactions. The following radicals are suggested: </w:t>
      </w:r>
    </w:p>
    <w:p w14:paraId="57725C3A" w14:textId="77777777" w:rsidR="00CA58CB" w:rsidRPr="00DE4659" w:rsidRDefault="00CA58CB" w:rsidP="00CA58CB">
      <w:pPr>
        <w:widowControl w:val="0"/>
        <w:autoSpaceDE w:val="0"/>
        <w:autoSpaceDN w:val="0"/>
        <w:adjustRightInd w:val="0"/>
        <w:spacing w:after="0"/>
        <w:rPr>
          <w:rFonts w:ascii="Times New Roman" w:hAnsi="Times New Roman" w:cs="Times New Roman"/>
          <w:color w:val="000000"/>
          <w:szCs w:val="24"/>
        </w:rPr>
      </w:pPr>
      <w:r w:rsidRPr="00DE4659">
        <w:rPr>
          <w:rFonts w:ascii="Times New Roman" w:hAnsi="Times New Roman" w:cs="Times New Roman"/>
          <w:color w:val="000000"/>
          <w:szCs w:val="24"/>
        </w:rPr>
        <w:t>Cations: NH</w:t>
      </w:r>
      <w:r w:rsidRPr="00DE4659">
        <w:rPr>
          <w:rFonts w:ascii="Times New Roman" w:hAnsi="Times New Roman" w:cs="Times New Roman"/>
          <w:color w:val="000000"/>
          <w:szCs w:val="24"/>
          <w:vertAlign w:val="subscript"/>
        </w:rPr>
        <w:t>4</w:t>
      </w:r>
      <w:r w:rsidRPr="00DE4659">
        <w:rPr>
          <w:rFonts w:ascii="Times New Roman" w:hAnsi="Times New Roman" w:cs="Times New Roman"/>
          <w:color w:val="000000"/>
          <w:position w:val="4"/>
          <w:szCs w:val="24"/>
          <w:vertAlign w:val="superscript"/>
        </w:rPr>
        <w:t>+</w:t>
      </w:r>
      <w:r w:rsidRPr="00DE4659">
        <w:rPr>
          <w:rFonts w:ascii="Times New Roman" w:hAnsi="Times New Roman" w:cs="Times New Roman"/>
          <w:color w:val="000000"/>
          <w:szCs w:val="24"/>
        </w:rPr>
        <w:t>, Pb</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Bi</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Cu</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Cd</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Sn</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Fe</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Al</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Co</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Cr</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Ni</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Mn</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Zn</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Ba</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Sr</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Ca</w:t>
      </w:r>
      <w:r w:rsidRPr="00DE4659">
        <w:rPr>
          <w:rFonts w:ascii="Times New Roman" w:hAnsi="Times New Roman" w:cs="Times New Roman"/>
          <w:color w:val="000000"/>
          <w:position w:val="4"/>
          <w:szCs w:val="24"/>
          <w:vertAlign w:val="superscript"/>
        </w:rPr>
        <w:t>2+</w:t>
      </w:r>
    </w:p>
    <w:p w14:paraId="5948FBB4" w14:textId="77777777" w:rsidR="00CA58CB" w:rsidRPr="00DE4659" w:rsidRDefault="00CA58CB" w:rsidP="00CA58CB">
      <w:pPr>
        <w:widowControl w:val="0"/>
        <w:autoSpaceDE w:val="0"/>
        <w:autoSpaceDN w:val="0"/>
        <w:adjustRightInd w:val="0"/>
        <w:spacing w:after="0"/>
        <w:rPr>
          <w:rFonts w:ascii="Times New Roman" w:hAnsi="Times New Roman" w:cs="Times New Roman"/>
          <w:color w:val="000000"/>
          <w:szCs w:val="24"/>
        </w:rPr>
      </w:pPr>
      <w:r w:rsidRPr="00DE4659">
        <w:rPr>
          <w:rFonts w:ascii="Times New Roman" w:hAnsi="Times New Roman" w:cs="Times New Roman"/>
          <w:color w:val="000000"/>
          <w:szCs w:val="24"/>
        </w:rPr>
        <w:t>Anions: CO</w:t>
      </w:r>
      <w:r w:rsidRPr="00DE4659">
        <w:rPr>
          <w:rFonts w:ascii="Times New Roman" w:hAnsi="Times New Roman" w:cs="Times New Roman"/>
          <w:color w:val="000000"/>
          <w:szCs w:val="24"/>
          <w:vertAlign w:val="subscript"/>
        </w:rPr>
        <w:t>3</w:t>
      </w:r>
      <w:r w:rsidRPr="00DE4659">
        <w:rPr>
          <w:rFonts w:ascii="Times New Roman" w:hAnsi="Times New Roman" w:cs="Times New Roman"/>
          <w:color w:val="000000"/>
          <w:szCs w:val="24"/>
          <w:vertAlign w:val="superscript"/>
        </w:rPr>
        <w:t>2–</w:t>
      </w:r>
      <w:r w:rsidRPr="00DE4659">
        <w:rPr>
          <w:rFonts w:ascii="Times New Roman" w:hAnsi="Times New Roman" w:cs="Times New Roman"/>
          <w:color w:val="000000"/>
          <w:szCs w:val="24"/>
        </w:rPr>
        <w:t>, NO</w:t>
      </w:r>
      <w:r>
        <w:rPr>
          <w:rFonts w:ascii="Times New Roman" w:hAnsi="Times New Roman" w:cs="Times New Roman"/>
          <w:color w:val="000000"/>
          <w:szCs w:val="24"/>
          <w:vertAlign w:val="subscript"/>
        </w:rPr>
        <w:t>2</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rPr>
        <w:t>, CH</w:t>
      </w:r>
      <w:r w:rsidRPr="00DE4659">
        <w:rPr>
          <w:rFonts w:ascii="Times New Roman" w:hAnsi="Times New Roman" w:cs="Times New Roman"/>
          <w:color w:val="000000"/>
          <w:szCs w:val="24"/>
          <w:vertAlign w:val="subscript"/>
        </w:rPr>
        <w:t>3</w:t>
      </w:r>
      <w:r w:rsidRPr="00DE4659">
        <w:rPr>
          <w:rFonts w:ascii="Times New Roman" w:hAnsi="Times New Roman" w:cs="Times New Roman"/>
          <w:color w:val="000000"/>
          <w:szCs w:val="24"/>
        </w:rPr>
        <w:t>COO</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rPr>
        <w:t>, Cl</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rPr>
        <w:t>, Br</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vertAlign w:val="subscript"/>
        </w:rPr>
        <w:t>,</w:t>
      </w:r>
      <w:r w:rsidRPr="00DE4659">
        <w:rPr>
          <w:rFonts w:ascii="Times New Roman" w:hAnsi="Times New Roman" w:cs="Times New Roman"/>
          <w:color w:val="000000"/>
          <w:szCs w:val="24"/>
        </w:rPr>
        <w:t xml:space="preserve"> NO</w:t>
      </w:r>
      <w:r w:rsidRPr="00DE4659">
        <w:rPr>
          <w:rFonts w:ascii="Times New Roman" w:hAnsi="Times New Roman" w:cs="Times New Roman"/>
          <w:color w:val="000000"/>
          <w:szCs w:val="24"/>
          <w:vertAlign w:val="subscript"/>
        </w:rPr>
        <w:t>3</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vertAlign w:val="subscript"/>
        </w:rPr>
        <w:t xml:space="preserve">, </w:t>
      </w:r>
      <w:r w:rsidRPr="00DE4659">
        <w:rPr>
          <w:rFonts w:ascii="Times New Roman" w:hAnsi="Times New Roman" w:cs="Times New Roman"/>
          <w:color w:val="000000"/>
          <w:szCs w:val="24"/>
        </w:rPr>
        <w:t>SO</w:t>
      </w:r>
      <w:r w:rsidRPr="00DE4659">
        <w:rPr>
          <w:rFonts w:ascii="Times New Roman" w:hAnsi="Times New Roman" w:cs="Times New Roman"/>
          <w:color w:val="000000"/>
          <w:szCs w:val="24"/>
          <w:vertAlign w:val="subscript"/>
        </w:rPr>
        <w:t>4</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PO</w:t>
      </w:r>
      <w:r w:rsidRPr="00DE4659">
        <w:rPr>
          <w:rFonts w:ascii="Times New Roman" w:hAnsi="Times New Roman" w:cs="Times New Roman"/>
          <w:color w:val="000000"/>
          <w:szCs w:val="24"/>
          <w:vertAlign w:val="subscript"/>
        </w:rPr>
        <w:t>4</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BO</w:t>
      </w:r>
      <w:r w:rsidRPr="00DE4659">
        <w:rPr>
          <w:rFonts w:ascii="Times New Roman" w:hAnsi="Times New Roman" w:cs="Times New Roman"/>
          <w:color w:val="000000"/>
          <w:szCs w:val="24"/>
          <w:vertAlign w:val="subscript"/>
        </w:rPr>
        <w:t>3</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C</w:t>
      </w:r>
      <w:r w:rsidRPr="00DE4659">
        <w:rPr>
          <w:rFonts w:ascii="Times New Roman" w:hAnsi="Times New Roman" w:cs="Times New Roman"/>
          <w:color w:val="000000"/>
          <w:szCs w:val="24"/>
          <w:vertAlign w:val="subscript"/>
        </w:rPr>
        <w:t>2</w:t>
      </w:r>
      <w:r w:rsidRPr="00DE4659">
        <w:rPr>
          <w:rFonts w:ascii="Times New Roman" w:hAnsi="Times New Roman" w:cs="Times New Roman"/>
          <w:color w:val="000000"/>
          <w:szCs w:val="24"/>
        </w:rPr>
        <w:t>O</w:t>
      </w:r>
      <w:r w:rsidRPr="00DE4659">
        <w:rPr>
          <w:rFonts w:ascii="Times New Roman" w:hAnsi="Times New Roman" w:cs="Times New Roman"/>
          <w:color w:val="000000"/>
          <w:szCs w:val="24"/>
          <w:vertAlign w:val="subscript"/>
        </w:rPr>
        <w:t>4</w:t>
      </w:r>
      <w:r w:rsidRPr="00DE4659">
        <w:rPr>
          <w:rFonts w:ascii="Times New Roman" w:hAnsi="Times New Roman" w:cs="Times New Roman"/>
          <w:color w:val="000000"/>
          <w:szCs w:val="24"/>
          <w:vertAlign w:val="superscript"/>
        </w:rPr>
        <w:t>2-</w:t>
      </w:r>
    </w:p>
    <w:p w14:paraId="69321C7E" w14:textId="77777777" w:rsidR="00CA58CB" w:rsidRDefault="00CA58CB" w:rsidP="00CA58CB">
      <w:pPr>
        <w:widowControl w:val="0"/>
        <w:autoSpaceDE w:val="0"/>
        <w:autoSpaceDN w:val="0"/>
        <w:adjustRightInd w:val="0"/>
        <w:spacing w:line="240" w:lineRule="auto"/>
        <w:rPr>
          <w:rFonts w:ascii="Times New Roman" w:hAnsi="Times New Roman" w:cs="Times New Roman"/>
          <w:i/>
          <w:iCs/>
          <w:color w:val="000000"/>
          <w:szCs w:val="24"/>
        </w:rPr>
      </w:pPr>
      <w:r w:rsidRPr="00DE4659">
        <w:rPr>
          <w:rFonts w:ascii="Times New Roman" w:hAnsi="Times New Roman" w:cs="Times New Roman"/>
          <w:i/>
          <w:iCs/>
          <w:color w:val="000000"/>
          <w:szCs w:val="24"/>
        </w:rPr>
        <w:t xml:space="preserve">(Spot tests should be carried out wherever feasible) </w:t>
      </w:r>
    </w:p>
    <w:p w14:paraId="2F9CCB66" w14:textId="57A4D2A6" w:rsidR="008A041D" w:rsidRPr="00CA58CB" w:rsidRDefault="008A041D" w:rsidP="00CA58CB">
      <w:pPr>
        <w:widowControl w:val="0"/>
        <w:autoSpaceDE w:val="0"/>
        <w:autoSpaceDN w:val="0"/>
        <w:adjustRightInd w:val="0"/>
        <w:spacing w:after="0" w:line="240" w:lineRule="auto"/>
        <w:rPr>
          <w:rFonts w:ascii="Times New Roman" w:hAnsi="Times New Roman"/>
          <w:color w:val="000000"/>
          <w:szCs w:val="24"/>
          <w:u w:val="single"/>
        </w:rPr>
      </w:pPr>
      <w:r w:rsidRPr="00CA58CB">
        <w:rPr>
          <w:rFonts w:ascii="Times New Roman" w:hAnsi="Times New Roman"/>
          <w:color w:val="000000"/>
          <w:szCs w:val="24"/>
          <w:u w:val="single"/>
        </w:rPr>
        <w:t>Mixtures should preferably contain:</w:t>
      </w:r>
    </w:p>
    <w:p w14:paraId="2D33DCBA" w14:textId="77777777" w:rsidR="008A041D" w:rsidRPr="003835E6" w:rsidRDefault="008A041D" w:rsidP="00F21EFA">
      <w:pPr>
        <w:pStyle w:val="ListParagraph"/>
        <w:widowControl w:val="0"/>
        <w:numPr>
          <w:ilvl w:val="0"/>
          <w:numId w:val="127"/>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 xml:space="preserve">one interfering anion, </w:t>
      </w:r>
      <w:r w:rsidRPr="003835E6">
        <w:rPr>
          <w:rFonts w:ascii="Times New Roman" w:hAnsi="Times New Roman"/>
          <w:b/>
          <w:color w:val="000000"/>
          <w:szCs w:val="24"/>
        </w:rPr>
        <w:t>or</w:t>
      </w:r>
    </w:p>
    <w:p w14:paraId="39A788CA" w14:textId="77777777" w:rsidR="008A041D" w:rsidRPr="003835E6" w:rsidRDefault="008A041D" w:rsidP="00F21EFA">
      <w:pPr>
        <w:pStyle w:val="ListParagraph"/>
        <w:widowControl w:val="0"/>
        <w:numPr>
          <w:ilvl w:val="0"/>
          <w:numId w:val="127"/>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insoluble component (BaSO</w:t>
      </w:r>
      <w:r w:rsidRPr="003835E6">
        <w:rPr>
          <w:rFonts w:ascii="Times New Roman" w:hAnsi="Times New Roman"/>
          <w:color w:val="000000"/>
          <w:szCs w:val="24"/>
          <w:vertAlign w:val="subscript"/>
        </w:rPr>
        <w:t>4</w:t>
      </w:r>
      <w:r w:rsidRPr="003835E6">
        <w:rPr>
          <w:rFonts w:ascii="Times New Roman" w:hAnsi="Times New Roman"/>
          <w:color w:val="000000"/>
          <w:szCs w:val="24"/>
        </w:rPr>
        <w:t>, SrSO</w:t>
      </w:r>
      <w:r w:rsidRPr="003835E6">
        <w:rPr>
          <w:rFonts w:ascii="Times New Roman" w:hAnsi="Times New Roman"/>
          <w:color w:val="000000"/>
          <w:szCs w:val="24"/>
          <w:vertAlign w:val="subscript"/>
        </w:rPr>
        <w:t>4</w:t>
      </w:r>
      <w:r w:rsidRPr="003835E6">
        <w:rPr>
          <w:rFonts w:ascii="Times New Roman" w:hAnsi="Times New Roman"/>
          <w:color w:val="000000"/>
          <w:szCs w:val="24"/>
        </w:rPr>
        <w:t>, PbSO</w:t>
      </w:r>
      <w:r w:rsidRPr="003835E6">
        <w:rPr>
          <w:rFonts w:ascii="Times New Roman" w:hAnsi="Times New Roman"/>
          <w:color w:val="000000"/>
          <w:szCs w:val="24"/>
          <w:vertAlign w:val="subscript"/>
        </w:rPr>
        <w:t>4</w:t>
      </w:r>
      <w:r w:rsidRPr="003835E6">
        <w:rPr>
          <w:rFonts w:ascii="Times New Roman" w:hAnsi="Times New Roman"/>
          <w:color w:val="000000"/>
          <w:szCs w:val="24"/>
        </w:rPr>
        <w:t xml:space="preserve">) </w:t>
      </w:r>
      <w:r w:rsidRPr="003835E6">
        <w:rPr>
          <w:rFonts w:ascii="Times New Roman" w:hAnsi="Times New Roman"/>
          <w:b/>
          <w:color w:val="000000"/>
          <w:szCs w:val="24"/>
        </w:rPr>
        <w:t>or</w:t>
      </w:r>
    </w:p>
    <w:p w14:paraId="053CF251" w14:textId="17EBA692" w:rsidR="00152242" w:rsidRPr="00BA08C8" w:rsidRDefault="008A041D" w:rsidP="00BA08C8">
      <w:pPr>
        <w:widowControl w:val="0"/>
        <w:autoSpaceDE w:val="0"/>
        <w:autoSpaceDN w:val="0"/>
        <w:adjustRightInd w:val="0"/>
        <w:spacing w:line="240" w:lineRule="auto"/>
        <w:rPr>
          <w:rFonts w:ascii="Times New Roman" w:hAnsi="Times New Roman" w:cs="Times New Roman"/>
          <w:b/>
          <w:bCs/>
          <w:color w:val="000000"/>
          <w:szCs w:val="24"/>
        </w:rPr>
      </w:pPr>
      <w:r w:rsidRPr="004B69FD">
        <w:rPr>
          <w:rFonts w:ascii="Times New Roman" w:hAnsi="Times New Roman"/>
          <w:color w:val="000000"/>
        </w:rPr>
        <w:t>combination of anions e.g. CO</w:t>
      </w:r>
      <w:r w:rsidRPr="004B69FD">
        <w:rPr>
          <w:rFonts w:ascii="Times New Roman" w:hAnsi="Times New Roman"/>
          <w:color w:val="000000"/>
          <w:vertAlign w:val="subscript"/>
        </w:rPr>
        <w:t>3</w:t>
      </w:r>
      <w:r w:rsidRPr="004B69FD">
        <w:rPr>
          <w:rFonts w:ascii="Times New Roman" w:hAnsi="Times New Roman"/>
          <w:color w:val="000000"/>
          <w:vertAlign w:val="superscript"/>
        </w:rPr>
        <w:t>2-</w:t>
      </w:r>
      <w:r w:rsidRPr="004B69FD">
        <w:rPr>
          <w:rFonts w:ascii="Times New Roman" w:hAnsi="Times New Roman"/>
          <w:color w:val="000000"/>
        </w:rPr>
        <w:t>and SO</w:t>
      </w:r>
      <w:r w:rsidRPr="004B69FD">
        <w:rPr>
          <w:rFonts w:ascii="Times New Roman" w:hAnsi="Times New Roman"/>
          <w:color w:val="000000"/>
          <w:vertAlign w:val="subscript"/>
        </w:rPr>
        <w:t>3</w:t>
      </w:r>
      <w:r w:rsidRPr="004B69FD">
        <w:rPr>
          <w:rFonts w:ascii="Times New Roman" w:hAnsi="Times New Roman"/>
          <w:color w:val="000000"/>
          <w:vertAlign w:val="superscript"/>
        </w:rPr>
        <w:t>2-</w:t>
      </w:r>
      <w:r w:rsidRPr="004B69FD">
        <w:rPr>
          <w:rFonts w:ascii="Times New Roman" w:hAnsi="Times New Roman"/>
          <w:color w:val="000000"/>
        </w:rPr>
        <w:t>, NO</w:t>
      </w:r>
      <w:r w:rsidRPr="004B69FD">
        <w:rPr>
          <w:rFonts w:ascii="Times New Roman" w:hAnsi="Times New Roman"/>
          <w:color w:val="000000"/>
          <w:vertAlign w:val="subscript"/>
        </w:rPr>
        <w:t>2</w:t>
      </w:r>
      <w:r w:rsidRPr="004B69FD">
        <w:rPr>
          <w:rFonts w:ascii="Times New Roman" w:hAnsi="Times New Roman"/>
          <w:color w:val="000000"/>
          <w:vertAlign w:val="superscript"/>
        </w:rPr>
        <w:t>-</w:t>
      </w:r>
      <w:r w:rsidRPr="004B69FD">
        <w:rPr>
          <w:rFonts w:ascii="Times New Roman" w:hAnsi="Times New Roman"/>
          <w:color w:val="000000"/>
        </w:rPr>
        <w:t xml:space="preserve"> and NO</w:t>
      </w:r>
      <w:r w:rsidRPr="004B69FD">
        <w:rPr>
          <w:rFonts w:ascii="Times New Roman" w:hAnsi="Times New Roman"/>
          <w:color w:val="000000"/>
          <w:vertAlign w:val="subscript"/>
        </w:rPr>
        <w:t>3</w:t>
      </w:r>
      <w:r w:rsidRPr="004B69FD">
        <w:rPr>
          <w:rFonts w:ascii="Times New Roman" w:hAnsi="Times New Roman"/>
          <w:color w:val="000000"/>
          <w:vertAlign w:val="superscript"/>
        </w:rPr>
        <w:t>-</w:t>
      </w:r>
      <w:r w:rsidRPr="004B69FD">
        <w:rPr>
          <w:rFonts w:ascii="Times New Roman" w:hAnsi="Times New Roman"/>
          <w:color w:val="000000"/>
          <w:vertAlign w:val="subscript"/>
        </w:rPr>
        <w:t xml:space="preserve">, </w:t>
      </w:r>
      <w:r w:rsidRPr="004B69FD">
        <w:rPr>
          <w:rFonts w:ascii="Times New Roman" w:hAnsi="Times New Roman"/>
          <w:color w:val="000000"/>
        </w:rPr>
        <w:t>Cl</w:t>
      </w:r>
      <w:r w:rsidRPr="004B69FD">
        <w:rPr>
          <w:rFonts w:ascii="Times New Roman" w:hAnsi="Times New Roman"/>
          <w:color w:val="000000"/>
          <w:position w:val="4"/>
          <w:vertAlign w:val="superscript"/>
        </w:rPr>
        <w:t>-</w:t>
      </w:r>
      <w:r w:rsidRPr="004B69FD">
        <w:rPr>
          <w:rFonts w:ascii="Times New Roman" w:hAnsi="Times New Roman"/>
          <w:color w:val="000000"/>
        </w:rPr>
        <w:t xml:space="preserve"> and Br</w:t>
      </w:r>
      <w:r w:rsidRPr="004B69FD">
        <w:rPr>
          <w:rFonts w:ascii="Times New Roman" w:hAnsi="Times New Roman"/>
          <w:color w:val="000000"/>
          <w:position w:val="4"/>
          <w:vertAlign w:val="superscript"/>
        </w:rPr>
        <w:t>-</w:t>
      </w:r>
      <w:r w:rsidRPr="004B69FD">
        <w:rPr>
          <w:rFonts w:ascii="Times New Roman" w:hAnsi="Times New Roman"/>
          <w:color w:val="000000"/>
        </w:rPr>
        <w:t>, Cl</w:t>
      </w:r>
      <w:r w:rsidRPr="004B69FD">
        <w:rPr>
          <w:rFonts w:ascii="Times New Roman" w:hAnsi="Times New Roman"/>
          <w:color w:val="000000"/>
          <w:position w:val="4"/>
          <w:vertAlign w:val="superscript"/>
        </w:rPr>
        <w:t>-</w:t>
      </w:r>
      <w:r w:rsidRPr="004B69FD">
        <w:rPr>
          <w:rFonts w:ascii="Times New Roman" w:hAnsi="Times New Roman"/>
          <w:color w:val="000000"/>
        </w:rPr>
        <w:t xml:space="preserve"> and I</w:t>
      </w:r>
      <w:r w:rsidRPr="004B69FD">
        <w:rPr>
          <w:rFonts w:ascii="Times New Roman" w:hAnsi="Times New Roman"/>
          <w:color w:val="000000"/>
          <w:position w:val="4"/>
          <w:vertAlign w:val="superscript"/>
        </w:rPr>
        <w:t>-</w:t>
      </w:r>
      <w:r w:rsidRPr="004B69FD">
        <w:rPr>
          <w:rFonts w:ascii="Times New Roman" w:hAnsi="Times New Roman"/>
          <w:color w:val="000000"/>
        </w:rPr>
        <w:t>, Br</w:t>
      </w:r>
      <w:r w:rsidRPr="004B69FD">
        <w:rPr>
          <w:rFonts w:ascii="Times New Roman" w:hAnsi="Times New Roman"/>
          <w:color w:val="000000"/>
          <w:position w:val="4"/>
          <w:vertAlign w:val="superscript"/>
        </w:rPr>
        <w:t>-</w:t>
      </w:r>
      <w:r w:rsidRPr="004B69FD">
        <w:rPr>
          <w:rFonts w:ascii="Times New Roman" w:hAnsi="Times New Roman"/>
          <w:color w:val="000000"/>
        </w:rPr>
        <w:t>and I</w:t>
      </w:r>
      <w:r w:rsidRPr="004B69FD">
        <w:rPr>
          <w:rFonts w:ascii="Times New Roman" w:hAnsi="Times New Roman"/>
          <w:color w:val="000000"/>
          <w:position w:val="4"/>
          <w:vertAlign w:val="superscript"/>
        </w:rPr>
        <w:t>-</w:t>
      </w:r>
      <w:r w:rsidRPr="004B69FD">
        <w:rPr>
          <w:rFonts w:ascii="Times New Roman" w:hAnsi="Times New Roman"/>
          <w:color w:val="000000"/>
        </w:rPr>
        <w:t>, NO</w:t>
      </w:r>
      <w:r w:rsidRPr="004B69FD">
        <w:rPr>
          <w:rFonts w:ascii="Times New Roman" w:hAnsi="Times New Roman"/>
          <w:color w:val="000000"/>
          <w:vertAlign w:val="subscript"/>
        </w:rPr>
        <w:t>3</w:t>
      </w:r>
      <w:r w:rsidRPr="004B69FD">
        <w:rPr>
          <w:rFonts w:ascii="Times New Roman" w:hAnsi="Times New Roman"/>
          <w:color w:val="000000"/>
          <w:vertAlign w:val="superscript"/>
        </w:rPr>
        <w:t>-</w:t>
      </w:r>
      <w:r w:rsidRPr="004B69FD">
        <w:rPr>
          <w:rFonts w:ascii="Times New Roman" w:hAnsi="Times New Roman"/>
          <w:color w:val="000000"/>
        </w:rPr>
        <w:t xml:space="preserve"> and Br</w:t>
      </w:r>
      <w:r w:rsidRPr="004B69FD">
        <w:rPr>
          <w:rFonts w:ascii="Times New Roman" w:hAnsi="Times New Roman"/>
          <w:color w:val="000000"/>
          <w:position w:val="4"/>
          <w:vertAlign w:val="superscript"/>
        </w:rPr>
        <w:t>-</w:t>
      </w:r>
      <w:r w:rsidRPr="004B69FD">
        <w:rPr>
          <w:rFonts w:ascii="Times New Roman" w:hAnsi="Times New Roman"/>
          <w:color w:val="000000"/>
        </w:rPr>
        <w:t>, NO</w:t>
      </w:r>
      <w:r w:rsidRPr="004B69FD">
        <w:rPr>
          <w:rFonts w:ascii="Times New Roman" w:hAnsi="Times New Roman"/>
          <w:color w:val="000000"/>
          <w:vertAlign w:val="subscript"/>
        </w:rPr>
        <w:t>3</w:t>
      </w:r>
      <w:r w:rsidRPr="004B69FD">
        <w:rPr>
          <w:rFonts w:ascii="Times New Roman" w:hAnsi="Times New Roman"/>
          <w:color w:val="000000"/>
          <w:vertAlign w:val="superscript"/>
        </w:rPr>
        <w:t>-</w:t>
      </w:r>
      <w:r w:rsidRPr="004B69FD">
        <w:rPr>
          <w:rFonts w:ascii="Times New Roman" w:hAnsi="Times New Roman"/>
          <w:color w:val="000000"/>
        </w:rPr>
        <w:t xml:space="preserve"> and I</w:t>
      </w:r>
      <w:r w:rsidRPr="004B69FD">
        <w:rPr>
          <w:rFonts w:ascii="Times New Roman" w:hAnsi="Times New Roman"/>
          <w:color w:val="000000"/>
          <w:position w:val="4"/>
          <w:vertAlign w:val="superscript"/>
        </w:rPr>
        <w:t>-</w:t>
      </w:r>
      <w:r w:rsidRPr="004B69FD">
        <w:rPr>
          <w:rFonts w:ascii="Times New Roman" w:hAnsi="Times New Roman"/>
          <w:color w:val="000000"/>
        </w:rPr>
        <w:t>.</w:t>
      </w:r>
    </w:p>
    <w:p w14:paraId="2D0DA9C4" w14:textId="4A21E2E4" w:rsidR="00A1387D" w:rsidRPr="003835E6" w:rsidRDefault="00A1387D" w:rsidP="00172C3A">
      <w:pPr>
        <w:widowControl w:val="0"/>
        <w:autoSpaceDE w:val="0"/>
        <w:autoSpaceDN w:val="0"/>
        <w:adjustRightInd w:val="0"/>
        <w:spacing w:after="0" w:line="240" w:lineRule="auto"/>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Reference Books </w:t>
      </w:r>
    </w:p>
    <w:p w14:paraId="46ADE7F5" w14:textId="77777777" w:rsidR="00A1387D" w:rsidRPr="003835E6" w:rsidRDefault="00A1387D" w:rsidP="00F21EFA">
      <w:pPr>
        <w:pStyle w:val="ListParagraph"/>
        <w:widowControl w:val="0"/>
        <w:numPr>
          <w:ilvl w:val="0"/>
          <w:numId w:val="13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Mann, F.G. &amp; Saunders, B.C. </w:t>
      </w:r>
      <w:r w:rsidRPr="003835E6">
        <w:rPr>
          <w:rFonts w:ascii="Times New Roman" w:hAnsi="Times New Roman" w:cs="Times New Roman"/>
          <w:i/>
          <w:iCs/>
          <w:color w:val="000000"/>
          <w:sz w:val="20"/>
        </w:rPr>
        <w:t>Practical Organic Chemistry,</w:t>
      </w:r>
      <w:r w:rsidRPr="003835E6">
        <w:rPr>
          <w:rFonts w:ascii="Times New Roman" w:hAnsi="Times New Roman" w:cs="Times New Roman"/>
          <w:color w:val="000000"/>
          <w:sz w:val="20"/>
        </w:rPr>
        <w:t xml:space="preserve"> Pearson Education (2009) </w:t>
      </w:r>
    </w:p>
    <w:p w14:paraId="18A88045" w14:textId="77777777" w:rsidR="00A1387D" w:rsidRPr="003835E6" w:rsidRDefault="00A1387D" w:rsidP="00F21EFA">
      <w:pPr>
        <w:pStyle w:val="ListParagraph"/>
        <w:widowControl w:val="0"/>
        <w:numPr>
          <w:ilvl w:val="0"/>
          <w:numId w:val="13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Furniss, B.S.; Hannaford, A.J.; Smith, P.W.G.; Tatchell, A.R. </w:t>
      </w:r>
      <w:r w:rsidRPr="003835E6">
        <w:rPr>
          <w:rFonts w:ascii="Times New Roman" w:hAnsi="Times New Roman" w:cs="Times New Roman"/>
          <w:i/>
          <w:iCs/>
          <w:color w:val="000000"/>
          <w:sz w:val="20"/>
        </w:rPr>
        <w:t>Practical Organic Chemistry, 5</w:t>
      </w:r>
      <w:r w:rsidRPr="003835E6">
        <w:rPr>
          <w:rFonts w:ascii="Times New Roman" w:hAnsi="Times New Roman" w:cs="Times New Roman"/>
          <w:i/>
          <w:iCs/>
          <w:color w:val="000000"/>
          <w:position w:val="4"/>
          <w:sz w:val="20"/>
          <w:vertAlign w:val="superscript"/>
        </w:rPr>
        <w:t>th</w:t>
      </w:r>
      <w:r w:rsidRPr="003835E6">
        <w:rPr>
          <w:rFonts w:ascii="Times New Roman" w:hAnsi="Times New Roman" w:cs="Times New Roman"/>
          <w:i/>
          <w:iCs/>
          <w:color w:val="000000"/>
          <w:sz w:val="20"/>
        </w:rPr>
        <w:t xml:space="preserve"> Ed.,</w:t>
      </w:r>
      <w:r w:rsidRPr="003835E6">
        <w:rPr>
          <w:rFonts w:ascii="Times New Roman" w:hAnsi="Times New Roman" w:cs="Times New Roman"/>
          <w:color w:val="000000"/>
          <w:sz w:val="20"/>
        </w:rPr>
        <w:t xml:space="preserve"> Pearson (2012)</w:t>
      </w:r>
    </w:p>
    <w:p w14:paraId="134D85E6" w14:textId="77777777" w:rsidR="00A1387D" w:rsidRPr="003835E6" w:rsidRDefault="00A1387D" w:rsidP="00F21EFA">
      <w:pPr>
        <w:pStyle w:val="ListParagraph"/>
        <w:widowControl w:val="0"/>
        <w:numPr>
          <w:ilvl w:val="0"/>
          <w:numId w:val="135"/>
        </w:numPr>
        <w:tabs>
          <w:tab w:val="left" w:pos="1506"/>
          <w:tab w:val="left" w:pos="5840"/>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Khosla, B.D.; Garg, V. C. &amp; Gulati, A., </w:t>
      </w:r>
      <w:r w:rsidRPr="003835E6">
        <w:rPr>
          <w:rFonts w:ascii="Times New Roman" w:hAnsi="Times New Roman" w:cs="Times New Roman"/>
          <w:i/>
          <w:iCs/>
          <w:color w:val="000000"/>
          <w:sz w:val="20"/>
        </w:rPr>
        <w:t>Senior Practical Physical Chemistry,</w:t>
      </w:r>
      <w:r w:rsidRPr="003835E6">
        <w:rPr>
          <w:rFonts w:ascii="Times New Roman" w:hAnsi="Times New Roman" w:cs="Times New Roman"/>
          <w:color w:val="000000"/>
          <w:sz w:val="20"/>
        </w:rPr>
        <w:t xml:space="preserve"> R. Chand &amp; Co.: New Delhi (2011). </w:t>
      </w:r>
    </w:p>
    <w:p w14:paraId="20169030" w14:textId="77777777" w:rsidR="00A1387D" w:rsidRPr="003835E6" w:rsidRDefault="00A1387D" w:rsidP="00F21EFA">
      <w:pPr>
        <w:pStyle w:val="ListParagraph"/>
        <w:widowControl w:val="0"/>
        <w:numPr>
          <w:ilvl w:val="0"/>
          <w:numId w:val="135"/>
        </w:numPr>
        <w:tabs>
          <w:tab w:val="left" w:pos="1506"/>
          <w:tab w:val="left" w:pos="5173"/>
          <w:tab w:val="left" w:pos="8773"/>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Athawale, V. D. &amp; Mathur, P. </w:t>
      </w:r>
      <w:r w:rsidRPr="003835E6">
        <w:rPr>
          <w:rFonts w:ascii="Times New Roman" w:hAnsi="Times New Roman" w:cs="Times New Roman"/>
          <w:i/>
          <w:iCs/>
          <w:color w:val="000000"/>
          <w:sz w:val="20"/>
        </w:rPr>
        <w:t xml:space="preserve">Experimental Physical Chemistry </w:t>
      </w:r>
      <w:r w:rsidRPr="003835E6">
        <w:rPr>
          <w:rFonts w:ascii="Times New Roman" w:hAnsi="Times New Roman" w:cs="Times New Roman"/>
          <w:color w:val="000000"/>
          <w:sz w:val="20"/>
        </w:rPr>
        <w:t>New Age International: New Delhi (2001).</w:t>
      </w:r>
    </w:p>
    <w:p w14:paraId="0CC9A1F5" w14:textId="744D8A42" w:rsidR="00A1387D" w:rsidRPr="003835E6" w:rsidRDefault="00FC5967"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662306E7" w14:textId="77777777" w:rsidR="00A1387D" w:rsidRPr="003835E6" w:rsidRDefault="00A1387D" w:rsidP="00AB56DB">
      <w:pPr>
        <w:widowControl w:val="0"/>
        <w:autoSpaceDE w:val="0"/>
        <w:autoSpaceDN w:val="0"/>
        <w:adjustRightInd w:val="0"/>
        <w:spacing w:after="0"/>
        <w:jc w:val="both"/>
        <w:rPr>
          <w:rFonts w:ascii="Times New Roman" w:hAnsi="Times New Roman" w:cs="Times New Roman"/>
          <w:b/>
          <w:bCs/>
          <w:color w:val="000000"/>
          <w:szCs w:val="24"/>
        </w:rPr>
      </w:pPr>
    </w:p>
    <w:p w14:paraId="7DFB2825" w14:textId="2C320143" w:rsidR="00FB6500" w:rsidRPr="003835E6" w:rsidRDefault="00FB6500" w:rsidP="00F07D35">
      <w:pPr>
        <w:rPr>
          <w:sz w:val="20"/>
        </w:rPr>
      </w:pPr>
      <w:r w:rsidRPr="003835E6">
        <w:rPr>
          <w:sz w:val="20"/>
        </w:rPr>
        <w:br w:type="page"/>
      </w:r>
    </w:p>
    <w:p w14:paraId="0009DFBB" w14:textId="41B1EDDC" w:rsidR="00105B1F" w:rsidRPr="003835E6" w:rsidRDefault="003835E6"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105B1F" w:rsidRPr="003835E6">
        <w:rPr>
          <w:rFonts w:ascii="Times New Roman" w:hAnsi="Times New Roman" w:cs="Times New Roman"/>
          <w:b/>
          <w:bCs/>
          <w:color w:val="000000"/>
          <w:sz w:val="32"/>
          <w:szCs w:val="36"/>
        </w:rPr>
        <w:t>-</w:t>
      </w:r>
    </w:p>
    <w:p w14:paraId="15D8C4E1" w14:textId="075BE7F4" w:rsidR="00105B1F" w:rsidRPr="003835E6" w:rsidRDefault="00105B1F" w:rsidP="000041FA">
      <w:pPr>
        <w:pStyle w:val="Heading1"/>
        <w:spacing w:before="0" w:after="0"/>
        <w:rPr>
          <w:sz w:val="32"/>
        </w:rPr>
      </w:pPr>
      <w:bookmarkStart w:id="241" w:name="_Toc133323128"/>
      <w:bookmarkStart w:id="242" w:name="_Toc133325737"/>
      <w:bookmarkStart w:id="243" w:name="_Toc133325811"/>
      <w:bookmarkStart w:id="244" w:name="_Toc133399439"/>
      <w:bookmarkStart w:id="245" w:name="_Toc133399506"/>
      <w:bookmarkStart w:id="246" w:name="_Toc140992084"/>
      <w:r w:rsidRPr="003835E6">
        <w:rPr>
          <w:sz w:val="32"/>
        </w:rPr>
        <w:t>SEMESTER V</w:t>
      </w:r>
      <w:bookmarkEnd w:id="241"/>
      <w:bookmarkEnd w:id="242"/>
      <w:bookmarkEnd w:id="243"/>
      <w:bookmarkEnd w:id="244"/>
      <w:bookmarkEnd w:id="245"/>
      <w:bookmarkEnd w:id="246"/>
    </w:p>
    <w:p w14:paraId="3805AB34" w14:textId="2600674D" w:rsidR="00105B1F" w:rsidRPr="003835E6" w:rsidRDefault="003835E6" w:rsidP="00105B1F">
      <w:pPr>
        <w:spacing w:after="160" w:line="256" w:lineRule="auto"/>
        <w:rPr>
          <w:rFonts w:ascii="Times New Roman" w:hAnsi="Times New Roman" w:cs="Times New Roman"/>
          <w:bCs/>
          <w:color w:val="000000"/>
          <w:szCs w:val="72"/>
        </w:rPr>
      </w:pPr>
      <w:r w:rsidRPr="003835E6">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105B1F" w:rsidRPr="003835E6">
        <w:rPr>
          <w:rFonts w:ascii="Times New Roman" w:hAnsi="Times New Roman" w:cs="Times New Roman"/>
          <w:b/>
          <w:bCs/>
          <w:color w:val="000000"/>
          <w:sz w:val="32"/>
          <w:szCs w:val="36"/>
        </w:rPr>
        <w:t>-</w:t>
      </w:r>
    </w:p>
    <w:p w14:paraId="15D63705" w14:textId="36116189" w:rsidR="00BC38C4" w:rsidRPr="00E50E3A" w:rsidRDefault="00105B1F" w:rsidP="00E50E3A">
      <w:pPr>
        <w:pStyle w:val="Heading2"/>
        <w:numPr>
          <w:ilvl w:val="0"/>
          <w:numId w:val="49"/>
        </w:numPr>
        <w:rPr>
          <w:sz w:val="24"/>
        </w:rPr>
      </w:pPr>
      <w:bookmarkStart w:id="247" w:name="_Toc133323129"/>
      <w:bookmarkStart w:id="248" w:name="_Toc133325738"/>
      <w:bookmarkStart w:id="249" w:name="_Toc133325812"/>
      <w:bookmarkStart w:id="250" w:name="_Toc133399440"/>
      <w:bookmarkStart w:id="251" w:name="_Toc133399507"/>
      <w:bookmarkStart w:id="252" w:name="_Toc140992085"/>
      <w:r w:rsidRPr="00E50E3A">
        <w:rPr>
          <w:rStyle w:val="Heading2Char"/>
          <w:bCs/>
          <w:sz w:val="24"/>
        </w:rPr>
        <w:t xml:space="preserve">MAJOR COURSE- MJ </w:t>
      </w:r>
      <w:r w:rsidR="003725C3" w:rsidRPr="00E50E3A">
        <w:rPr>
          <w:rStyle w:val="Heading2Char"/>
          <w:bCs/>
          <w:sz w:val="24"/>
        </w:rPr>
        <w:t>9</w:t>
      </w:r>
      <w:r w:rsidRPr="00E50E3A">
        <w:rPr>
          <w:rStyle w:val="Heading2Char"/>
          <w:bCs/>
          <w:sz w:val="24"/>
        </w:rPr>
        <w:t>:</w:t>
      </w:r>
      <w:bookmarkEnd w:id="247"/>
      <w:bookmarkEnd w:id="248"/>
      <w:bookmarkEnd w:id="249"/>
      <w:bookmarkEnd w:id="250"/>
      <w:bookmarkEnd w:id="251"/>
      <w:r w:rsidRPr="00E50E3A">
        <w:rPr>
          <w:sz w:val="24"/>
        </w:rPr>
        <w:t xml:space="preserve"> </w:t>
      </w:r>
      <w:r w:rsidR="001726F7" w:rsidRPr="00E50E3A">
        <w:rPr>
          <w:sz w:val="24"/>
        </w:rPr>
        <w:br/>
      </w:r>
      <w:r w:rsidR="00E50E3A" w:rsidRPr="00E50E3A">
        <w:rPr>
          <w:sz w:val="24"/>
        </w:rPr>
        <w:t>CHEMICAL THERMODYNAMICS &amp; APPLICATIONS</w:t>
      </w:r>
      <w:bookmarkEnd w:id="252"/>
      <w:r w:rsidR="00BC38C4" w:rsidRPr="00E50E3A">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3835E6"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3835E6"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3835E6"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214FFEC4" w14:textId="32F2D230" w:rsidR="00683943" w:rsidRPr="003835E6" w:rsidRDefault="00683943" w:rsidP="000041FA">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001726F7"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488A837F" w14:textId="77777777" w:rsidR="00E50E3A" w:rsidRPr="003835E6" w:rsidRDefault="00E50E3A" w:rsidP="00E50E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Objectives:</w:t>
      </w:r>
    </w:p>
    <w:p w14:paraId="04E367D2" w14:textId="77777777" w:rsidR="00E50E3A" w:rsidRPr="003835E6" w:rsidRDefault="00E50E3A" w:rsidP="00E50E3A">
      <w:p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 xml:space="preserve">After completion of the course, the learner shall be able to understand: </w:t>
      </w:r>
    </w:p>
    <w:p w14:paraId="23129E1C" w14:textId="77777777" w:rsidR="00E50E3A" w:rsidRPr="003835E6" w:rsidRDefault="00E50E3A" w:rsidP="00F21EFA">
      <w:pPr>
        <w:pStyle w:val="ListParagraph"/>
        <w:widowControl w:val="0"/>
        <w:numPr>
          <w:ilvl w:val="0"/>
          <w:numId w:val="71"/>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First &amp; second laws of thermodynamics.</w:t>
      </w:r>
    </w:p>
    <w:p w14:paraId="1C486234" w14:textId="77777777" w:rsidR="00E50E3A" w:rsidRPr="003835E6" w:rsidRDefault="00E50E3A" w:rsidP="00F21EFA">
      <w:pPr>
        <w:pStyle w:val="ListParagraph"/>
        <w:widowControl w:val="0"/>
        <w:numPr>
          <w:ilvl w:val="0"/>
          <w:numId w:val="71"/>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Concept of enthalpy &amp; resonance energy.</w:t>
      </w:r>
    </w:p>
    <w:p w14:paraId="1FEC2A0D" w14:textId="77777777" w:rsidR="00E50E3A" w:rsidRPr="003835E6" w:rsidRDefault="00E50E3A" w:rsidP="00F21EFA">
      <w:pPr>
        <w:pStyle w:val="ListParagraph"/>
        <w:widowControl w:val="0"/>
        <w:numPr>
          <w:ilvl w:val="0"/>
          <w:numId w:val="71"/>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Understanding</w:t>
      </w:r>
      <w:r w:rsidRPr="003835E6">
        <w:rPr>
          <w:rFonts w:asciiTheme="majorBidi" w:hAnsiTheme="majorBidi" w:cstheme="majorBidi"/>
          <w:spacing w:val="-6"/>
          <w:sz w:val="20"/>
        </w:rPr>
        <w:t xml:space="preserve"> </w:t>
      </w:r>
      <w:r w:rsidRPr="003835E6">
        <w:rPr>
          <w:rFonts w:asciiTheme="majorBidi" w:hAnsiTheme="majorBidi" w:cstheme="majorBidi"/>
          <w:sz w:val="20"/>
        </w:rPr>
        <w:t>the</w:t>
      </w:r>
      <w:r w:rsidRPr="003835E6">
        <w:rPr>
          <w:rFonts w:asciiTheme="majorBidi" w:hAnsiTheme="majorBidi" w:cstheme="majorBidi"/>
          <w:spacing w:val="-5"/>
          <w:sz w:val="20"/>
        </w:rPr>
        <w:t xml:space="preserve"> </w:t>
      </w:r>
      <w:r w:rsidRPr="003835E6">
        <w:rPr>
          <w:rFonts w:asciiTheme="majorBidi" w:hAnsiTheme="majorBidi" w:cstheme="majorBidi"/>
          <w:sz w:val="20"/>
        </w:rPr>
        <w:t>use</w:t>
      </w:r>
      <w:r w:rsidRPr="003835E6">
        <w:rPr>
          <w:rFonts w:asciiTheme="majorBidi" w:hAnsiTheme="majorBidi" w:cstheme="majorBidi"/>
          <w:spacing w:val="-5"/>
          <w:sz w:val="20"/>
        </w:rPr>
        <w:t xml:space="preserve"> </w:t>
      </w:r>
      <w:r w:rsidRPr="003835E6">
        <w:rPr>
          <w:rFonts w:asciiTheme="majorBidi" w:hAnsiTheme="majorBidi" w:cstheme="majorBidi"/>
          <w:sz w:val="20"/>
        </w:rPr>
        <w:t>of</w:t>
      </w:r>
      <w:r w:rsidRPr="003835E6">
        <w:rPr>
          <w:rFonts w:asciiTheme="majorBidi" w:hAnsiTheme="majorBidi" w:cstheme="majorBidi"/>
          <w:spacing w:val="-5"/>
          <w:sz w:val="20"/>
        </w:rPr>
        <w:t xml:space="preserve"> </w:t>
      </w:r>
      <w:r w:rsidRPr="003835E6">
        <w:rPr>
          <w:rFonts w:asciiTheme="majorBidi" w:hAnsiTheme="majorBidi" w:cstheme="majorBidi"/>
          <w:sz w:val="20"/>
        </w:rPr>
        <w:t>thermochemistry to calculate Bond energy.</w:t>
      </w:r>
    </w:p>
    <w:p w14:paraId="4216014D" w14:textId="77777777" w:rsidR="00E50E3A" w:rsidRPr="003835E6" w:rsidRDefault="00E50E3A" w:rsidP="00E50E3A">
      <w:pPr>
        <w:widowControl w:val="0"/>
        <w:autoSpaceDE w:val="0"/>
        <w:autoSpaceDN w:val="0"/>
        <w:adjustRightInd w:val="0"/>
        <w:spacing w:after="0" w:line="240" w:lineRule="auto"/>
        <w:jc w:val="both"/>
        <w:rPr>
          <w:rFonts w:ascii="Times New Roman" w:hAnsi="Times New Roman" w:cs="Times New Roman"/>
          <w:b/>
          <w:bCs/>
          <w:color w:val="FF0000"/>
          <w:sz w:val="20"/>
          <w:lang w:val="en-IN" w:bidi="hi-IN"/>
        </w:rPr>
      </w:pPr>
    </w:p>
    <w:p w14:paraId="613CB2E0" w14:textId="77777777" w:rsidR="00E50E3A" w:rsidRPr="003835E6" w:rsidRDefault="00E50E3A" w:rsidP="00E50E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Learning Outcomes:</w:t>
      </w:r>
    </w:p>
    <w:p w14:paraId="70A71549" w14:textId="77777777" w:rsidR="00E50E3A" w:rsidRPr="003835E6" w:rsidRDefault="00E50E3A" w:rsidP="00E50E3A">
      <w:p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 xml:space="preserve">On successful completion of this course the student should know the: </w:t>
      </w:r>
    </w:p>
    <w:p w14:paraId="54E89086" w14:textId="77777777" w:rsidR="00E50E3A" w:rsidRPr="003835E6" w:rsidRDefault="00E50E3A" w:rsidP="00F21EFA">
      <w:pPr>
        <w:pStyle w:val="ListParagraph"/>
        <w:widowControl w:val="0"/>
        <w:numPr>
          <w:ilvl w:val="0"/>
          <w:numId w:val="72"/>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 xml:space="preserve">use of thermochemistry to calculate Bond energy </w:t>
      </w:r>
    </w:p>
    <w:p w14:paraId="78FD3A05" w14:textId="77777777" w:rsidR="00E50E3A" w:rsidRPr="004B50E2" w:rsidRDefault="00E50E3A" w:rsidP="00F21EFA">
      <w:pPr>
        <w:pStyle w:val="ListParagraph"/>
        <w:widowControl w:val="0"/>
        <w:numPr>
          <w:ilvl w:val="0"/>
          <w:numId w:val="72"/>
        </w:numPr>
        <w:tabs>
          <w:tab w:val="left" w:pos="1099"/>
        </w:tabs>
        <w:autoSpaceDE w:val="0"/>
        <w:autoSpaceDN w:val="0"/>
        <w:spacing w:line="240" w:lineRule="auto"/>
        <w:jc w:val="both"/>
        <w:rPr>
          <w:rFonts w:asciiTheme="majorBidi" w:hAnsiTheme="majorBidi" w:cstheme="majorBidi"/>
          <w:sz w:val="20"/>
        </w:rPr>
      </w:pPr>
      <w:r w:rsidRPr="003835E6">
        <w:rPr>
          <w:rFonts w:asciiTheme="majorBidi" w:hAnsiTheme="majorBidi" w:cstheme="majorBidi"/>
          <w:sz w:val="20"/>
        </w:rPr>
        <w:t>use</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3"/>
          <w:sz w:val="20"/>
        </w:rPr>
        <w:t xml:space="preserve"> quantum chemistry in elucidation of atomic structure.</w:t>
      </w:r>
    </w:p>
    <w:p w14:paraId="25A7CDC0" w14:textId="77777777" w:rsidR="00E50E3A" w:rsidRPr="003835E6" w:rsidRDefault="00E50E3A" w:rsidP="00F21EFA">
      <w:pPr>
        <w:pStyle w:val="ListParagraph"/>
        <w:widowControl w:val="0"/>
        <w:numPr>
          <w:ilvl w:val="0"/>
          <w:numId w:val="72"/>
        </w:numPr>
        <w:tabs>
          <w:tab w:val="left" w:pos="1099"/>
        </w:tabs>
        <w:autoSpaceDE w:val="0"/>
        <w:autoSpaceDN w:val="0"/>
        <w:spacing w:line="240" w:lineRule="auto"/>
        <w:jc w:val="both"/>
        <w:rPr>
          <w:rFonts w:asciiTheme="majorBidi" w:hAnsiTheme="majorBidi" w:cstheme="majorBidi"/>
          <w:sz w:val="20"/>
        </w:rPr>
      </w:pPr>
      <w:r w:rsidRPr="003835E6">
        <w:rPr>
          <w:rFonts w:asciiTheme="majorBidi" w:hAnsiTheme="majorBidi" w:cstheme="majorBidi"/>
          <w:sz w:val="20"/>
        </w:rPr>
        <w:t>use</w:t>
      </w:r>
      <w:r w:rsidRPr="003835E6">
        <w:rPr>
          <w:rFonts w:asciiTheme="majorBidi" w:hAnsiTheme="majorBidi" w:cstheme="majorBidi"/>
          <w:spacing w:val="-5"/>
          <w:sz w:val="20"/>
        </w:rPr>
        <w:t xml:space="preserve"> </w:t>
      </w:r>
      <w:r w:rsidRPr="003835E6">
        <w:rPr>
          <w:rFonts w:asciiTheme="majorBidi" w:hAnsiTheme="majorBidi" w:cstheme="majorBidi"/>
          <w:sz w:val="20"/>
        </w:rPr>
        <w:t>of</w:t>
      </w:r>
      <w:r w:rsidRPr="003835E6">
        <w:rPr>
          <w:rFonts w:asciiTheme="majorBidi" w:hAnsiTheme="majorBidi" w:cstheme="majorBidi"/>
          <w:spacing w:val="-5"/>
          <w:sz w:val="20"/>
        </w:rPr>
        <w:t xml:space="preserve"> </w:t>
      </w:r>
      <w:r w:rsidRPr="003835E6">
        <w:rPr>
          <w:rFonts w:asciiTheme="majorBidi" w:hAnsiTheme="majorBidi" w:cstheme="majorBidi"/>
          <w:sz w:val="20"/>
        </w:rPr>
        <w:t>thermochemistry to calculate Bond energy</w:t>
      </w:r>
      <w:r>
        <w:rPr>
          <w:rFonts w:asciiTheme="majorBidi" w:hAnsiTheme="majorBidi" w:cstheme="majorBidi"/>
          <w:sz w:val="20"/>
        </w:rPr>
        <w:t>.</w:t>
      </w:r>
    </w:p>
    <w:p w14:paraId="19DA44A4" w14:textId="77777777" w:rsidR="00937F87" w:rsidRPr="003835E6" w:rsidRDefault="00937F87" w:rsidP="00BA08C8">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149CBBDE" w14:textId="77777777"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 Introduction</w:t>
      </w:r>
      <w:r w:rsidRPr="003835E6">
        <w:rPr>
          <w:rFonts w:ascii="Times New Roman" w:eastAsia="Times New Roman" w:hAnsi="Times New Roman" w:cs="Times New Roman"/>
          <w:b/>
          <w:bCs/>
          <w:spacing w:val="-5"/>
          <w:szCs w:val="24"/>
        </w:rPr>
        <w:t xml:space="preserve"> &amp; </w:t>
      </w:r>
      <w:r w:rsidRPr="003835E6">
        <w:rPr>
          <w:rFonts w:ascii="Times New Roman" w:eastAsia="Times New Roman" w:hAnsi="Times New Roman" w:cs="Times New Roman"/>
          <w:b/>
          <w:bCs/>
          <w:szCs w:val="24"/>
        </w:rPr>
        <w:t>First Law of</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thermodynamics:</w:t>
      </w:r>
      <w:r w:rsidRPr="003835E6">
        <w:rPr>
          <w:rFonts w:ascii="Times New Roman" w:eastAsia="Times New Roman" w:hAnsi="Times New Roman" w:cs="Times New Roman"/>
          <w:b/>
          <w:bCs/>
          <w:spacing w:val="-2"/>
          <w:szCs w:val="24"/>
        </w:rPr>
        <w:t xml:space="preserve"> </w:t>
      </w:r>
      <w:r w:rsidRPr="003835E6">
        <w:rPr>
          <w:rFonts w:ascii="Times New Roman" w:eastAsia="Times New Roman" w:hAnsi="Times New Roman" w:cs="Times New Roman"/>
          <w:b/>
          <w:bCs/>
          <w:szCs w:val="24"/>
        </w:rPr>
        <w:t>(8</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5BDFE4E0" w14:textId="77777777" w:rsidR="00E50E3A" w:rsidRPr="003835E6" w:rsidRDefault="00E50E3A" w:rsidP="00E50E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 xml:space="preserve">Intensive and extensive </w:t>
      </w:r>
      <w:r>
        <w:rPr>
          <w:rFonts w:ascii="Times New Roman" w:eastAsia="Times New Roman" w:hAnsi="Times New Roman" w:cs="Times New Roman"/>
          <w:szCs w:val="24"/>
        </w:rPr>
        <w:t xml:space="preserve">properties, thermodynamic </w:t>
      </w:r>
      <w:r w:rsidRPr="003835E6">
        <w:rPr>
          <w:rFonts w:ascii="Times New Roman" w:eastAsia="Times New Roman" w:hAnsi="Times New Roman" w:cs="Times New Roman"/>
          <w:szCs w:val="24"/>
        </w:rPr>
        <w:t>variables</w:t>
      </w:r>
      <w:r>
        <w:rPr>
          <w:rFonts w:ascii="Times New Roman" w:eastAsia="Times New Roman" w:hAnsi="Times New Roman" w:cs="Times New Roman"/>
          <w:szCs w:val="24"/>
        </w:rPr>
        <w:t>,</w:t>
      </w:r>
      <w:r w:rsidRPr="003835E6">
        <w:rPr>
          <w:rFonts w:ascii="Times New Roman" w:eastAsia="Times New Roman" w:hAnsi="Times New Roman" w:cs="Times New Roman"/>
          <w:szCs w:val="24"/>
        </w:rPr>
        <w:t xml:space="preserve"> state and path functions, isolated, closed and open systems</w:t>
      </w:r>
      <w:r>
        <w:rPr>
          <w:rFonts w:ascii="Times New Roman" w:eastAsia="Times New Roman" w:hAnsi="Times New Roman" w:cs="Times New Roman"/>
          <w:szCs w:val="24"/>
        </w:rPr>
        <w:t>, reversible, irreversible and cyclic processes.</w:t>
      </w:r>
      <w:r w:rsidRPr="003835E6">
        <w:rPr>
          <w:rFonts w:ascii="Times New Roman" w:eastAsia="Times New Roman" w:hAnsi="Times New Roman" w:cs="Times New Roman"/>
          <w:spacing w:val="1"/>
          <w:szCs w:val="24"/>
        </w:rPr>
        <w:t xml:space="preserve"> </w:t>
      </w:r>
      <w:r>
        <w:rPr>
          <w:rFonts w:ascii="Times New Roman" w:eastAsia="Times New Roman" w:hAnsi="Times New Roman" w:cs="Times New Roman"/>
          <w:szCs w:val="24"/>
        </w:rPr>
        <w:t>Z</w:t>
      </w:r>
      <w:r w:rsidRPr="003835E6">
        <w:rPr>
          <w:rFonts w:ascii="Times New Roman" w:eastAsia="Times New Roman" w:hAnsi="Times New Roman" w:cs="Times New Roman"/>
          <w:szCs w:val="24"/>
        </w:rPr>
        <w:t xml:space="preserve">eroth law of thermodynamics. </w:t>
      </w:r>
      <w:r w:rsidRPr="003835E6">
        <w:rPr>
          <w:rFonts w:ascii="Times New Roman" w:eastAsia="Times New Roman" w:hAnsi="Times New Roman" w:cs="Times New Roman"/>
          <w:i/>
          <w:szCs w:val="24"/>
        </w:rPr>
        <w:t>First law</w:t>
      </w:r>
      <w:r>
        <w:rPr>
          <w:rFonts w:ascii="Times New Roman" w:eastAsia="Times New Roman" w:hAnsi="Times New Roman" w:cs="Times New Roman"/>
          <w:i/>
          <w:szCs w:val="24"/>
        </w:rPr>
        <w:t xml:space="preserve"> of Thermodynamics</w:t>
      </w:r>
      <w:r w:rsidRPr="003835E6">
        <w:rPr>
          <w:rFonts w:ascii="Times New Roman" w:eastAsia="Times New Roman" w:hAnsi="Times New Roman" w:cs="Times New Roman"/>
          <w:i/>
          <w:szCs w:val="24"/>
        </w:rPr>
        <w:t xml:space="preserve">: </w:t>
      </w:r>
      <w:r w:rsidRPr="003835E6">
        <w:rPr>
          <w:rFonts w:ascii="Times New Roman" w:eastAsia="Times New Roman" w:hAnsi="Times New Roman" w:cs="Times New Roman"/>
          <w:szCs w:val="24"/>
        </w:rPr>
        <w:t xml:space="preserve">Concept of heat, </w:t>
      </w:r>
      <w:r w:rsidRPr="003835E6">
        <w:rPr>
          <w:rFonts w:ascii="Times New Roman" w:eastAsia="Times New Roman" w:hAnsi="Times New Roman" w:cs="Times New Roman"/>
          <w:i/>
          <w:szCs w:val="24"/>
        </w:rPr>
        <w:t>q</w:t>
      </w:r>
      <w:r w:rsidRPr="003835E6">
        <w:rPr>
          <w:rFonts w:ascii="Times New Roman" w:eastAsia="Times New Roman" w:hAnsi="Times New Roman" w:cs="Times New Roman"/>
          <w:szCs w:val="24"/>
        </w:rPr>
        <w:t xml:space="preserve">, work, </w:t>
      </w:r>
      <w:r w:rsidRPr="003835E6">
        <w:rPr>
          <w:rFonts w:ascii="Times New Roman" w:eastAsia="Times New Roman" w:hAnsi="Times New Roman" w:cs="Times New Roman"/>
          <w:i/>
          <w:szCs w:val="24"/>
        </w:rPr>
        <w:t>w</w:t>
      </w:r>
      <w:r w:rsidRPr="003835E6">
        <w:rPr>
          <w:rFonts w:ascii="Times New Roman" w:eastAsia="Times New Roman" w:hAnsi="Times New Roman" w:cs="Times New Roman"/>
          <w:szCs w:val="24"/>
        </w:rPr>
        <w:t>, internal energy, enthalpy,</w:t>
      </w:r>
      <w:r w:rsidRPr="003835E6">
        <w:rPr>
          <w:rFonts w:ascii="Times New Roman" w:eastAsia="Times New Roman" w:hAnsi="Times New Roman" w:cs="Times New Roman"/>
          <w:spacing w:val="9"/>
          <w:szCs w:val="24"/>
        </w:rPr>
        <w:t xml:space="preserve"> </w:t>
      </w:r>
      <w:r w:rsidRPr="003835E6">
        <w:rPr>
          <w:rFonts w:ascii="Times New Roman" w:eastAsia="Times New Roman" w:hAnsi="Times New Roman" w:cs="Times New Roman"/>
          <w:szCs w:val="24"/>
        </w:rPr>
        <w:t>relation</w:t>
      </w:r>
      <w:r w:rsidRPr="003835E6">
        <w:rPr>
          <w:rFonts w:ascii="Times New Roman" w:eastAsia="Times New Roman" w:hAnsi="Times New Roman" w:cs="Times New Roman"/>
          <w:spacing w:val="11"/>
          <w:szCs w:val="24"/>
        </w:rPr>
        <w:t xml:space="preserve"> </w:t>
      </w:r>
      <w:r w:rsidRPr="003835E6">
        <w:rPr>
          <w:rFonts w:ascii="Times New Roman" w:eastAsia="Times New Roman" w:hAnsi="Times New Roman" w:cs="Times New Roman"/>
          <w:szCs w:val="24"/>
        </w:rPr>
        <w:t>between</w:t>
      </w:r>
      <w:r w:rsidRPr="003835E6">
        <w:rPr>
          <w:rFonts w:ascii="Times New Roman" w:eastAsia="Times New Roman" w:hAnsi="Times New Roman" w:cs="Times New Roman"/>
          <w:spacing w:val="10"/>
          <w:szCs w:val="24"/>
        </w:rPr>
        <w:t xml:space="preserve"> </w:t>
      </w:r>
      <w:r w:rsidRPr="003835E6">
        <w:rPr>
          <w:rFonts w:ascii="Times New Roman" w:eastAsia="Times New Roman" w:hAnsi="Times New Roman" w:cs="Times New Roman"/>
          <w:szCs w:val="24"/>
        </w:rPr>
        <w:t>heat</w:t>
      </w:r>
      <w:r w:rsidRPr="003835E6">
        <w:rPr>
          <w:rFonts w:ascii="Times New Roman" w:eastAsia="Times New Roman" w:hAnsi="Times New Roman" w:cs="Times New Roman"/>
          <w:spacing w:val="11"/>
          <w:szCs w:val="24"/>
        </w:rPr>
        <w:t xml:space="preserve"> </w:t>
      </w:r>
      <w:r w:rsidRPr="003835E6">
        <w:rPr>
          <w:rFonts w:ascii="Times New Roman" w:eastAsia="Times New Roman" w:hAnsi="Times New Roman" w:cs="Times New Roman"/>
          <w:szCs w:val="24"/>
        </w:rPr>
        <w:t>capacities,</w:t>
      </w:r>
      <w:r w:rsidRPr="003835E6">
        <w:rPr>
          <w:rFonts w:ascii="Times New Roman" w:eastAsia="Times New Roman" w:hAnsi="Times New Roman" w:cs="Times New Roman"/>
          <w:spacing w:val="9"/>
          <w:szCs w:val="24"/>
        </w:rPr>
        <w:t xml:space="preserve"> </w:t>
      </w:r>
      <w:r w:rsidRPr="003835E6">
        <w:rPr>
          <w:rFonts w:ascii="Times New Roman" w:eastAsia="Times New Roman" w:hAnsi="Times New Roman" w:cs="Times New Roman"/>
          <w:szCs w:val="24"/>
        </w:rPr>
        <w:t>calculations</w:t>
      </w:r>
      <w:r w:rsidRPr="003835E6">
        <w:rPr>
          <w:rFonts w:ascii="Times New Roman" w:eastAsia="Times New Roman" w:hAnsi="Times New Roman" w:cs="Times New Roman"/>
          <w:spacing w:val="9"/>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8"/>
          <w:szCs w:val="24"/>
        </w:rPr>
        <w:t xml:space="preserve"> </w:t>
      </w:r>
      <w:r w:rsidRPr="003835E6">
        <w:rPr>
          <w:rFonts w:ascii="Times New Roman" w:eastAsia="Times New Roman" w:hAnsi="Times New Roman" w:cs="Times New Roman"/>
          <w:i/>
          <w:szCs w:val="24"/>
        </w:rPr>
        <w:t>q</w:t>
      </w:r>
      <w:r w:rsidRPr="003835E6">
        <w:rPr>
          <w:rFonts w:ascii="Times New Roman" w:eastAsia="Times New Roman" w:hAnsi="Times New Roman" w:cs="Times New Roman"/>
          <w:szCs w:val="24"/>
        </w:rPr>
        <w:t>,</w:t>
      </w:r>
      <w:r w:rsidRPr="003835E6">
        <w:rPr>
          <w:rFonts w:ascii="Times New Roman" w:eastAsia="Times New Roman" w:hAnsi="Times New Roman" w:cs="Times New Roman"/>
          <w:spacing w:val="10"/>
          <w:szCs w:val="24"/>
        </w:rPr>
        <w:t xml:space="preserve"> </w:t>
      </w:r>
      <w:r w:rsidRPr="003835E6">
        <w:rPr>
          <w:rFonts w:ascii="Times New Roman" w:eastAsia="Times New Roman" w:hAnsi="Times New Roman" w:cs="Times New Roman"/>
          <w:i/>
          <w:szCs w:val="24"/>
        </w:rPr>
        <w:t>w</w:t>
      </w:r>
      <w:r w:rsidRPr="003835E6">
        <w:rPr>
          <w:rFonts w:ascii="Times New Roman" w:eastAsia="Times New Roman" w:hAnsi="Times New Roman" w:cs="Times New Roman"/>
          <w:szCs w:val="24"/>
        </w:rPr>
        <w:t>,</w:t>
      </w:r>
      <w:r w:rsidRPr="003835E6">
        <w:rPr>
          <w:rFonts w:ascii="Times New Roman" w:eastAsia="Times New Roman" w:hAnsi="Times New Roman" w:cs="Times New Roman"/>
          <w:spacing w:val="10"/>
          <w:szCs w:val="24"/>
        </w:rPr>
        <w:t xml:space="preserve"> </w:t>
      </w:r>
      <w:r w:rsidRPr="003835E6">
        <w:rPr>
          <w:rFonts w:ascii="Times New Roman" w:eastAsia="Times New Roman" w:hAnsi="Times New Roman" w:cs="Times New Roman"/>
          <w:i/>
          <w:szCs w:val="24"/>
        </w:rPr>
        <w:t>U</w:t>
      </w:r>
      <w:r w:rsidRPr="003835E6">
        <w:rPr>
          <w:rFonts w:ascii="Times New Roman" w:eastAsia="Times New Roman" w:hAnsi="Times New Roman" w:cs="Times New Roman"/>
          <w:i/>
          <w:spacing w:val="9"/>
          <w:szCs w:val="24"/>
        </w:rPr>
        <w:t xml:space="preserve"> and H </w:t>
      </w:r>
      <w:r w:rsidRPr="003835E6">
        <w:rPr>
          <w:rFonts w:ascii="Times New Roman" w:eastAsia="Times New Roman" w:hAnsi="Times New Roman" w:cs="Times New Roman"/>
          <w:szCs w:val="24"/>
        </w:rPr>
        <w:t>for reversible</w:t>
      </w:r>
      <w:r>
        <w:rPr>
          <w:rFonts w:ascii="Times New Roman" w:eastAsia="Times New Roman" w:hAnsi="Times New Roman" w:cs="Times New Roman"/>
          <w:szCs w:val="24"/>
        </w:rPr>
        <w:t xml:space="preserve"> and</w:t>
      </w:r>
      <w:r w:rsidRPr="003835E6">
        <w:rPr>
          <w:rFonts w:ascii="Times New Roman" w:eastAsia="Times New Roman" w:hAnsi="Times New Roman" w:cs="Times New Roman"/>
          <w:szCs w:val="24"/>
        </w:rPr>
        <w:t xml:space="preserve"> irreversible </w:t>
      </w:r>
      <w:r>
        <w:rPr>
          <w:rFonts w:ascii="Times New Roman" w:eastAsia="Times New Roman" w:hAnsi="Times New Roman" w:cs="Times New Roman"/>
          <w:szCs w:val="24"/>
        </w:rPr>
        <w:t>processes. Expression for</w:t>
      </w:r>
      <w:r w:rsidRPr="003835E6">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work done under </w:t>
      </w:r>
      <w:r w:rsidRPr="003835E6">
        <w:rPr>
          <w:rFonts w:ascii="Times New Roman" w:eastAsia="Times New Roman" w:hAnsi="Times New Roman" w:cs="Times New Roman"/>
          <w:szCs w:val="24"/>
        </w:rPr>
        <w:t xml:space="preserve">free expansion of gases </w:t>
      </w:r>
      <w:r>
        <w:rPr>
          <w:rFonts w:ascii="Times New Roman" w:eastAsia="Times New Roman" w:hAnsi="Times New Roman" w:cs="Times New Roman"/>
          <w:szCs w:val="24"/>
        </w:rPr>
        <w:t>for</w:t>
      </w:r>
      <w:r>
        <w:rPr>
          <w:rFonts w:ascii="Times New Roman" w:eastAsia="Times New Roman" w:hAnsi="Times New Roman" w:cs="Times New Roman"/>
          <w:spacing w:val="-1"/>
          <w:szCs w:val="24"/>
        </w:rPr>
        <w:t xml:space="preserve"> isothermal and </w:t>
      </w:r>
      <w:r w:rsidRPr="003835E6">
        <w:rPr>
          <w:rFonts w:ascii="Times New Roman" w:eastAsia="Times New Roman" w:hAnsi="Times New Roman" w:cs="Times New Roman"/>
          <w:szCs w:val="24"/>
        </w:rPr>
        <w:t>adiabatic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conditions</w:t>
      </w:r>
      <w:r>
        <w:rPr>
          <w:rFonts w:ascii="Times New Roman" w:eastAsia="Times New Roman" w:hAnsi="Times New Roman" w:cs="Times New Roman"/>
          <w:szCs w:val="24"/>
        </w:rPr>
        <w:t xml:space="preserve">. </w:t>
      </w:r>
    </w:p>
    <w:p w14:paraId="375C59D5" w14:textId="77777777"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 Thermochemistry:</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w:t>
      </w:r>
      <w:r>
        <w:rPr>
          <w:rFonts w:ascii="Times New Roman" w:eastAsia="Times New Roman" w:hAnsi="Times New Roman" w:cs="Times New Roman"/>
          <w:b/>
          <w:bCs/>
          <w:szCs w:val="24"/>
        </w:rPr>
        <w:t>9</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classes each of 60 minutes duration)</w:t>
      </w:r>
    </w:p>
    <w:p w14:paraId="6CEF1CB0" w14:textId="77777777" w:rsidR="00E50E3A" w:rsidRPr="003835E6" w:rsidRDefault="00E50E3A" w:rsidP="00E50E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Heat of reactions: standard states, enthalpy of formation of molecules and ions</w:t>
      </w:r>
      <w:r>
        <w:rPr>
          <w:rFonts w:ascii="Times New Roman" w:eastAsia="Times New Roman" w:hAnsi="Times New Roman" w:cs="Times New Roman"/>
          <w:szCs w:val="24"/>
        </w:rPr>
        <w:t>. E</w:t>
      </w:r>
      <w:r w:rsidRPr="003835E6">
        <w:rPr>
          <w:rFonts w:ascii="Times New Roman" w:eastAsia="Times New Roman" w:hAnsi="Times New Roman" w:cs="Times New Roman"/>
          <w:szCs w:val="24"/>
        </w:rPr>
        <w:t>nthalpy of</w:t>
      </w:r>
      <w:r>
        <w:rPr>
          <w:rFonts w:ascii="Times New Roman" w:eastAsia="Times New Roman" w:hAnsi="Times New Roman" w:cs="Times New Roman"/>
          <w:spacing w:val="1"/>
          <w:szCs w:val="24"/>
        </w:rPr>
        <w:t xml:space="preserve"> reactions (combustion, neutralization, solution etc)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its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applications,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calculation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bond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energy,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bond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dissociation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energy</w:t>
      </w:r>
      <w:r w:rsidRPr="003835E6">
        <w:rPr>
          <w:rFonts w:ascii="Times New Roman" w:eastAsia="Times New Roman" w:hAnsi="Times New Roman" w:cs="Times New Roman"/>
          <w:spacing w:val="1"/>
          <w:szCs w:val="24"/>
        </w:rPr>
        <w:t xml:space="preserve"> and resonance </w:t>
      </w:r>
      <w:r w:rsidRPr="003835E6">
        <w:rPr>
          <w:rFonts w:ascii="Times New Roman" w:eastAsia="Times New Roman" w:hAnsi="Times New Roman" w:cs="Times New Roman"/>
          <w:szCs w:val="24"/>
        </w:rPr>
        <w:t>energy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from</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thermochemical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data,</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effect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temperature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(Kirchhoff's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equations) and pressure 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enthalpy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reactions.</w:t>
      </w:r>
    </w:p>
    <w:p w14:paraId="2C2C83C0" w14:textId="77777777"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III: Second</w:t>
      </w:r>
      <w:r w:rsidRPr="003835E6">
        <w:rPr>
          <w:rFonts w:ascii="Times New Roman" w:eastAsia="Times New Roman" w:hAnsi="Times New Roman" w:cs="Times New Roman"/>
          <w:b/>
          <w:bCs/>
          <w:spacing w:val="-4"/>
          <w:szCs w:val="24"/>
        </w:rPr>
        <w:t xml:space="preserve"> </w:t>
      </w:r>
      <w:r>
        <w:rPr>
          <w:rFonts w:ascii="Times New Roman" w:eastAsia="Times New Roman" w:hAnsi="Times New Roman" w:cs="Times New Roman"/>
          <w:b/>
          <w:bCs/>
          <w:spacing w:val="-4"/>
          <w:szCs w:val="24"/>
        </w:rPr>
        <w:t xml:space="preserve">&amp; Third </w:t>
      </w:r>
      <w:r w:rsidRPr="003835E6">
        <w:rPr>
          <w:rFonts w:ascii="Times New Roman" w:eastAsia="Times New Roman" w:hAnsi="Times New Roman" w:cs="Times New Roman"/>
          <w:b/>
          <w:bCs/>
          <w:szCs w:val="24"/>
        </w:rPr>
        <w:t>Law:</w:t>
      </w:r>
      <w:r w:rsidRPr="003835E6">
        <w:rPr>
          <w:rFonts w:ascii="Times New Roman" w:eastAsia="Times New Roman" w:hAnsi="Times New Roman" w:cs="Times New Roman"/>
          <w:b/>
          <w:bCs/>
          <w:spacing w:val="-2"/>
          <w:szCs w:val="24"/>
        </w:rPr>
        <w:t xml:space="preserve"> </w:t>
      </w:r>
      <w:r w:rsidRPr="003835E6">
        <w:rPr>
          <w:rFonts w:ascii="Times New Roman" w:eastAsia="Times New Roman" w:hAnsi="Times New Roman" w:cs="Times New Roman"/>
          <w:b/>
          <w:bCs/>
          <w:szCs w:val="24"/>
        </w:rPr>
        <w:t>(7</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42C7214F" w14:textId="77777777" w:rsidR="00E50E3A" w:rsidRPr="003835E6" w:rsidRDefault="00E50E3A" w:rsidP="00BA08C8">
      <w:pPr>
        <w:widowControl w:val="0"/>
        <w:autoSpaceDE w:val="0"/>
        <w:autoSpaceDN w:val="0"/>
        <w:adjustRightInd w:val="0"/>
        <w:spacing w:after="0"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Concept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entropy,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thermodynamic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scale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temperature,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statement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second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law</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thermodynamics,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molecular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statistical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interpretation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entropy.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Calculation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entropy</w:t>
      </w:r>
      <w:r w:rsidRPr="003835E6">
        <w:rPr>
          <w:rFonts w:ascii="Times New Roman" w:eastAsia="Times New Roman" w:hAnsi="Times New Roman" w:cs="Times New Roman"/>
          <w:spacing w:val="-52"/>
          <w:szCs w:val="24"/>
        </w:rPr>
        <w:t xml:space="preserve">      </w:t>
      </w:r>
      <w:r w:rsidRPr="003835E6">
        <w:rPr>
          <w:rFonts w:ascii="Times New Roman" w:eastAsia="Times New Roman" w:hAnsi="Times New Roman" w:cs="Times New Roman"/>
          <w:szCs w:val="24"/>
        </w:rPr>
        <w:t>change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for reversible 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irreversible</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processes.</w:t>
      </w:r>
    </w:p>
    <w:p w14:paraId="6C55B541" w14:textId="77777777" w:rsidR="00E50E3A" w:rsidRPr="003835E6" w:rsidRDefault="00E50E3A" w:rsidP="00E50E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iCs/>
          <w:color w:val="000000"/>
          <w:szCs w:val="24"/>
        </w:rPr>
        <w:t>Third Law:</w:t>
      </w:r>
      <w:r w:rsidRPr="003835E6">
        <w:rPr>
          <w:rFonts w:ascii="Times New Roman" w:hAnsi="Times New Roman" w:cs="Times New Roman"/>
          <w:color w:val="000000"/>
          <w:szCs w:val="24"/>
        </w:rPr>
        <w:t xml:space="preserve">  Statement of third law, concept of residual entropy, calculation of absolute entropy of molecules.</w:t>
      </w:r>
    </w:p>
    <w:p w14:paraId="2F176B7C" w14:textId="77777777" w:rsidR="00E50E3A" w:rsidRPr="003835E6" w:rsidRDefault="00E50E3A" w:rsidP="00E50E3A">
      <w:pPr>
        <w:widowControl w:val="0"/>
        <w:autoSpaceDE w:val="0"/>
        <w:autoSpaceDN w:val="0"/>
        <w:adjustRightInd w:val="0"/>
        <w:spacing w:after="0" w:line="240" w:lineRule="auto"/>
        <w:jc w:val="both"/>
        <w:rPr>
          <w:rFonts w:ascii="Times New Roman" w:hAnsi="Times New Roman" w:cs="Times New Roman"/>
          <w:color w:val="000000"/>
          <w:szCs w:val="24"/>
        </w:rPr>
      </w:pPr>
    </w:p>
    <w:p w14:paraId="30834B0A" w14:textId="77777777"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IV: Free</w:t>
      </w:r>
      <w:r w:rsidRPr="003835E6">
        <w:rPr>
          <w:rFonts w:ascii="Times New Roman" w:eastAsia="Times New Roman" w:hAnsi="Times New Roman" w:cs="Times New Roman"/>
          <w:b/>
          <w:bCs/>
          <w:spacing w:val="-2"/>
          <w:szCs w:val="24"/>
        </w:rPr>
        <w:t xml:space="preserve"> </w:t>
      </w:r>
      <w:r w:rsidRPr="003835E6">
        <w:rPr>
          <w:rFonts w:ascii="Times New Roman" w:eastAsia="Times New Roman" w:hAnsi="Times New Roman" w:cs="Times New Roman"/>
          <w:b/>
          <w:bCs/>
          <w:szCs w:val="24"/>
        </w:rPr>
        <w:t>Energy</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Functions:</w:t>
      </w:r>
      <w:r w:rsidRPr="003835E6">
        <w:rPr>
          <w:rFonts w:ascii="Times New Roman" w:eastAsia="Times New Roman" w:hAnsi="Times New Roman" w:cs="Times New Roman"/>
          <w:b/>
          <w:bCs/>
          <w:spacing w:val="-2"/>
          <w:szCs w:val="24"/>
        </w:rPr>
        <w:t xml:space="preserve"> </w:t>
      </w:r>
      <w:r w:rsidRPr="003835E6">
        <w:rPr>
          <w:rFonts w:ascii="Times New Roman" w:eastAsia="Times New Roman" w:hAnsi="Times New Roman" w:cs="Times New Roman"/>
          <w:b/>
          <w:bCs/>
          <w:szCs w:val="24"/>
        </w:rPr>
        <w:t>(6</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37E2940D" w14:textId="77777777" w:rsidR="00E50E3A" w:rsidRPr="003835E6" w:rsidRDefault="00E50E3A" w:rsidP="00E50E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Gibbs and Helmholtz energy, variation of S, G, A with T, V, P, Free energy change 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spontaneity. Relation between Joule-Thomson coefficient and other thermodynamic parameters,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inversion temperature, Gibbs-Helmholtz equation, Maxwell relations, thermodynamic equations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state.</w:t>
      </w:r>
    </w:p>
    <w:p w14:paraId="0A569343" w14:textId="77777777"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V: Partial</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molar</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quantities:</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w:t>
      </w:r>
      <w:r>
        <w:rPr>
          <w:rFonts w:ascii="Times New Roman" w:eastAsia="Times New Roman" w:hAnsi="Times New Roman" w:cs="Times New Roman"/>
          <w:b/>
          <w:bCs/>
          <w:szCs w:val="24"/>
        </w:rPr>
        <w:t>8</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classes each of 60 minutes duration)</w:t>
      </w:r>
    </w:p>
    <w:p w14:paraId="365C3154" w14:textId="77777777" w:rsidR="00E50E3A" w:rsidRPr="003835E6" w:rsidRDefault="00E50E3A" w:rsidP="00E50E3A">
      <w:pPr>
        <w:widowControl w:val="0"/>
        <w:autoSpaceDE w:val="0"/>
        <w:autoSpaceDN w:val="0"/>
        <w:adjustRightInd w:val="0"/>
        <w:spacing w:line="240" w:lineRule="auto"/>
        <w:jc w:val="both"/>
        <w:rPr>
          <w:rFonts w:ascii="Times New Roman" w:hAnsi="Times New Roman" w:cs="Times New Roman"/>
          <w:b/>
          <w:bCs/>
          <w:szCs w:val="24"/>
        </w:rPr>
      </w:pPr>
      <w:r w:rsidRPr="003835E6">
        <w:rPr>
          <w:rFonts w:ascii="Times New Roman" w:eastAsia="Times New Roman" w:hAnsi="Times New Roman" w:cs="Times New Roman"/>
          <w:szCs w:val="24"/>
        </w:rPr>
        <w:t>Partial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molar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quantities,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dependence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thermodynamic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parameters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composition,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Gibbs-</w:t>
      </w:r>
      <w:r w:rsidRPr="003835E6">
        <w:rPr>
          <w:rFonts w:ascii="Times New Roman" w:eastAsia="Times New Roman" w:hAnsi="Times New Roman" w:cs="Times New Roman"/>
          <w:spacing w:val="-52"/>
          <w:szCs w:val="24"/>
        </w:rPr>
        <w:t xml:space="preserve"> </w:t>
      </w:r>
      <w:r w:rsidRPr="003835E6">
        <w:rPr>
          <w:rFonts w:ascii="Times New Roman" w:eastAsia="Times New Roman" w:hAnsi="Times New Roman" w:cs="Times New Roman"/>
          <w:szCs w:val="24"/>
        </w:rPr>
        <w:t>Duhem equation, chemical potential of ideal mixtures, change in thermodynamic functions in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mixing</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ideal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gases.</w:t>
      </w:r>
    </w:p>
    <w:p w14:paraId="09DD4201" w14:textId="77777777" w:rsidR="00E50E3A" w:rsidRPr="003835E6" w:rsidRDefault="00E50E3A" w:rsidP="00E50E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VI: Dilute</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solutions:</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w:t>
      </w:r>
      <w:r>
        <w:rPr>
          <w:rFonts w:ascii="Times New Roman" w:eastAsia="Times New Roman" w:hAnsi="Times New Roman" w:cs="Times New Roman"/>
          <w:b/>
          <w:bCs/>
          <w:szCs w:val="24"/>
        </w:rPr>
        <w:t>10</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0839D5B7" w14:textId="77777777" w:rsidR="00E50E3A" w:rsidRPr="003835E6" w:rsidRDefault="00E50E3A" w:rsidP="00E50E3A">
      <w:pPr>
        <w:widowControl w:val="0"/>
        <w:autoSpaceDE w:val="0"/>
        <w:autoSpaceDN w:val="0"/>
        <w:adjustRightInd w:val="0"/>
        <w:spacing w:line="240" w:lineRule="auto"/>
        <w:jc w:val="both"/>
        <w:rPr>
          <w:rFonts w:ascii="Times New Roman" w:hAnsi="Times New Roman" w:cs="Times New Roman"/>
          <w:b/>
          <w:i/>
          <w:color w:val="000000"/>
          <w:szCs w:val="24"/>
        </w:rPr>
      </w:pPr>
      <w:r w:rsidRPr="003835E6">
        <w:rPr>
          <w:rFonts w:ascii="Times New Roman" w:eastAsia="Times New Roman" w:hAnsi="Times New Roman" w:cs="Times New Roman"/>
          <w:szCs w:val="24"/>
        </w:rPr>
        <w:t xml:space="preserve">Dilute solutions, lowering of vapour pressure, Raoult's and Henry's Laws and their applications. </w:t>
      </w:r>
      <w:r>
        <w:rPr>
          <w:rFonts w:ascii="Times New Roman" w:eastAsia="Times New Roman" w:hAnsi="Times New Roman" w:cs="Times New Roman"/>
          <w:szCs w:val="24"/>
        </w:rPr>
        <w:t>Colligative properties of solutions, abnormal colligative properties, Van’t Hoffs factor.</w:t>
      </w:r>
      <w:r w:rsidRPr="003835E6">
        <w:rPr>
          <w:rFonts w:ascii="Times New Roman" w:eastAsia="Times New Roman" w:hAnsi="Times New Roman" w:cs="Times New Roman"/>
          <w:szCs w:val="24"/>
        </w:rPr>
        <w:t xml:space="preserve"> Thermodynamic derivation using chemical potential to derive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relations between the (i) relative lowering of vapour pressure, (ii)</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elevation</w:t>
      </w:r>
      <w:r w:rsidRPr="003835E6">
        <w:rPr>
          <w:rFonts w:ascii="Times New Roman" w:eastAsia="Times New Roman" w:hAnsi="Times New Roman" w:cs="Times New Roman"/>
          <w:spacing w:val="1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boiling</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point,</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(iii)</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Depression</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freezing</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point,</w:t>
      </w:r>
      <w:r w:rsidRPr="003835E6">
        <w:rPr>
          <w:rFonts w:ascii="Times New Roman" w:eastAsia="Times New Roman" w:hAnsi="Times New Roman" w:cs="Times New Roman"/>
          <w:spacing w:val="12"/>
          <w:szCs w:val="24"/>
        </w:rPr>
        <w:t xml:space="preserve"> </w:t>
      </w:r>
      <w:r w:rsidRPr="003835E6">
        <w:rPr>
          <w:rFonts w:ascii="Times New Roman" w:eastAsia="Times New Roman" w:hAnsi="Times New Roman" w:cs="Times New Roman"/>
          <w:szCs w:val="24"/>
        </w:rPr>
        <w:t>(iv)</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osmotic</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pressure</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3"/>
          <w:szCs w:val="24"/>
        </w:rPr>
        <w:t xml:space="preserve"> </w:t>
      </w:r>
      <w:r w:rsidRPr="003835E6">
        <w:rPr>
          <w:rFonts w:ascii="Times New Roman" w:eastAsia="Times New Roman" w:hAnsi="Times New Roman" w:cs="Times New Roman"/>
          <w:szCs w:val="24"/>
        </w:rPr>
        <w:t>amount of</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solute.</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Applications</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in</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calculating</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molar</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masses</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normal,</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dissociated</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associated</w:t>
      </w:r>
      <w:r>
        <w:rPr>
          <w:rFonts w:ascii="Times New Roman" w:eastAsia="Times New Roman" w:hAnsi="Times New Roman" w:cs="Times New Roman"/>
          <w:szCs w:val="24"/>
        </w:rPr>
        <w:t xml:space="preserve"> </w:t>
      </w:r>
      <w:r w:rsidRPr="00CC3ECE">
        <w:rPr>
          <w:rFonts w:ascii="Times New Roman" w:eastAsia="Times New Roman" w:hAnsi="Times New Roman" w:cs="Times New Roman"/>
          <w:szCs w:val="24"/>
        </w:rPr>
        <w:t>solutes in solution</w:t>
      </w:r>
      <w:r w:rsidRPr="003835E6">
        <w:rPr>
          <w:rFonts w:ascii="Times New Roman" w:eastAsia="Times New Roman" w:hAnsi="Times New Roman" w:cs="Times New Roman"/>
          <w:szCs w:val="24"/>
        </w:rPr>
        <w:t>.</w:t>
      </w:r>
      <w:r>
        <w:rPr>
          <w:rFonts w:ascii="Times New Roman" w:eastAsia="Times New Roman" w:hAnsi="Times New Roman" w:cs="Times New Roman"/>
          <w:szCs w:val="24"/>
        </w:rPr>
        <w:t xml:space="preserve"> Azeotropes.</w:t>
      </w:r>
    </w:p>
    <w:p w14:paraId="2DC88D8C" w14:textId="27268036" w:rsidR="00E50E3A" w:rsidRPr="003835E6" w:rsidRDefault="00E50E3A" w:rsidP="00E50E3A">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b/>
          <w:bCs/>
          <w:color w:val="000000"/>
          <w:szCs w:val="24"/>
        </w:rPr>
        <w:lastRenderedPageBreak/>
        <w:t>UNIT VII: Equilibri</w:t>
      </w:r>
      <w:r w:rsidR="00AB1789">
        <w:rPr>
          <w:rFonts w:ascii="Times New Roman" w:hAnsi="Times New Roman" w:cs="Times New Roman"/>
          <w:b/>
          <w:bCs/>
          <w:color w:val="000000"/>
          <w:szCs w:val="24"/>
        </w:rPr>
        <w:t>a-II</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w:t>
      </w:r>
      <w:r>
        <w:rPr>
          <w:rFonts w:ascii="Times New Roman" w:eastAsia="Times New Roman" w:hAnsi="Times New Roman" w:cs="Times New Roman"/>
          <w:b/>
          <w:bCs/>
          <w:szCs w:val="24"/>
        </w:rPr>
        <w:t>12</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01EAF2F4" w14:textId="3B972731" w:rsidR="00E50E3A" w:rsidRDefault="00E50E3A" w:rsidP="00E50E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Criteria of thermodynamic equilibrium, degree of advancement of reaction, chemical equilibria in ideal gases, concept of fugacity. Thermodynamic derivation of relation between Gibbs free energy of reaction and reaction quotient. Coupling of exoergic and endoergic reactions. Equilibrium constants and their quantitative dependence on temperature, pressure and concentration. Free energy of mixing and spontaneity; thermodynamic derivation of relations between the various equilibrium constants Kp, </w:t>
      </w:r>
      <w:r w:rsidRPr="006F1B7C">
        <w:rPr>
          <w:rFonts w:ascii="Times New Roman" w:hAnsi="Times New Roman" w:cs="Times New Roman"/>
          <w:iCs/>
          <w:color w:val="000000"/>
          <w:szCs w:val="24"/>
        </w:rPr>
        <w:t>Kc</w:t>
      </w:r>
      <w:r w:rsidRPr="006F1B7C">
        <w:rPr>
          <w:rFonts w:ascii="Times New Roman" w:hAnsi="Times New Roman" w:cs="Times New Roman"/>
          <w:color w:val="000000"/>
          <w:szCs w:val="24"/>
        </w:rPr>
        <w:t xml:space="preserve"> </w:t>
      </w:r>
      <w:r w:rsidRPr="003835E6">
        <w:rPr>
          <w:rFonts w:ascii="Times New Roman" w:hAnsi="Times New Roman" w:cs="Times New Roman"/>
          <w:color w:val="000000"/>
          <w:szCs w:val="24"/>
        </w:rPr>
        <w:t xml:space="preserve">and </w:t>
      </w:r>
      <w:r w:rsidRPr="006F1B7C">
        <w:rPr>
          <w:rFonts w:ascii="Times New Roman" w:hAnsi="Times New Roman" w:cs="Times New Roman"/>
          <w:iCs/>
          <w:color w:val="000000"/>
          <w:szCs w:val="24"/>
        </w:rPr>
        <w:t>Kx</w:t>
      </w:r>
      <w:r w:rsidRPr="003835E6">
        <w:rPr>
          <w:rFonts w:ascii="Times New Roman" w:hAnsi="Times New Roman" w:cs="Times New Roman"/>
          <w:color w:val="000000"/>
          <w:szCs w:val="24"/>
        </w:rPr>
        <w:t xml:space="preserve">.  </w:t>
      </w:r>
    </w:p>
    <w:p w14:paraId="2D772BDF" w14:textId="77777777" w:rsidR="00E50E3A" w:rsidRPr="003835E6" w:rsidRDefault="00E50E3A" w:rsidP="00E50E3A">
      <w:pPr>
        <w:widowControl w:val="0"/>
        <w:autoSpaceDE w:val="0"/>
        <w:autoSpaceDN w:val="0"/>
        <w:adjustRightInd w:val="0"/>
        <w:spacing w:after="0" w:line="240" w:lineRule="auto"/>
        <w:jc w:val="both"/>
        <w:rPr>
          <w:rFonts w:ascii="Times New Roman" w:hAnsi="Times New Roman" w:cs="Times New Roman"/>
          <w:color w:val="000000"/>
          <w:sz w:val="16"/>
          <w:szCs w:val="18"/>
        </w:rPr>
      </w:pPr>
    </w:p>
    <w:p w14:paraId="4FDACA74" w14:textId="77777777" w:rsidR="00E50E3A" w:rsidRPr="003835E6" w:rsidRDefault="00E50E3A" w:rsidP="00E50E3A">
      <w:pPr>
        <w:widowControl w:val="0"/>
        <w:autoSpaceDE w:val="0"/>
        <w:autoSpaceDN w:val="0"/>
        <w:adjustRightInd w:val="0"/>
        <w:spacing w:after="0" w:line="240" w:lineRule="auto"/>
        <w:jc w:val="both"/>
        <w:rPr>
          <w:rFonts w:ascii="Times New Roman" w:hAnsi="Times New Roman" w:cs="Times New Roman"/>
          <w:szCs w:val="24"/>
        </w:rPr>
      </w:pPr>
      <w:r w:rsidRPr="003835E6">
        <w:rPr>
          <w:rFonts w:ascii="Times New Roman" w:hAnsi="Times New Roman" w:cs="Times New Roman"/>
          <w:b/>
          <w:bCs/>
          <w:szCs w:val="24"/>
        </w:rPr>
        <w:t xml:space="preserve">Reference Books: </w:t>
      </w:r>
    </w:p>
    <w:p w14:paraId="179596B7" w14:textId="77777777" w:rsidR="00E50E3A" w:rsidRPr="003835E6" w:rsidRDefault="00E50E3A" w:rsidP="00F21EFA">
      <w:pPr>
        <w:pStyle w:val="ListParagraph"/>
        <w:widowControl w:val="0"/>
        <w:numPr>
          <w:ilvl w:val="0"/>
          <w:numId w:val="141"/>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Peter, A. &amp; Paula, J. de. </w:t>
      </w:r>
      <w:r w:rsidRPr="003835E6">
        <w:rPr>
          <w:rFonts w:ascii="Times New Roman" w:hAnsi="Times New Roman" w:cs="Times New Roman"/>
          <w:i/>
          <w:iCs/>
          <w:color w:val="000000"/>
          <w:sz w:val="20"/>
        </w:rPr>
        <w:t>Physical Chemistry</w:t>
      </w:r>
      <w:r w:rsidRPr="003835E6">
        <w:rPr>
          <w:rFonts w:ascii="Times New Roman" w:hAnsi="Times New Roman" w:cs="Times New Roman"/>
          <w:color w:val="000000"/>
          <w:sz w:val="20"/>
        </w:rPr>
        <w:t xml:space="preserve"> </w:t>
      </w:r>
      <w:r w:rsidRPr="003835E6">
        <w:rPr>
          <w:rFonts w:ascii="Times New Roman" w:hAnsi="Times New Roman" w:cs="Times New Roman"/>
          <w:i/>
          <w:iCs/>
          <w:color w:val="000000"/>
          <w:sz w:val="20"/>
        </w:rPr>
        <w:t>9</w:t>
      </w:r>
      <w:r w:rsidRPr="003835E6">
        <w:rPr>
          <w:rFonts w:ascii="Times New Roman" w:hAnsi="Times New Roman" w:cs="Times New Roman"/>
          <w:i/>
          <w:iCs/>
          <w:color w:val="000000"/>
          <w:position w:val="4"/>
          <w:sz w:val="20"/>
          <w:vertAlign w:val="superscript"/>
        </w:rPr>
        <w:t>th</w:t>
      </w:r>
      <w:r w:rsidRPr="003835E6">
        <w:rPr>
          <w:rFonts w:ascii="Times New Roman" w:hAnsi="Times New Roman" w:cs="Times New Roman"/>
          <w:i/>
          <w:iCs/>
          <w:color w:val="000000"/>
          <w:sz w:val="20"/>
        </w:rPr>
        <w:t xml:space="preserve"> Ed.,</w:t>
      </w:r>
      <w:r w:rsidRPr="003835E6">
        <w:rPr>
          <w:rFonts w:ascii="Times New Roman" w:hAnsi="Times New Roman" w:cs="Times New Roman"/>
          <w:color w:val="000000"/>
          <w:sz w:val="20"/>
        </w:rPr>
        <w:t xml:space="preserve"> Oxford University Press (2011). </w:t>
      </w:r>
    </w:p>
    <w:p w14:paraId="60C3A466" w14:textId="77777777" w:rsidR="00E50E3A" w:rsidRPr="003835E6" w:rsidRDefault="00E50E3A" w:rsidP="00F21EFA">
      <w:pPr>
        <w:pStyle w:val="ListParagraph"/>
        <w:widowControl w:val="0"/>
        <w:numPr>
          <w:ilvl w:val="0"/>
          <w:numId w:val="141"/>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Castellan, G. W. </w:t>
      </w:r>
      <w:r w:rsidRPr="003835E6">
        <w:rPr>
          <w:rFonts w:ascii="Times New Roman" w:hAnsi="Times New Roman" w:cs="Times New Roman"/>
          <w:i/>
          <w:iCs/>
          <w:color w:val="000000"/>
          <w:sz w:val="20"/>
        </w:rPr>
        <w:t>Physical Chemistry</w:t>
      </w:r>
      <w:r w:rsidRPr="003835E6">
        <w:rPr>
          <w:rFonts w:ascii="Times New Roman" w:hAnsi="Times New Roman" w:cs="Times New Roman"/>
          <w:color w:val="000000"/>
          <w:sz w:val="20"/>
        </w:rPr>
        <w:t xml:space="preserve"> </w:t>
      </w:r>
      <w:r w:rsidRPr="003835E6">
        <w:rPr>
          <w:rFonts w:ascii="Times New Roman" w:hAnsi="Times New Roman" w:cs="Times New Roman"/>
          <w:i/>
          <w:iCs/>
          <w:color w:val="000000"/>
          <w:sz w:val="20"/>
        </w:rPr>
        <w:t>4</w:t>
      </w:r>
      <w:r w:rsidRPr="003835E6">
        <w:rPr>
          <w:rFonts w:ascii="Times New Roman" w:hAnsi="Times New Roman" w:cs="Times New Roman"/>
          <w:i/>
          <w:iCs/>
          <w:color w:val="000000"/>
          <w:position w:val="4"/>
          <w:sz w:val="20"/>
          <w:vertAlign w:val="superscript"/>
        </w:rPr>
        <w:t>th</w:t>
      </w:r>
      <w:r w:rsidRPr="003835E6">
        <w:rPr>
          <w:rFonts w:ascii="Times New Roman" w:hAnsi="Times New Roman" w:cs="Times New Roman"/>
          <w:i/>
          <w:iCs/>
          <w:color w:val="000000"/>
          <w:sz w:val="20"/>
        </w:rPr>
        <w:t xml:space="preserve"> Ed.,</w:t>
      </w:r>
      <w:r w:rsidRPr="003835E6">
        <w:rPr>
          <w:rFonts w:ascii="Times New Roman" w:hAnsi="Times New Roman" w:cs="Times New Roman"/>
          <w:color w:val="000000"/>
          <w:sz w:val="20"/>
        </w:rPr>
        <w:t xml:space="preserve"> Narosa (2004). </w:t>
      </w:r>
    </w:p>
    <w:p w14:paraId="4C86C68E" w14:textId="77777777" w:rsidR="00E50E3A" w:rsidRPr="003835E6" w:rsidRDefault="00E50E3A" w:rsidP="00F21EFA">
      <w:pPr>
        <w:pStyle w:val="ListParagraph"/>
        <w:widowControl w:val="0"/>
        <w:numPr>
          <w:ilvl w:val="0"/>
          <w:numId w:val="141"/>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Engel, T. &amp; Reid, P. </w:t>
      </w:r>
      <w:r w:rsidRPr="003835E6">
        <w:rPr>
          <w:rFonts w:ascii="Times New Roman" w:hAnsi="Times New Roman" w:cs="Times New Roman"/>
          <w:i/>
          <w:iCs/>
          <w:color w:val="000000"/>
          <w:sz w:val="20"/>
        </w:rPr>
        <w:t>Physical Chemistry</w:t>
      </w:r>
      <w:r w:rsidRPr="003835E6">
        <w:rPr>
          <w:rFonts w:ascii="Times New Roman" w:hAnsi="Times New Roman" w:cs="Times New Roman"/>
          <w:color w:val="000000"/>
          <w:sz w:val="20"/>
        </w:rPr>
        <w:t xml:space="preserve"> </w:t>
      </w:r>
      <w:r w:rsidRPr="003835E6">
        <w:rPr>
          <w:rFonts w:ascii="Times New Roman" w:hAnsi="Times New Roman" w:cs="Times New Roman"/>
          <w:i/>
          <w:iCs/>
          <w:color w:val="000000"/>
          <w:sz w:val="20"/>
        </w:rPr>
        <w:t>3</w:t>
      </w:r>
      <w:r w:rsidRPr="003835E6">
        <w:rPr>
          <w:rFonts w:ascii="Times New Roman" w:hAnsi="Times New Roman" w:cs="Times New Roman"/>
          <w:i/>
          <w:iCs/>
          <w:color w:val="000000"/>
          <w:position w:val="4"/>
          <w:sz w:val="20"/>
          <w:vertAlign w:val="superscript"/>
        </w:rPr>
        <w:t>rd</w:t>
      </w:r>
      <w:r w:rsidRPr="003835E6">
        <w:rPr>
          <w:rFonts w:ascii="Times New Roman" w:hAnsi="Times New Roman" w:cs="Times New Roman"/>
          <w:i/>
          <w:iCs/>
          <w:color w:val="000000"/>
          <w:sz w:val="20"/>
        </w:rPr>
        <w:t xml:space="preserve"> Ed.,</w:t>
      </w:r>
      <w:r w:rsidRPr="003835E6">
        <w:rPr>
          <w:rFonts w:ascii="Times New Roman" w:hAnsi="Times New Roman" w:cs="Times New Roman"/>
          <w:color w:val="000000"/>
          <w:sz w:val="20"/>
        </w:rPr>
        <w:t xml:space="preserve"> Prentice-Hall (2012). </w:t>
      </w:r>
    </w:p>
    <w:p w14:paraId="697C05D5" w14:textId="77777777" w:rsidR="00E50E3A" w:rsidRPr="003835E6" w:rsidRDefault="00E50E3A" w:rsidP="00F21EFA">
      <w:pPr>
        <w:pStyle w:val="ListParagraph"/>
        <w:widowControl w:val="0"/>
        <w:numPr>
          <w:ilvl w:val="0"/>
          <w:numId w:val="141"/>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Assael, M. J.; Goodwin, A. R. H.; Stamatoudis, M.; Wakeham, W. A. &amp; Will, S. </w:t>
      </w:r>
      <w:r w:rsidRPr="003835E6">
        <w:rPr>
          <w:rFonts w:ascii="Times New Roman" w:hAnsi="Times New Roman" w:cs="Times New Roman"/>
          <w:i/>
          <w:iCs/>
          <w:color w:val="000000"/>
          <w:sz w:val="20"/>
        </w:rPr>
        <w:t>Commonly Asked Questions in Thermodynamics.</w:t>
      </w:r>
      <w:r w:rsidRPr="003835E6">
        <w:rPr>
          <w:rFonts w:ascii="Times New Roman" w:hAnsi="Times New Roman" w:cs="Times New Roman"/>
          <w:color w:val="000000"/>
          <w:sz w:val="20"/>
        </w:rPr>
        <w:t xml:space="preserve"> CRC Press: NY (2011). </w:t>
      </w:r>
    </w:p>
    <w:p w14:paraId="55F8AAD2" w14:textId="77777777" w:rsidR="00E50E3A" w:rsidRPr="003835E6" w:rsidRDefault="00E50E3A" w:rsidP="00F21EFA">
      <w:pPr>
        <w:pStyle w:val="ListParagraph"/>
        <w:widowControl w:val="0"/>
        <w:numPr>
          <w:ilvl w:val="0"/>
          <w:numId w:val="141"/>
        </w:num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 xml:space="preserve">Laideler K. J. and Meiser J. M. </w:t>
      </w:r>
      <w:r w:rsidRPr="00073F26">
        <w:rPr>
          <w:rFonts w:ascii="Times New Roman" w:hAnsi="Times New Roman" w:cs="Times New Roman"/>
          <w:i/>
          <w:sz w:val="20"/>
          <w:lang w:val="en-IN" w:bidi="hi-IN"/>
        </w:rPr>
        <w:t>Physical Chemistry</w:t>
      </w:r>
      <w:r w:rsidRPr="003835E6">
        <w:rPr>
          <w:rFonts w:ascii="Times New Roman" w:hAnsi="Times New Roman" w:cs="Times New Roman"/>
          <w:sz w:val="20"/>
          <w:lang w:val="en-IN" w:bidi="hi-IN"/>
        </w:rPr>
        <w:t xml:space="preserve"> Third Edition (International)1999</w:t>
      </w:r>
    </w:p>
    <w:p w14:paraId="2B76A3A4" w14:textId="77777777" w:rsidR="00E50E3A" w:rsidRDefault="00E50E3A" w:rsidP="00F21EFA">
      <w:pPr>
        <w:pStyle w:val="ListParagraph"/>
        <w:widowControl w:val="0"/>
        <w:numPr>
          <w:ilvl w:val="0"/>
          <w:numId w:val="141"/>
        </w:num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 xml:space="preserve">Levine I. N., </w:t>
      </w:r>
      <w:r w:rsidRPr="00073F26">
        <w:rPr>
          <w:rFonts w:ascii="Times New Roman" w:hAnsi="Times New Roman" w:cs="Times New Roman"/>
          <w:i/>
          <w:sz w:val="20"/>
          <w:lang w:val="en-IN" w:bidi="hi-IN"/>
        </w:rPr>
        <w:t>Physical Chemistry</w:t>
      </w:r>
      <w:r w:rsidRPr="003835E6">
        <w:rPr>
          <w:rFonts w:ascii="Times New Roman" w:hAnsi="Times New Roman" w:cs="Times New Roman"/>
          <w:sz w:val="20"/>
          <w:lang w:val="en-IN" w:bidi="hi-IN"/>
        </w:rPr>
        <w:t>, Fourth Edition), McGraw-Hill (International), 1995.</w:t>
      </w:r>
    </w:p>
    <w:p w14:paraId="7D8CFAF9" w14:textId="4B533CA6" w:rsidR="00937F87" w:rsidRPr="00E50E3A" w:rsidRDefault="00E50E3A" w:rsidP="00F21EFA">
      <w:pPr>
        <w:pStyle w:val="ListParagraph"/>
        <w:widowControl w:val="0"/>
        <w:numPr>
          <w:ilvl w:val="0"/>
          <w:numId w:val="141"/>
        </w:numPr>
        <w:autoSpaceDE w:val="0"/>
        <w:autoSpaceDN w:val="0"/>
        <w:adjustRightInd w:val="0"/>
        <w:spacing w:after="0" w:line="240" w:lineRule="auto"/>
        <w:jc w:val="both"/>
        <w:rPr>
          <w:rFonts w:ascii="Times New Roman" w:hAnsi="Times New Roman" w:cs="Times New Roman"/>
          <w:sz w:val="20"/>
          <w:lang w:val="en-IN" w:bidi="hi-IN"/>
        </w:rPr>
      </w:pPr>
      <w:r w:rsidRPr="00E50E3A">
        <w:rPr>
          <w:rFonts w:ascii="Times New Roman" w:hAnsi="Times New Roman" w:cs="Times New Roman"/>
          <w:sz w:val="20"/>
          <w:lang w:val="en-IN" w:bidi="hi-IN"/>
        </w:rPr>
        <w:t xml:space="preserve">McQuarrie D. A. and Simon J. D. </w:t>
      </w:r>
      <w:r w:rsidRPr="00073F26">
        <w:rPr>
          <w:rFonts w:ascii="Times New Roman" w:hAnsi="Times New Roman" w:cs="Times New Roman"/>
          <w:i/>
          <w:sz w:val="20"/>
          <w:lang w:val="en-IN" w:bidi="hi-IN"/>
        </w:rPr>
        <w:t>Physical Chemistry- A Molecular Approach</w:t>
      </w:r>
      <w:r w:rsidRPr="00E50E3A">
        <w:rPr>
          <w:rFonts w:ascii="Times New Roman" w:hAnsi="Times New Roman" w:cs="Times New Roman"/>
          <w:sz w:val="20"/>
          <w:lang w:val="en-IN" w:bidi="hi-IN"/>
        </w:rPr>
        <w:t>, University Science Books, 1998.</w:t>
      </w:r>
    </w:p>
    <w:p w14:paraId="24852582" w14:textId="552D2D8E" w:rsidR="00937F87" w:rsidRPr="003835E6" w:rsidRDefault="00FC5967" w:rsidP="00172C3A">
      <w:pPr>
        <w:widowControl w:val="0"/>
        <w:autoSpaceDE w:val="0"/>
        <w:autoSpaceDN w:val="0"/>
        <w:adjustRightInd w:val="0"/>
        <w:spacing w:line="240" w:lineRule="auto"/>
        <w:rPr>
          <w:rFonts w:ascii="Times New Roman" w:hAnsi="Times New Roman"/>
          <w:b/>
          <w:bCs/>
          <w:color w:val="000000"/>
          <w:sz w:val="20"/>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710EF788" w14:textId="1093BB81" w:rsidR="00C80FC5" w:rsidRPr="003835E6" w:rsidRDefault="00C80FC5" w:rsidP="00683943">
      <w:pPr>
        <w:widowControl w:val="0"/>
        <w:autoSpaceDE w:val="0"/>
        <w:autoSpaceDN w:val="0"/>
        <w:adjustRightInd w:val="0"/>
        <w:rPr>
          <w:rFonts w:ascii="Times New Roman" w:hAnsi="Times New Roman" w:cs="Times New Roman"/>
          <w:b/>
          <w:bCs/>
          <w:color w:val="000000"/>
          <w:sz w:val="24"/>
          <w:szCs w:val="28"/>
          <w:u w:val="single"/>
        </w:rPr>
      </w:pPr>
      <w:r w:rsidRPr="003835E6">
        <w:rPr>
          <w:rFonts w:ascii="Times New Roman" w:hAnsi="Times New Roman" w:cs="Times New Roman"/>
          <w:b/>
          <w:bCs/>
          <w:color w:val="000000"/>
          <w:sz w:val="24"/>
          <w:szCs w:val="28"/>
          <w:u w:val="single"/>
        </w:rPr>
        <w:br w:type="page"/>
      </w:r>
    </w:p>
    <w:p w14:paraId="2E2DDD82" w14:textId="413B90FE" w:rsidR="002D5737" w:rsidRPr="003835E6" w:rsidRDefault="00105B1F" w:rsidP="00C46279">
      <w:pPr>
        <w:pStyle w:val="Heading2"/>
        <w:rPr>
          <w:sz w:val="24"/>
        </w:rPr>
      </w:pPr>
      <w:bookmarkStart w:id="253" w:name="_Toc133323130"/>
      <w:bookmarkStart w:id="254" w:name="_Toc133325739"/>
      <w:bookmarkStart w:id="255" w:name="_Toc133325813"/>
      <w:bookmarkStart w:id="256" w:name="_Toc133399441"/>
      <w:bookmarkStart w:id="257" w:name="_Toc133399508"/>
      <w:bookmarkStart w:id="258" w:name="_Toc140992086"/>
      <w:r w:rsidRPr="003835E6">
        <w:rPr>
          <w:rStyle w:val="Heading2Char"/>
          <w:bCs/>
          <w:sz w:val="24"/>
        </w:rPr>
        <w:lastRenderedPageBreak/>
        <w:t xml:space="preserve">MAJOR COURSE- MJ </w:t>
      </w:r>
      <w:r w:rsidR="003725C3" w:rsidRPr="003835E6">
        <w:rPr>
          <w:rStyle w:val="Heading2Char"/>
          <w:bCs/>
          <w:sz w:val="24"/>
        </w:rPr>
        <w:t>10</w:t>
      </w:r>
      <w:r w:rsidRPr="003835E6">
        <w:rPr>
          <w:rStyle w:val="Heading2Char"/>
          <w:bCs/>
          <w:sz w:val="24"/>
        </w:rPr>
        <w:t>:</w:t>
      </w:r>
      <w:bookmarkEnd w:id="253"/>
      <w:bookmarkEnd w:id="254"/>
      <w:bookmarkEnd w:id="255"/>
      <w:bookmarkEnd w:id="256"/>
      <w:bookmarkEnd w:id="257"/>
      <w:r w:rsidRPr="003835E6">
        <w:rPr>
          <w:sz w:val="24"/>
        </w:rPr>
        <w:t xml:space="preserve"> </w:t>
      </w:r>
      <w:r w:rsidR="005C1E8D" w:rsidRPr="003835E6">
        <w:rPr>
          <w:sz w:val="24"/>
        </w:rPr>
        <w:br/>
      </w:r>
      <w:r w:rsidR="007B1971" w:rsidRPr="007F71E1">
        <w:rPr>
          <w:sz w:val="24"/>
        </w:rPr>
        <w:t>REACTION MECHANISMS IN ORGANIC CHEMISTRY</w:t>
      </w:r>
      <w:bookmarkEnd w:id="258"/>
      <w:r w:rsidR="002D5737" w:rsidRPr="003835E6">
        <w:rPr>
          <w:sz w:val="24"/>
        </w:rPr>
        <w:t xml:space="preserve">        </w:t>
      </w:r>
      <w:r w:rsidR="002D5737" w:rsidRPr="003835E6">
        <w:rPr>
          <w:sz w:val="24"/>
        </w:rPr>
        <w:tab/>
      </w:r>
      <w:r w:rsidR="002D5737"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3835E6"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3835E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0A2B365B" w14:textId="23AE0B51" w:rsidR="006957EA" w:rsidRPr="003835E6" w:rsidRDefault="006957EA" w:rsidP="000041FA">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005C1E8D"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3C25E91A" w14:textId="77777777" w:rsidR="007F71E1" w:rsidRPr="003835E6" w:rsidRDefault="007F71E1" w:rsidP="007F71E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156C5500"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rPr>
        <w:t>On</w:t>
      </w:r>
      <w:r w:rsidRPr="003835E6">
        <w:rPr>
          <w:rFonts w:ascii="Times New Roman" w:hAnsi="Times New Roman" w:cs="Times New Roman"/>
          <w:spacing w:val="-4"/>
          <w:sz w:val="20"/>
        </w:rPr>
        <w:t xml:space="preserve"> </w:t>
      </w:r>
      <w:r w:rsidRPr="003835E6">
        <w:rPr>
          <w:rFonts w:ascii="Times New Roman" w:hAnsi="Times New Roman" w:cs="Times New Roman"/>
          <w:sz w:val="20"/>
        </w:rPr>
        <w:t>completion</w:t>
      </w:r>
      <w:r w:rsidRPr="003835E6">
        <w:rPr>
          <w:rFonts w:ascii="Times New Roman" w:hAnsi="Times New Roman" w:cs="Times New Roman"/>
          <w:spacing w:val="-3"/>
          <w:sz w:val="20"/>
        </w:rPr>
        <w:t xml:space="preserve"> </w:t>
      </w:r>
      <w:r w:rsidRPr="003835E6">
        <w:rPr>
          <w:rFonts w:ascii="Times New Roman" w:hAnsi="Times New Roman" w:cs="Times New Roman"/>
          <w:sz w:val="20"/>
        </w:rPr>
        <w:t>of</w:t>
      </w:r>
      <w:r w:rsidRPr="003835E6">
        <w:rPr>
          <w:rFonts w:ascii="Times New Roman" w:hAnsi="Times New Roman" w:cs="Times New Roman"/>
          <w:spacing w:val="-3"/>
          <w:sz w:val="20"/>
        </w:rPr>
        <w:t xml:space="preserve"> </w:t>
      </w:r>
      <w:r w:rsidRPr="003835E6">
        <w:rPr>
          <w:rFonts w:ascii="Times New Roman" w:hAnsi="Times New Roman" w:cs="Times New Roman"/>
          <w:sz w:val="20"/>
        </w:rPr>
        <w:t>this</w:t>
      </w:r>
      <w:r w:rsidRPr="003835E6">
        <w:rPr>
          <w:rFonts w:ascii="Times New Roman" w:hAnsi="Times New Roman" w:cs="Times New Roman"/>
          <w:spacing w:val="-3"/>
          <w:sz w:val="20"/>
        </w:rPr>
        <w:t xml:space="preserve"> </w:t>
      </w:r>
      <w:r w:rsidRPr="003835E6">
        <w:rPr>
          <w:rFonts w:ascii="Times New Roman" w:hAnsi="Times New Roman" w:cs="Times New Roman"/>
          <w:sz w:val="20"/>
        </w:rPr>
        <w:t>course,</w:t>
      </w:r>
      <w:r w:rsidRPr="003835E6">
        <w:rPr>
          <w:rFonts w:ascii="Times New Roman" w:hAnsi="Times New Roman" w:cs="Times New Roman"/>
          <w:spacing w:val="-3"/>
          <w:sz w:val="20"/>
        </w:rPr>
        <w:t xml:space="preserve"> </w:t>
      </w:r>
      <w:r w:rsidRPr="003835E6">
        <w:rPr>
          <w:rFonts w:ascii="Times New Roman" w:hAnsi="Times New Roman" w:cs="Times New Roman"/>
          <w:sz w:val="20"/>
        </w:rPr>
        <w:t>the</w:t>
      </w:r>
      <w:r w:rsidRPr="003835E6">
        <w:rPr>
          <w:rFonts w:ascii="Times New Roman" w:hAnsi="Times New Roman" w:cs="Times New Roman"/>
          <w:spacing w:val="-5"/>
          <w:sz w:val="20"/>
        </w:rPr>
        <w:t xml:space="preserve"> </w:t>
      </w:r>
      <w:r w:rsidRPr="003835E6">
        <w:rPr>
          <w:rFonts w:ascii="Times New Roman" w:hAnsi="Times New Roman" w:cs="Times New Roman"/>
          <w:sz w:val="20"/>
        </w:rPr>
        <w:t>students</w:t>
      </w:r>
      <w:r w:rsidRPr="003835E6">
        <w:rPr>
          <w:rFonts w:ascii="Times New Roman" w:hAnsi="Times New Roman" w:cs="Times New Roman"/>
          <w:spacing w:val="-4"/>
          <w:sz w:val="20"/>
        </w:rPr>
        <w:t xml:space="preserve"> </w:t>
      </w:r>
      <w:r w:rsidRPr="003835E6">
        <w:rPr>
          <w:rFonts w:ascii="Times New Roman" w:hAnsi="Times New Roman" w:cs="Times New Roman"/>
          <w:sz w:val="20"/>
        </w:rPr>
        <w:t>will</w:t>
      </w:r>
      <w:r w:rsidRPr="003835E6">
        <w:rPr>
          <w:rFonts w:ascii="Times New Roman" w:hAnsi="Times New Roman" w:cs="Times New Roman"/>
          <w:spacing w:val="-4"/>
          <w:sz w:val="20"/>
        </w:rPr>
        <w:t xml:space="preserve"> </w:t>
      </w:r>
      <w:r w:rsidRPr="003835E6">
        <w:rPr>
          <w:rFonts w:ascii="Times New Roman" w:hAnsi="Times New Roman" w:cs="Times New Roman"/>
          <w:sz w:val="20"/>
        </w:rPr>
        <w:t>be</w:t>
      </w:r>
      <w:r w:rsidRPr="003835E6">
        <w:rPr>
          <w:rFonts w:ascii="Times New Roman" w:hAnsi="Times New Roman" w:cs="Times New Roman"/>
          <w:spacing w:val="-3"/>
          <w:sz w:val="20"/>
        </w:rPr>
        <w:t xml:space="preserve"> </w:t>
      </w:r>
      <w:r w:rsidRPr="003835E6">
        <w:rPr>
          <w:rFonts w:ascii="Times New Roman" w:hAnsi="Times New Roman" w:cs="Times New Roman"/>
          <w:sz w:val="20"/>
        </w:rPr>
        <w:t>able to understand</w:t>
      </w:r>
      <w:r w:rsidRPr="003835E6">
        <w:rPr>
          <w:rFonts w:ascii="Times New Roman" w:hAnsi="Times New Roman" w:cs="Times New Roman"/>
          <w:spacing w:val="-4"/>
          <w:sz w:val="20"/>
        </w:rPr>
        <w:t xml:space="preserve"> </w:t>
      </w:r>
    </w:p>
    <w:p w14:paraId="7805B092" w14:textId="77777777" w:rsidR="007F71E1" w:rsidRPr="003835E6" w:rsidRDefault="007F71E1" w:rsidP="00F21EFA">
      <w:pPr>
        <w:pStyle w:val="ListParagraph"/>
        <w:numPr>
          <w:ilvl w:val="0"/>
          <w:numId w:val="133"/>
        </w:numPr>
        <w:autoSpaceDE w:val="0"/>
        <w:autoSpaceDN w:val="0"/>
        <w:adjustRightInd w:val="0"/>
        <w:spacing w:after="49" w:line="240" w:lineRule="auto"/>
        <w:jc w:val="both"/>
        <w:rPr>
          <w:rFonts w:ascii="Times New Roman" w:hAnsi="Times New Roman" w:cs="Times New Roman"/>
          <w:sz w:val="20"/>
          <w:lang w:val="en-IN" w:bidi="hi-IN"/>
        </w:rPr>
      </w:pPr>
      <w:r w:rsidRPr="00B013C0">
        <w:rPr>
          <w:rFonts w:ascii="Times New Roman" w:hAnsi="Times New Roman" w:cs="Times New Roman"/>
          <w:sz w:val="20"/>
          <w:lang w:val="en-IN" w:bidi="hi-IN"/>
        </w:rPr>
        <w:t>Reaction Mechanism</w:t>
      </w:r>
      <w:r>
        <w:rPr>
          <w:rFonts w:ascii="Times New Roman" w:hAnsi="Times New Roman" w:cs="Times New Roman"/>
          <w:sz w:val="20"/>
          <w:lang w:val="en-IN" w:bidi="hi-IN"/>
        </w:rPr>
        <w:t xml:space="preserve"> and factors related with </w:t>
      </w:r>
      <w:r w:rsidRPr="00B013C0">
        <w:rPr>
          <w:rFonts w:ascii="Times New Roman" w:hAnsi="Times New Roman" w:cs="Times New Roman"/>
          <w:sz w:val="20"/>
          <w:lang w:val="en-IN" w:bidi="hi-IN"/>
        </w:rPr>
        <w:t>Structure and Reactivity</w:t>
      </w:r>
      <w:r w:rsidRPr="003835E6">
        <w:rPr>
          <w:rFonts w:ascii="Times New Roman" w:hAnsi="Times New Roman" w:cs="Times New Roman"/>
          <w:sz w:val="20"/>
          <w:lang w:val="en-IN" w:bidi="hi-IN"/>
        </w:rPr>
        <w:t>.</w:t>
      </w:r>
    </w:p>
    <w:p w14:paraId="0D53CD80" w14:textId="77777777" w:rsidR="007F71E1" w:rsidRDefault="007F71E1" w:rsidP="00F21EFA">
      <w:pPr>
        <w:pStyle w:val="ListParagraph"/>
        <w:numPr>
          <w:ilvl w:val="0"/>
          <w:numId w:val="133"/>
        </w:numPr>
        <w:autoSpaceDE w:val="0"/>
        <w:autoSpaceDN w:val="0"/>
        <w:adjustRightInd w:val="0"/>
        <w:spacing w:after="49" w:line="240" w:lineRule="auto"/>
        <w:jc w:val="both"/>
        <w:rPr>
          <w:rFonts w:ascii="Times New Roman" w:hAnsi="Times New Roman" w:cs="Times New Roman"/>
          <w:sz w:val="20"/>
          <w:lang w:val="en-IN" w:bidi="hi-IN"/>
        </w:rPr>
      </w:pPr>
      <w:r>
        <w:rPr>
          <w:rFonts w:ascii="Times New Roman" w:hAnsi="Times New Roman" w:cs="Times New Roman"/>
          <w:sz w:val="20"/>
          <w:lang w:val="en-IN" w:bidi="hi-IN"/>
        </w:rPr>
        <w:t>Different types of substitution reactions</w:t>
      </w:r>
      <w:r w:rsidRPr="003835E6">
        <w:rPr>
          <w:rFonts w:ascii="Times New Roman" w:hAnsi="Times New Roman" w:cs="Times New Roman"/>
          <w:sz w:val="20"/>
          <w:lang w:val="en-IN" w:bidi="hi-IN"/>
        </w:rPr>
        <w:t>.</w:t>
      </w:r>
    </w:p>
    <w:p w14:paraId="62FF4FBC" w14:textId="77777777" w:rsidR="007F71E1" w:rsidRDefault="007F71E1" w:rsidP="00F21EFA">
      <w:pPr>
        <w:pStyle w:val="ListParagraph"/>
        <w:numPr>
          <w:ilvl w:val="0"/>
          <w:numId w:val="133"/>
        </w:numPr>
        <w:autoSpaceDE w:val="0"/>
        <w:autoSpaceDN w:val="0"/>
        <w:adjustRightInd w:val="0"/>
        <w:spacing w:after="49" w:line="240" w:lineRule="auto"/>
        <w:jc w:val="both"/>
        <w:rPr>
          <w:rFonts w:ascii="Times New Roman" w:hAnsi="Times New Roman" w:cs="Times New Roman"/>
          <w:sz w:val="20"/>
          <w:lang w:val="en-IN" w:bidi="hi-IN"/>
        </w:rPr>
      </w:pPr>
      <w:r>
        <w:rPr>
          <w:rFonts w:ascii="Times New Roman" w:hAnsi="Times New Roman" w:cs="Times New Roman"/>
          <w:sz w:val="20"/>
          <w:lang w:val="en-IN" w:bidi="hi-IN"/>
        </w:rPr>
        <w:t>Different types of Addition reactions in organic molecules</w:t>
      </w:r>
    </w:p>
    <w:p w14:paraId="77A2CDE3" w14:textId="77777777" w:rsidR="007F71E1" w:rsidRPr="003835E6" w:rsidRDefault="007F71E1" w:rsidP="00F21EFA">
      <w:pPr>
        <w:pStyle w:val="ListParagraph"/>
        <w:numPr>
          <w:ilvl w:val="0"/>
          <w:numId w:val="133"/>
        </w:numPr>
        <w:autoSpaceDE w:val="0"/>
        <w:autoSpaceDN w:val="0"/>
        <w:adjustRightInd w:val="0"/>
        <w:spacing w:after="49" w:line="240" w:lineRule="auto"/>
        <w:jc w:val="both"/>
        <w:rPr>
          <w:rFonts w:ascii="Times New Roman" w:hAnsi="Times New Roman" w:cs="Times New Roman"/>
          <w:sz w:val="20"/>
          <w:lang w:val="en-IN" w:bidi="hi-IN"/>
        </w:rPr>
      </w:pPr>
      <w:r>
        <w:rPr>
          <w:rFonts w:ascii="Times New Roman" w:hAnsi="Times New Roman" w:cs="Times New Roman"/>
          <w:sz w:val="20"/>
          <w:lang w:val="en-IN" w:bidi="hi-IN"/>
        </w:rPr>
        <w:t>How Radical reactions are different from ionic reactions.</w:t>
      </w:r>
    </w:p>
    <w:p w14:paraId="3BC18190"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s="Times New Roman"/>
          <w:b/>
          <w:bCs/>
          <w:sz w:val="20"/>
          <w:lang w:val="en-IN" w:bidi="hi-IN"/>
        </w:rPr>
      </w:pPr>
    </w:p>
    <w:p w14:paraId="09945426"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Learning Outcomes:</w:t>
      </w:r>
    </w:p>
    <w:p w14:paraId="1A6CD953"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 xml:space="preserve">On successful completion of this course the student should know: </w:t>
      </w:r>
    </w:p>
    <w:p w14:paraId="5CD9FC60" w14:textId="77777777" w:rsidR="007F71E1" w:rsidRDefault="007F71E1" w:rsidP="00F21EFA">
      <w:pPr>
        <w:pStyle w:val="ListParagraph"/>
        <w:numPr>
          <w:ilvl w:val="0"/>
          <w:numId w:val="134"/>
        </w:numPr>
        <w:autoSpaceDE w:val="0"/>
        <w:autoSpaceDN w:val="0"/>
        <w:adjustRightInd w:val="0"/>
        <w:spacing w:line="240" w:lineRule="auto"/>
        <w:jc w:val="both"/>
        <w:rPr>
          <w:rFonts w:ascii="Times New Roman" w:hAnsi="Times New Roman" w:cs="Times New Roman"/>
          <w:sz w:val="20"/>
          <w:lang w:val="en-IN" w:bidi="hi-IN"/>
        </w:rPr>
      </w:pPr>
      <w:r>
        <w:rPr>
          <w:rFonts w:ascii="Times New Roman" w:hAnsi="Times New Roman" w:cs="Times New Roman"/>
          <w:sz w:val="20"/>
          <w:lang w:val="en-IN" w:bidi="hi-IN"/>
        </w:rPr>
        <w:t xml:space="preserve">Factors affecting organic reactions and </w:t>
      </w:r>
    </w:p>
    <w:p w14:paraId="31B3C3B2" w14:textId="77777777" w:rsidR="007F71E1" w:rsidRPr="003835E6" w:rsidRDefault="007F71E1" w:rsidP="00F21EFA">
      <w:pPr>
        <w:pStyle w:val="ListParagraph"/>
        <w:numPr>
          <w:ilvl w:val="0"/>
          <w:numId w:val="134"/>
        </w:numPr>
        <w:autoSpaceDE w:val="0"/>
        <w:autoSpaceDN w:val="0"/>
        <w:adjustRightInd w:val="0"/>
        <w:spacing w:line="240" w:lineRule="auto"/>
        <w:jc w:val="both"/>
        <w:rPr>
          <w:rFonts w:ascii="Times New Roman" w:hAnsi="Times New Roman" w:cs="Times New Roman"/>
          <w:sz w:val="20"/>
          <w:lang w:val="en-IN" w:bidi="hi-IN"/>
        </w:rPr>
      </w:pPr>
      <w:r>
        <w:rPr>
          <w:rFonts w:ascii="Times New Roman" w:hAnsi="Times New Roman" w:cs="Times New Roman"/>
          <w:sz w:val="20"/>
          <w:lang w:val="en-IN" w:bidi="hi-IN"/>
        </w:rPr>
        <w:t>Difference between reactions of aliphatic and aromatic reactions.</w:t>
      </w:r>
    </w:p>
    <w:p w14:paraId="58674ED1" w14:textId="15DE3C9E" w:rsidR="007F71E1" w:rsidRPr="003835E6" w:rsidRDefault="007F71E1" w:rsidP="007F71E1">
      <w:pPr>
        <w:autoSpaceDE w:val="0"/>
        <w:autoSpaceDN w:val="0"/>
        <w:adjustRightInd w:val="0"/>
        <w:spacing w:after="0" w:line="240" w:lineRule="auto"/>
        <w:jc w:val="both"/>
        <w:rPr>
          <w:rFonts w:ascii="Times New Roman" w:hAnsi="Times New Roman" w:cs="Times New Roman"/>
          <w:b/>
          <w:bCs/>
          <w:spacing w:val="15"/>
          <w:szCs w:val="24"/>
          <w:lang w:val="en-IN"/>
        </w:rPr>
      </w:pPr>
      <w:r w:rsidRPr="003835E6">
        <w:rPr>
          <w:rFonts w:ascii="Times New Roman" w:hAnsi="Times New Roman" w:cs="Times New Roman"/>
          <w:b/>
          <w:bCs/>
          <w:color w:val="000000"/>
          <w:szCs w:val="24"/>
        </w:rPr>
        <w:t>UNIT</w:t>
      </w:r>
      <w:r w:rsidRPr="003835E6">
        <w:rPr>
          <w:rFonts w:ascii="Times New Roman" w:hAnsi="Times New Roman" w:cs="Times New Roman"/>
          <w:b/>
          <w:bCs/>
          <w:spacing w:val="15"/>
          <w:szCs w:val="24"/>
        </w:rPr>
        <w:t xml:space="preserve"> I: Reaction Mechanism: Structure and Reactivity</w:t>
      </w:r>
      <w:r w:rsidR="00A63B0D">
        <w:rPr>
          <w:rFonts w:ascii="Times New Roman" w:hAnsi="Times New Roman" w:cs="Times New Roman"/>
          <w:b/>
          <w:bCs/>
          <w:spacing w:val="15"/>
          <w:szCs w:val="24"/>
        </w:rPr>
        <w:t xml:space="preserve"> </w:t>
      </w:r>
      <w:r w:rsidRPr="003835E6">
        <w:rPr>
          <w:rFonts w:ascii="Times New Roman" w:eastAsia="Times New Roman" w:hAnsi="Times New Roman" w:cs="Times New Roman"/>
          <w:b/>
          <w:bCs/>
          <w:szCs w:val="24"/>
        </w:rPr>
        <w:t>(10</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classes each of 60 minutes duration)</w:t>
      </w:r>
    </w:p>
    <w:p w14:paraId="0E4788E3"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szCs w:val="24"/>
        </w:rPr>
      </w:pPr>
      <w:r w:rsidRPr="003835E6">
        <w:rPr>
          <w:rFonts w:ascii="Times New Roman" w:hAnsi="Times New Roman" w:cs="Times New Roman"/>
          <w:szCs w:val="24"/>
        </w:rPr>
        <w:t>Types of mechanisms, types of reactions, thermodynamic and kinetic requirements, kinetic and thermodynamic control, Hammond’s postulate, Potential energy diagrams, transition states and intermediates, methods of determining mechanisms, isotope effects. Hard and soft acids and bases.</w:t>
      </w:r>
    </w:p>
    <w:p w14:paraId="695B2196"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szCs w:val="24"/>
        </w:rPr>
      </w:pPr>
      <w:r w:rsidRPr="003835E6">
        <w:rPr>
          <w:rFonts w:ascii="Times New Roman" w:hAnsi="Times New Roman" w:cs="Times New Roman"/>
          <w:szCs w:val="24"/>
        </w:rPr>
        <w:t>Generation, structure, stability and reactivity of carbocations, carbanions, free radicals, carbenes and nitrenes.</w:t>
      </w:r>
    </w:p>
    <w:p w14:paraId="68246F60" w14:textId="77777777" w:rsidR="007F71E1" w:rsidRPr="003835E6" w:rsidRDefault="007F71E1" w:rsidP="007F71E1">
      <w:pPr>
        <w:autoSpaceDE w:val="0"/>
        <w:autoSpaceDN w:val="0"/>
        <w:adjustRightInd w:val="0"/>
        <w:spacing w:before="240" w:after="0" w:line="240" w:lineRule="auto"/>
        <w:jc w:val="both"/>
        <w:rPr>
          <w:rFonts w:ascii="Times New Roman" w:hAnsi="Times New Roman" w:cs="Times New Roman"/>
          <w:szCs w:val="24"/>
        </w:rPr>
      </w:pPr>
      <w:r w:rsidRPr="003835E6">
        <w:rPr>
          <w:rFonts w:ascii="Times New Roman" w:hAnsi="Times New Roman" w:cs="Times New Roman"/>
          <w:szCs w:val="24"/>
        </w:rPr>
        <w:t>Effect of structure on reactivity, resonance and field effects, steric effect, quantitative treatment. The Hammett equation and linear free energy relationship, substituent and reaction constants. Taft equation.</w:t>
      </w:r>
    </w:p>
    <w:p w14:paraId="58D1A7B1" w14:textId="77777777" w:rsidR="007F71E1" w:rsidRPr="003835E6" w:rsidRDefault="007F71E1" w:rsidP="007F71E1">
      <w:pPr>
        <w:tabs>
          <w:tab w:val="left" w:pos="540"/>
        </w:tabs>
        <w:autoSpaceDE w:val="0"/>
        <w:autoSpaceDN w:val="0"/>
        <w:adjustRightInd w:val="0"/>
        <w:spacing w:before="120" w:after="0" w:line="240" w:lineRule="auto"/>
        <w:jc w:val="both"/>
        <w:rPr>
          <w:rFonts w:ascii="Times New Roman" w:hAnsi="Times New Roman" w:cs="Times New Roman"/>
          <w:szCs w:val="24"/>
        </w:rPr>
      </w:pPr>
      <w:r w:rsidRPr="003835E6">
        <w:rPr>
          <w:rFonts w:ascii="Times New Roman" w:hAnsi="Times New Roman" w:cs="Times New Roman"/>
          <w:szCs w:val="24"/>
        </w:rPr>
        <w:t xml:space="preserve">Various type of steric strain and their influence on reactivity. Steric acceleration. Molecular </w:t>
      </w:r>
      <w:r w:rsidRPr="003835E6">
        <w:rPr>
          <w:rFonts w:ascii="Times New Roman" w:hAnsi="Times New Roman" w:cs="Times New Roman"/>
          <w:spacing w:val="15"/>
          <w:szCs w:val="24"/>
        </w:rPr>
        <w:t xml:space="preserve">measurements of steric effects upon rates, Steric LFER. Conformational barrier to bond </w:t>
      </w:r>
      <w:r w:rsidRPr="003835E6">
        <w:rPr>
          <w:rFonts w:ascii="Times New Roman" w:hAnsi="Times New Roman" w:cs="Times New Roman"/>
          <w:szCs w:val="24"/>
        </w:rPr>
        <w:t>rotation-spectroscopic detection of individual conformers. Acyclic and monocyclic systems. Rotation around partial double bonds. Winstein-Holness and Curtin-Hammett principle.</w:t>
      </w:r>
    </w:p>
    <w:p w14:paraId="7E1B07C4" w14:textId="77777777" w:rsidR="007F71E1" w:rsidRPr="003835E6" w:rsidRDefault="007F71E1" w:rsidP="007F71E1">
      <w:pPr>
        <w:autoSpaceDE w:val="0"/>
        <w:autoSpaceDN w:val="0"/>
        <w:adjustRightInd w:val="0"/>
        <w:spacing w:after="0" w:line="240" w:lineRule="auto"/>
        <w:ind w:left="144"/>
        <w:jc w:val="both"/>
        <w:rPr>
          <w:rFonts w:ascii="Times New Roman" w:hAnsi="Times New Roman" w:cs="Times New Roman"/>
          <w:szCs w:val="24"/>
        </w:rPr>
      </w:pPr>
    </w:p>
    <w:p w14:paraId="6E05DB91"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b/>
          <w:bCs/>
          <w:spacing w:val="15"/>
          <w:szCs w:val="24"/>
        </w:rPr>
      </w:pPr>
      <w:r w:rsidRPr="003835E6">
        <w:rPr>
          <w:rFonts w:ascii="Times New Roman" w:hAnsi="Times New Roman" w:cs="Times New Roman"/>
          <w:b/>
          <w:bCs/>
          <w:color w:val="000000"/>
          <w:szCs w:val="24"/>
        </w:rPr>
        <w:t>UNIT</w:t>
      </w:r>
      <w:r w:rsidRPr="003835E6">
        <w:rPr>
          <w:rFonts w:ascii="Times New Roman" w:hAnsi="Times New Roman" w:cs="Times New Roman"/>
          <w:b/>
          <w:bCs/>
          <w:szCs w:val="24"/>
        </w:rPr>
        <w:t xml:space="preserve"> II:</w:t>
      </w:r>
      <w:r w:rsidRPr="003835E6">
        <w:rPr>
          <w:rFonts w:ascii="Times New Roman" w:hAnsi="Times New Roman" w:cs="Times New Roman"/>
          <w:b/>
          <w:bCs/>
          <w:spacing w:val="15"/>
          <w:szCs w:val="24"/>
        </w:rPr>
        <w:t xml:space="preserve"> Aliphatic Nucleophilic Substitution </w:t>
      </w:r>
      <w:r w:rsidRPr="003835E6">
        <w:rPr>
          <w:rFonts w:ascii="Times New Roman" w:eastAsia="Times New Roman" w:hAnsi="Times New Roman" w:cs="Times New Roman"/>
          <w:b/>
          <w:bCs/>
          <w:szCs w:val="24"/>
        </w:rPr>
        <w:t>(12</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classes each of 60 minutes duration)</w:t>
      </w:r>
    </w:p>
    <w:p w14:paraId="71C54322" w14:textId="77777777" w:rsidR="007F71E1" w:rsidRPr="003835E6" w:rsidRDefault="007F71E1" w:rsidP="007F71E1">
      <w:pPr>
        <w:autoSpaceDE w:val="0"/>
        <w:autoSpaceDN w:val="0"/>
        <w:adjustRightInd w:val="0"/>
        <w:spacing w:line="240" w:lineRule="auto"/>
        <w:jc w:val="both"/>
        <w:rPr>
          <w:rFonts w:ascii="Times New Roman" w:hAnsi="Times New Roman" w:cs="Times New Roman"/>
          <w:szCs w:val="24"/>
        </w:rPr>
      </w:pPr>
      <w:r w:rsidRPr="00385B81">
        <w:rPr>
          <w:rFonts w:ascii="Times New Roman" w:hAnsi="Times New Roman" w:cs="Times New Roman"/>
          <w:szCs w:val="24"/>
        </w:rPr>
        <w:t>The S</w:t>
      </w:r>
      <w:r w:rsidRPr="00385B81">
        <w:rPr>
          <w:rFonts w:ascii="Times New Roman" w:hAnsi="Times New Roman" w:cs="Times New Roman"/>
          <w:szCs w:val="24"/>
          <w:vertAlign w:val="subscript"/>
        </w:rPr>
        <w:t>N</w:t>
      </w:r>
      <w:r w:rsidRPr="00385B81">
        <w:rPr>
          <w:rFonts w:ascii="Times New Roman" w:hAnsi="Times New Roman" w:cs="Times New Roman"/>
          <w:szCs w:val="24"/>
        </w:rPr>
        <w:t>2, S</w:t>
      </w:r>
      <w:r w:rsidRPr="00385B81">
        <w:rPr>
          <w:rFonts w:ascii="Times New Roman" w:hAnsi="Times New Roman" w:cs="Times New Roman"/>
          <w:szCs w:val="24"/>
          <w:vertAlign w:val="subscript"/>
        </w:rPr>
        <w:t>N</w:t>
      </w:r>
      <w:r w:rsidRPr="00385B81">
        <w:rPr>
          <w:rFonts w:ascii="Times New Roman" w:hAnsi="Times New Roman" w:cs="Times New Roman"/>
          <w:szCs w:val="24"/>
        </w:rPr>
        <w:t>1, mixed S</w:t>
      </w:r>
      <w:r w:rsidRPr="00385B81">
        <w:rPr>
          <w:rFonts w:ascii="Times New Roman" w:hAnsi="Times New Roman" w:cs="Times New Roman"/>
          <w:szCs w:val="24"/>
          <w:vertAlign w:val="subscript"/>
        </w:rPr>
        <w:t>N</w:t>
      </w:r>
      <w:r w:rsidRPr="00385B81">
        <w:rPr>
          <w:rFonts w:ascii="Times New Roman" w:hAnsi="Times New Roman" w:cs="Times New Roman"/>
          <w:szCs w:val="24"/>
        </w:rPr>
        <w:t>1 and S</w:t>
      </w:r>
      <w:r w:rsidRPr="00385B81">
        <w:rPr>
          <w:rFonts w:ascii="Times New Roman" w:hAnsi="Times New Roman" w:cs="Times New Roman"/>
          <w:szCs w:val="24"/>
          <w:vertAlign w:val="subscript"/>
        </w:rPr>
        <w:t>N</w:t>
      </w:r>
      <w:r w:rsidRPr="00385B81">
        <w:rPr>
          <w:rFonts w:ascii="Times New Roman" w:hAnsi="Times New Roman" w:cs="Times New Roman"/>
          <w:szCs w:val="24"/>
        </w:rPr>
        <w:t xml:space="preserve">2 </w:t>
      </w:r>
      <w:r w:rsidRPr="003835E6">
        <w:rPr>
          <w:rFonts w:ascii="Times New Roman" w:hAnsi="Times New Roman" w:cs="Times New Roman"/>
          <w:szCs w:val="24"/>
        </w:rPr>
        <w:t>and SET mechanisms. Structural and electronic effects on S</w:t>
      </w:r>
      <w:r w:rsidRPr="003835E6">
        <w:rPr>
          <w:rFonts w:ascii="Times New Roman" w:hAnsi="Times New Roman" w:cs="Times New Roman"/>
          <w:position w:val="-7"/>
          <w:sz w:val="11"/>
          <w:szCs w:val="13"/>
        </w:rPr>
        <w:t>N</w:t>
      </w:r>
      <w:r w:rsidRPr="003835E6">
        <w:rPr>
          <w:rFonts w:ascii="Times New Roman" w:hAnsi="Times New Roman" w:cs="Times New Roman"/>
          <w:spacing w:val="15"/>
          <w:szCs w:val="24"/>
        </w:rPr>
        <w:t>1 and S</w:t>
      </w:r>
      <w:r w:rsidRPr="003835E6">
        <w:rPr>
          <w:rFonts w:ascii="Times New Roman" w:hAnsi="Times New Roman" w:cs="Times New Roman"/>
          <w:position w:val="-7"/>
          <w:sz w:val="11"/>
          <w:szCs w:val="13"/>
        </w:rPr>
        <w:t>N</w:t>
      </w:r>
      <w:r w:rsidRPr="003835E6">
        <w:rPr>
          <w:rFonts w:ascii="Times New Roman" w:hAnsi="Times New Roman" w:cs="Times New Roman"/>
          <w:szCs w:val="24"/>
        </w:rPr>
        <w:t>2 reactivity. Solvent effects. Kinetic isotope effects. Intramolecular assistance: Electron transfer nature of S</w:t>
      </w:r>
      <w:r w:rsidRPr="003835E6">
        <w:rPr>
          <w:rFonts w:ascii="Times New Roman" w:hAnsi="Times New Roman" w:cs="Times New Roman"/>
          <w:position w:val="-7"/>
          <w:sz w:val="11"/>
          <w:szCs w:val="13"/>
        </w:rPr>
        <w:t>N</w:t>
      </w:r>
      <w:r w:rsidRPr="003835E6">
        <w:rPr>
          <w:rFonts w:ascii="Times New Roman" w:hAnsi="Times New Roman" w:cs="Times New Roman"/>
          <w:szCs w:val="24"/>
        </w:rPr>
        <w:t xml:space="preserve">2 reaction. </w:t>
      </w:r>
    </w:p>
    <w:p w14:paraId="37AD5A20" w14:textId="77777777" w:rsidR="007F71E1" w:rsidRPr="003835E6" w:rsidRDefault="007F71E1" w:rsidP="007F71E1">
      <w:pPr>
        <w:autoSpaceDE w:val="0"/>
        <w:autoSpaceDN w:val="0"/>
        <w:adjustRightInd w:val="0"/>
        <w:spacing w:line="240" w:lineRule="auto"/>
        <w:jc w:val="both"/>
        <w:rPr>
          <w:rFonts w:ascii="Times New Roman" w:hAnsi="Times New Roman" w:cs="Times New Roman"/>
          <w:szCs w:val="24"/>
        </w:rPr>
      </w:pPr>
      <w:r w:rsidRPr="003835E6">
        <w:rPr>
          <w:rFonts w:ascii="Times New Roman" w:hAnsi="Times New Roman" w:cs="Times New Roman"/>
          <w:szCs w:val="24"/>
        </w:rPr>
        <w:t>The neighbouring group mechanism, neighbouring group participation by R and π-bonds</w:t>
      </w:r>
      <w:r w:rsidRPr="003835E6">
        <w:rPr>
          <w:rFonts w:ascii="Times New Roman" w:hAnsi="Times New Roman" w:cs="Times New Roman"/>
          <w:color w:val="FF0000"/>
          <w:szCs w:val="24"/>
        </w:rPr>
        <w:t xml:space="preserve">, </w:t>
      </w:r>
      <w:r w:rsidRPr="003835E6">
        <w:rPr>
          <w:rFonts w:ascii="Times New Roman" w:hAnsi="Times New Roman" w:cs="Times New Roman"/>
          <w:szCs w:val="24"/>
        </w:rPr>
        <w:t>anchimeric assistance.</w:t>
      </w:r>
    </w:p>
    <w:p w14:paraId="10675153"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szCs w:val="24"/>
        </w:rPr>
      </w:pPr>
      <w:r w:rsidRPr="003835E6">
        <w:rPr>
          <w:rFonts w:ascii="Times New Roman" w:hAnsi="Times New Roman" w:cs="Times New Roman"/>
          <w:szCs w:val="24"/>
        </w:rPr>
        <w:t xml:space="preserve">Classical and nonclassical carbocations, phenonium ions, norbornyl system, common carbocation rearrangements. Application </w:t>
      </w:r>
      <w:r w:rsidRPr="003835E6">
        <w:rPr>
          <w:rFonts w:ascii="Times New Roman" w:hAnsi="Times New Roman" w:cs="Times New Roman"/>
          <w:spacing w:val="-15"/>
          <w:szCs w:val="24"/>
        </w:rPr>
        <w:t xml:space="preserve">of NMR </w:t>
      </w:r>
      <w:r w:rsidRPr="003835E6">
        <w:rPr>
          <w:rFonts w:ascii="Times New Roman" w:hAnsi="Times New Roman" w:cs="Times New Roman"/>
          <w:szCs w:val="24"/>
        </w:rPr>
        <w:t xml:space="preserve">spectroscopy in the detection </w:t>
      </w:r>
      <w:r w:rsidRPr="003835E6">
        <w:rPr>
          <w:rFonts w:ascii="Times New Roman" w:hAnsi="Times New Roman" w:cs="Times New Roman"/>
          <w:spacing w:val="-15"/>
          <w:szCs w:val="24"/>
        </w:rPr>
        <w:t xml:space="preserve">of </w:t>
      </w:r>
      <w:r w:rsidRPr="003835E6">
        <w:rPr>
          <w:rFonts w:ascii="Times New Roman" w:hAnsi="Times New Roman" w:cs="Times New Roman"/>
          <w:szCs w:val="24"/>
        </w:rPr>
        <w:t>carbocations.</w:t>
      </w:r>
    </w:p>
    <w:p w14:paraId="66A78C81"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szCs w:val="24"/>
        </w:rPr>
      </w:pPr>
      <w:r w:rsidRPr="003835E6">
        <w:rPr>
          <w:rFonts w:ascii="Times New Roman" w:hAnsi="Times New Roman" w:cs="Times New Roman"/>
          <w:szCs w:val="24"/>
        </w:rPr>
        <w:t xml:space="preserve">The </w:t>
      </w:r>
      <w:r w:rsidRPr="003835E6">
        <w:rPr>
          <w:rFonts w:ascii="Times New Roman" w:hAnsi="Times New Roman" w:cs="Times New Roman"/>
          <w:spacing w:val="-15"/>
          <w:szCs w:val="24"/>
        </w:rPr>
        <w:t>S</w:t>
      </w:r>
      <w:r w:rsidRPr="003835E6">
        <w:rPr>
          <w:rFonts w:ascii="Times New Roman" w:hAnsi="Times New Roman" w:cs="Times New Roman"/>
          <w:position w:val="-7"/>
          <w:sz w:val="11"/>
          <w:szCs w:val="13"/>
        </w:rPr>
        <w:t>N</w:t>
      </w:r>
      <w:r w:rsidRPr="003835E6">
        <w:rPr>
          <w:rFonts w:ascii="Times New Roman" w:hAnsi="Times New Roman" w:cs="Times New Roman"/>
          <w:szCs w:val="24"/>
        </w:rPr>
        <w:t>i mechanism. Nucleophilic substitution at an allylic, aliphatic trigonal and a vinylic carbon. Reactivity effects of substrate structure, attacking nucleophile, leaving group and reaction medium, phase transfer catalysis and ultrasound, ambident nucleophile, regioselectivity.</w:t>
      </w:r>
    </w:p>
    <w:p w14:paraId="44C62946" w14:textId="77777777" w:rsidR="007F71E1" w:rsidRPr="003835E6" w:rsidRDefault="007F71E1" w:rsidP="007F71E1">
      <w:pPr>
        <w:tabs>
          <w:tab w:val="left" w:pos="540"/>
        </w:tabs>
        <w:autoSpaceDE w:val="0"/>
        <w:autoSpaceDN w:val="0"/>
        <w:adjustRightInd w:val="0"/>
        <w:spacing w:before="240" w:after="0" w:line="240" w:lineRule="auto"/>
        <w:jc w:val="both"/>
        <w:rPr>
          <w:rFonts w:ascii="Times New Roman" w:hAnsi="Times New Roman" w:cs="Times New Roman"/>
          <w:b/>
          <w:bCs/>
          <w:spacing w:val="15"/>
          <w:szCs w:val="24"/>
        </w:rPr>
      </w:pPr>
      <w:r w:rsidRPr="003835E6">
        <w:rPr>
          <w:rFonts w:ascii="Times New Roman" w:hAnsi="Times New Roman" w:cs="Times New Roman"/>
          <w:b/>
          <w:bCs/>
          <w:color w:val="000000"/>
          <w:szCs w:val="24"/>
        </w:rPr>
        <w:t>UNIT</w:t>
      </w:r>
      <w:r w:rsidRPr="003835E6">
        <w:rPr>
          <w:rFonts w:ascii="Times New Roman" w:hAnsi="Times New Roman" w:cs="Times New Roman"/>
          <w:b/>
          <w:bCs/>
          <w:szCs w:val="24"/>
        </w:rPr>
        <w:t xml:space="preserve"> III: </w:t>
      </w:r>
      <w:r w:rsidRPr="003835E6">
        <w:rPr>
          <w:rFonts w:ascii="Times New Roman" w:hAnsi="Times New Roman" w:cs="Times New Roman"/>
          <w:b/>
          <w:bCs/>
          <w:spacing w:val="15"/>
          <w:szCs w:val="24"/>
        </w:rPr>
        <w:t xml:space="preserve">Aliphatic Electrophilic Substitution </w:t>
      </w:r>
      <w:r w:rsidRPr="003835E6">
        <w:rPr>
          <w:rFonts w:ascii="Times New Roman" w:eastAsia="Times New Roman" w:hAnsi="Times New Roman" w:cs="Times New Roman"/>
          <w:b/>
          <w:bCs/>
          <w:szCs w:val="24"/>
        </w:rPr>
        <w:t>(5</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classes each of 60 minutes duration)</w:t>
      </w:r>
    </w:p>
    <w:p w14:paraId="012A384D"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szCs w:val="24"/>
        </w:rPr>
      </w:pPr>
      <w:r w:rsidRPr="003835E6">
        <w:rPr>
          <w:rFonts w:ascii="Times New Roman" w:hAnsi="Times New Roman" w:cs="Times New Roman"/>
          <w:szCs w:val="24"/>
        </w:rPr>
        <w:t>Elecrophilic reactivity, general mechanism. Bimolecular mechanisms- S</w:t>
      </w:r>
      <w:r w:rsidRPr="003835E6">
        <w:rPr>
          <w:rFonts w:ascii="Times New Roman" w:hAnsi="Times New Roman" w:cs="Times New Roman"/>
          <w:position w:val="-7"/>
          <w:sz w:val="11"/>
          <w:szCs w:val="13"/>
        </w:rPr>
        <w:t>E</w:t>
      </w:r>
      <w:r w:rsidRPr="003835E6">
        <w:rPr>
          <w:rFonts w:ascii="Times New Roman" w:hAnsi="Times New Roman" w:cs="Times New Roman"/>
          <w:spacing w:val="-15"/>
          <w:szCs w:val="24"/>
        </w:rPr>
        <w:t>2 and S</w:t>
      </w:r>
      <w:r w:rsidRPr="003835E6">
        <w:rPr>
          <w:rFonts w:ascii="Times New Roman" w:hAnsi="Times New Roman" w:cs="Times New Roman"/>
          <w:position w:val="-7"/>
          <w:sz w:val="11"/>
          <w:szCs w:val="13"/>
        </w:rPr>
        <w:t>E</w:t>
      </w:r>
      <w:r w:rsidRPr="003835E6">
        <w:rPr>
          <w:rFonts w:ascii="Times New Roman" w:hAnsi="Times New Roman" w:cs="Times New Roman"/>
          <w:szCs w:val="24"/>
        </w:rPr>
        <w:t xml:space="preserve">i. The </w:t>
      </w:r>
      <w:r w:rsidRPr="003835E6">
        <w:rPr>
          <w:rFonts w:ascii="Times New Roman" w:hAnsi="Times New Roman" w:cs="Times New Roman"/>
          <w:spacing w:val="-15"/>
          <w:szCs w:val="24"/>
        </w:rPr>
        <w:t>S</w:t>
      </w:r>
      <w:r w:rsidRPr="003835E6">
        <w:rPr>
          <w:rFonts w:ascii="Times New Roman" w:hAnsi="Times New Roman" w:cs="Times New Roman"/>
          <w:position w:val="-7"/>
          <w:sz w:val="11"/>
          <w:szCs w:val="13"/>
        </w:rPr>
        <w:t>E</w:t>
      </w:r>
      <w:r w:rsidRPr="003835E6">
        <w:rPr>
          <w:rFonts w:ascii="Times New Roman" w:hAnsi="Times New Roman" w:cs="Times New Roman"/>
          <w:spacing w:val="-15"/>
          <w:szCs w:val="24"/>
        </w:rPr>
        <w:t>1</w:t>
      </w:r>
      <w:r w:rsidRPr="003835E6">
        <w:rPr>
          <w:rFonts w:ascii="Times New Roman" w:hAnsi="Times New Roman" w:cs="Times New Roman"/>
          <w:position w:val="-7"/>
          <w:sz w:val="11"/>
          <w:szCs w:val="13"/>
        </w:rPr>
        <w:t xml:space="preserve"> </w:t>
      </w:r>
      <w:r w:rsidRPr="003835E6">
        <w:rPr>
          <w:rFonts w:ascii="Times New Roman" w:hAnsi="Times New Roman" w:cs="Times New Roman"/>
          <w:szCs w:val="24"/>
        </w:rPr>
        <w:t>mechanism, electrophilic substitution accompanied by double bond shifts. Effect of substrates, leaving group and the solvent polarity on the reactivity.</w:t>
      </w:r>
    </w:p>
    <w:p w14:paraId="4BBE9B98" w14:textId="77777777" w:rsidR="007F71E1" w:rsidRPr="003835E6" w:rsidRDefault="007F71E1" w:rsidP="007F71E1">
      <w:pPr>
        <w:tabs>
          <w:tab w:val="left" w:pos="540"/>
          <w:tab w:val="left" w:pos="8640"/>
        </w:tabs>
        <w:autoSpaceDE w:val="0"/>
        <w:autoSpaceDN w:val="0"/>
        <w:adjustRightInd w:val="0"/>
        <w:spacing w:line="240" w:lineRule="auto"/>
        <w:jc w:val="both"/>
        <w:rPr>
          <w:rFonts w:ascii="Times New Roman" w:hAnsi="Times New Roman" w:cs="Times New Roman"/>
          <w:szCs w:val="24"/>
        </w:rPr>
      </w:pPr>
      <w:r w:rsidRPr="003835E6">
        <w:rPr>
          <w:rFonts w:ascii="Times New Roman" w:hAnsi="Times New Roman" w:cs="Times New Roman"/>
          <w:szCs w:val="24"/>
        </w:rPr>
        <w:t>Kinetic of S</w:t>
      </w:r>
      <w:r w:rsidRPr="003835E6">
        <w:rPr>
          <w:rFonts w:ascii="Times New Roman" w:hAnsi="Times New Roman" w:cs="Times New Roman"/>
          <w:sz w:val="20"/>
          <w:szCs w:val="24"/>
          <w:vertAlign w:val="subscript"/>
        </w:rPr>
        <w:t>E</w:t>
      </w:r>
      <w:r w:rsidRPr="003835E6">
        <w:rPr>
          <w:rFonts w:ascii="Times New Roman" w:hAnsi="Times New Roman" w:cs="Times New Roman"/>
          <w:szCs w:val="24"/>
        </w:rPr>
        <w:t xml:space="preserve">2-Ar reaction. Structural effects on rates and selectivity. </w:t>
      </w:r>
    </w:p>
    <w:p w14:paraId="6A63E3D8" w14:textId="77777777" w:rsidR="007F71E1" w:rsidRPr="003835E6" w:rsidRDefault="007F71E1" w:rsidP="007F71E1">
      <w:pPr>
        <w:tabs>
          <w:tab w:val="left" w:pos="540"/>
        </w:tabs>
        <w:autoSpaceDE w:val="0"/>
        <w:autoSpaceDN w:val="0"/>
        <w:adjustRightInd w:val="0"/>
        <w:spacing w:after="0" w:line="240" w:lineRule="auto"/>
        <w:jc w:val="both"/>
        <w:rPr>
          <w:rFonts w:ascii="Times New Roman" w:hAnsi="Times New Roman" w:cs="Times New Roman"/>
          <w:b/>
          <w:bCs/>
          <w:spacing w:val="15"/>
          <w:szCs w:val="24"/>
        </w:rPr>
      </w:pPr>
      <w:r w:rsidRPr="003835E6">
        <w:rPr>
          <w:rFonts w:ascii="Times New Roman" w:hAnsi="Times New Roman" w:cs="Times New Roman"/>
          <w:b/>
          <w:bCs/>
          <w:color w:val="000000"/>
          <w:szCs w:val="24"/>
        </w:rPr>
        <w:t>UNIT</w:t>
      </w:r>
      <w:r w:rsidRPr="003835E6">
        <w:rPr>
          <w:rFonts w:ascii="Times New Roman" w:hAnsi="Times New Roman" w:cs="Times New Roman"/>
          <w:b/>
          <w:bCs/>
          <w:spacing w:val="15"/>
          <w:szCs w:val="24"/>
        </w:rPr>
        <w:t xml:space="preserve"> IV: Addition to Carbon-Carbon Multiple Bonds (5 classes each of 60 minutes duration)</w:t>
      </w:r>
    </w:p>
    <w:p w14:paraId="1528C1AB" w14:textId="77777777" w:rsidR="007F71E1" w:rsidRPr="003835E6" w:rsidRDefault="007F71E1" w:rsidP="007F71E1">
      <w:pPr>
        <w:tabs>
          <w:tab w:val="left" w:pos="540"/>
          <w:tab w:val="left" w:pos="8640"/>
        </w:tabs>
        <w:autoSpaceDE w:val="0"/>
        <w:autoSpaceDN w:val="0"/>
        <w:adjustRightInd w:val="0"/>
        <w:spacing w:after="0" w:line="240" w:lineRule="auto"/>
        <w:jc w:val="both"/>
        <w:rPr>
          <w:rFonts w:ascii="Times New Roman" w:hAnsi="Times New Roman" w:cs="Times New Roman"/>
          <w:szCs w:val="24"/>
        </w:rPr>
      </w:pPr>
      <w:r w:rsidRPr="003835E6">
        <w:rPr>
          <w:rFonts w:ascii="Times New Roman" w:hAnsi="Times New Roman" w:cs="Times New Roman"/>
          <w:szCs w:val="24"/>
        </w:rPr>
        <w:t>Mechanistic and stereochemical aspects of addition reactions involving electrophiles, nucleophiles and free radicals, regio- and chemo-selectivity, orientation and reactivity. Addition to cyclopropane ring. Hydrogenation of double and triple bonds, hydrogenartion of aromatic rings. Hydroboration. Michael reaction. Sharpless asymmetric epoxidation.</w:t>
      </w:r>
    </w:p>
    <w:p w14:paraId="579A7BAF" w14:textId="77777777" w:rsidR="007F71E1" w:rsidRPr="003835E6" w:rsidRDefault="007F71E1" w:rsidP="007F71E1">
      <w:pPr>
        <w:tabs>
          <w:tab w:val="left" w:pos="540"/>
        </w:tabs>
        <w:autoSpaceDE w:val="0"/>
        <w:autoSpaceDN w:val="0"/>
        <w:adjustRightInd w:val="0"/>
        <w:spacing w:before="240" w:after="0" w:line="240" w:lineRule="auto"/>
        <w:jc w:val="both"/>
        <w:rPr>
          <w:rFonts w:ascii="Times New Roman" w:hAnsi="Times New Roman" w:cs="Times New Roman"/>
          <w:b/>
          <w:bCs/>
          <w:spacing w:val="15"/>
          <w:szCs w:val="24"/>
        </w:rPr>
      </w:pPr>
      <w:r w:rsidRPr="003835E6">
        <w:rPr>
          <w:rFonts w:ascii="Times New Roman" w:hAnsi="Times New Roman" w:cs="Times New Roman"/>
          <w:b/>
          <w:bCs/>
          <w:color w:val="000000"/>
          <w:szCs w:val="24"/>
        </w:rPr>
        <w:lastRenderedPageBreak/>
        <w:t>UNIT</w:t>
      </w:r>
      <w:r w:rsidRPr="003835E6">
        <w:rPr>
          <w:rFonts w:ascii="Times New Roman" w:hAnsi="Times New Roman" w:cs="Times New Roman"/>
          <w:b/>
          <w:bCs/>
          <w:spacing w:val="15"/>
          <w:szCs w:val="24"/>
        </w:rPr>
        <w:t xml:space="preserve"> V: Addition to Carbon-Hetero Multiple Bonds (5 classes each of 60 minutes duration)</w:t>
      </w:r>
    </w:p>
    <w:p w14:paraId="5C87DC1D" w14:textId="77777777" w:rsidR="007F71E1" w:rsidRPr="003835E6" w:rsidRDefault="007F71E1" w:rsidP="007F71E1">
      <w:pPr>
        <w:tabs>
          <w:tab w:val="left" w:pos="540"/>
          <w:tab w:val="left" w:pos="8640"/>
        </w:tabs>
        <w:autoSpaceDE w:val="0"/>
        <w:autoSpaceDN w:val="0"/>
        <w:adjustRightInd w:val="0"/>
        <w:spacing w:after="0" w:line="240" w:lineRule="auto"/>
        <w:jc w:val="both"/>
        <w:rPr>
          <w:rFonts w:ascii="Times New Roman" w:hAnsi="Times New Roman" w:cs="Times New Roman"/>
          <w:szCs w:val="24"/>
        </w:rPr>
      </w:pPr>
      <w:r w:rsidRPr="003835E6">
        <w:rPr>
          <w:rFonts w:ascii="Times New Roman" w:hAnsi="Times New Roman" w:cs="Times New Roman"/>
          <w:szCs w:val="24"/>
        </w:rPr>
        <w:t>Mechanism of metal hydride reduction of saturated and unsaturated carbonyl compounds, acids, esters and nitriles. Addition of Grignard reagents, Organozinc and Organolithium reagents to carbonyl and unsaturated carbonyl compounds. Mechanism of condensation reactions involving enolates- Aldol, Knoevenagel, Claisen, Mannich, Benzoin, Perkin and Stobbe reactions. Hydrolysis of esters and amides, ammonolysis of esters.</w:t>
      </w:r>
    </w:p>
    <w:p w14:paraId="631421D2" w14:textId="77777777" w:rsidR="007F71E1" w:rsidRPr="003835E6" w:rsidRDefault="007F71E1" w:rsidP="007F71E1">
      <w:pPr>
        <w:tabs>
          <w:tab w:val="left" w:pos="540"/>
        </w:tabs>
        <w:autoSpaceDE w:val="0"/>
        <w:autoSpaceDN w:val="0"/>
        <w:adjustRightInd w:val="0"/>
        <w:spacing w:before="240" w:after="0" w:line="240" w:lineRule="auto"/>
        <w:jc w:val="both"/>
        <w:rPr>
          <w:rFonts w:ascii="Times New Roman" w:hAnsi="Times New Roman" w:cs="Times New Roman"/>
          <w:b/>
          <w:bCs/>
          <w:spacing w:val="15"/>
          <w:szCs w:val="24"/>
        </w:rPr>
      </w:pPr>
      <w:r w:rsidRPr="003835E6">
        <w:rPr>
          <w:rFonts w:ascii="Times New Roman" w:hAnsi="Times New Roman" w:cs="Times New Roman"/>
          <w:b/>
          <w:bCs/>
          <w:color w:val="000000"/>
          <w:szCs w:val="24"/>
        </w:rPr>
        <w:t>UNIT</w:t>
      </w:r>
      <w:r w:rsidRPr="003835E6">
        <w:rPr>
          <w:rFonts w:ascii="Times New Roman" w:hAnsi="Times New Roman" w:cs="Times New Roman"/>
          <w:b/>
          <w:bCs/>
          <w:spacing w:val="15"/>
          <w:szCs w:val="24"/>
        </w:rPr>
        <w:t xml:space="preserve"> VI: Aromatic Electrophilic Substitution (8 classes each of 60 minutes duration)</w:t>
      </w:r>
    </w:p>
    <w:p w14:paraId="1662549A" w14:textId="77777777" w:rsidR="007F71E1" w:rsidRPr="003835E6" w:rsidRDefault="007F71E1" w:rsidP="007F71E1">
      <w:pPr>
        <w:autoSpaceDE w:val="0"/>
        <w:autoSpaceDN w:val="0"/>
        <w:adjustRightInd w:val="0"/>
        <w:spacing w:line="240" w:lineRule="auto"/>
        <w:jc w:val="both"/>
        <w:rPr>
          <w:rFonts w:ascii="Times New Roman" w:hAnsi="Times New Roman" w:cs="Times New Roman"/>
          <w:szCs w:val="24"/>
        </w:rPr>
      </w:pPr>
      <w:r w:rsidRPr="003835E6">
        <w:rPr>
          <w:rFonts w:ascii="Times New Roman" w:hAnsi="Times New Roman" w:cs="Times New Roman"/>
          <w:spacing w:val="15"/>
          <w:szCs w:val="24"/>
        </w:rPr>
        <w:t xml:space="preserve">The arenium ion mechanism, orientation and reactivity, energy profile diagrams. The </w:t>
      </w:r>
      <w:r w:rsidRPr="003835E6">
        <w:rPr>
          <w:rFonts w:ascii="Times New Roman" w:hAnsi="Times New Roman" w:cs="Times New Roman"/>
          <w:szCs w:val="24"/>
        </w:rPr>
        <w:t>ortho/para ratio, ipso attack, orientation in other ring systems. Quantitative treatment of reactivity in substrates and electrophiles. Diazonium coupling, Vilsmeir reaction, Gattermann-Koch reaction.</w:t>
      </w:r>
    </w:p>
    <w:p w14:paraId="55544D38" w14:textId="77777777" w:rsidR="007F71E1" w:rsidRPr="003835E6" w:rsidRDefault="007F71E1" w:rsidP="007F71E1">
      <w:pPr>
        <w:tabs>
          <w:tab w:val="left" w:pos="540"/>
        </w:tabs>
        <w:autoSpaceDE w:val="0"/>
        <w:autoSpaceDN w:val="0"/>
        <w:adjustRightInd w:val="0"/>
        <w:spacing w:before="240" w:after="0" w:line="240" w:lineRule="auto"/>
        <w:jc w:val="both"/>
        <w:rPr>
          <w:rFonts w:ascii="Times New Roman" w:hAnsi="Times New Roman" w:cs="Times New Roman"/>
          <w:b/>
          <w:bCs/>
          <w:spacing w:val="15"/>
          <w:szCs w:val="24"/>
        </w:rPr>
      </w:pPr>
      <w:r w:rsidRPr="003835E6">
        <w:rPr>
          <w:rFonts w:ascii="Times New Roman" w:hAnsi="Times New Roman" w:cs="Times New Roman"/>
          <w:b/>
          <w:bCs/>
          <w:color w:val="000000"/>
          <w:szCs w:val="24"/>
        </w:rPr>
        <w:t>UNIT</w:t>
      </w:r>
      <w:r w:rsidRPr="003835E6">
        <w:rPr>
          <w:rFonts w:ascii="Times New Roman" w:hAnsi="Times New Roman" w:cs="Times New Roman"/>
          <w:b/>
          <w:bCs/>
          <w:spacing w:val="15"/>
          <w:szCs w:val="24"/>
        </w:rPr>
        <w:t xml:space="preserve"> VII: Aromatic Nucleophilic Substitution (5 classes each of 60 minutes duration)</w:t>
      </w:r>
    </w:p>
    <w:p w14:paraId="1E233CCE" w14:textId="77777777" w:rsidR="007F71E1" w:rsidRPr="003835E6" w:rsidRDefault="007F71E1" w:rsidP="007F71E1">
      <w:pPr>
        <w:tabs>
          <w:tab w:val="left" w:pos="540"/>
        </w:tabs>
        <w:autoSpaceDE w:val="0"/>
        <w:autoSpaceDN w:val="0"/>
        <w:adjustRightInd w:val="0"/>
        <w:spacing w:after="0" w:line="240" w:lineRule="auto"/>
        <w:jc w:val="both"/>
        <w:rPr>
          <w:rFonts w:ascii="Times New Roman" w:hAnsi="Times New Roman" w:cs="Times New Roman"/>
          <w:b/>
          <w:bCs/>
          <w:spacing w:val="15"/>
          <w:szCs w:val="24"/>
        </w:rPr>
      </w:pPr>
      <w:r w:rsidRPr="003835E6">
        <w:rPr>
          <w:rFonts w:ascii="Times New Roman" w:hAnsi="Times New Roman" w:cs="Times New Roman"/>
          <w:spacing w:val="-15"/>
          <w:szCs w:val="24"/>
        </w:rPr>
        <w:t>The S</w:t>
      </w:r>
      <w:r w:rsidRPr="003835E6">
        <w:rPr>
          <w:rFonts w:ascii="Times New Roman" w:hAnsi="Times New Roman" w:cs="Times New Roman"/>
          <w:position w:val="-7"/>
          <w:sz w:val="11"/>
          <w:szCs w:val="13"/>
        </w:rPr>
        <w:t>N</w:t>
      </w:r>
      <w:r w:rsidRPr="003835E6">
        <w:rPr>
          <w:rFonts w:ascii="Times New Roman" w:hAnsi="Times New Roman" w:cs="Times New Roman"/>
          <w:spacing w:val="-15"/>
          <w:szCs w:val="24"/>
        </w:rPr>
        <w:t>Ar, S</w:t>
      </w:r>
      <w:r w:rsidRPr="003835E6">
        <w:rPr>
          <w:rFonts w:ascii="Times New Roman" w:hAnsi="Times New Roman" w:cs="Times New Roman"/>
          <w:position w:val="-7"/>
          <w:sz w:val="11"/>
          <w:szCs w:val="13"/>
        </w:rPr>
        <w:t>N</w:t>
      </w:r>
      <w:r w:rsidRPr="003835E6">
        <w:rPr>
          <w:rFonts w:ascii="Times New Roman" w:hAnsi="Times New Roman" w:cs="Times New Roman"/>
          <w:spacing w:val="-15"/>
          <w:szCs w:val="24"/>
        </w:rPr>
        <w:t>1</w:t>
      </w:r>
      <w:r w:rsidRPr="003835E6">
        <w:rPr>
          <w:rFonts w:ascii="Times New Roman" w:hAnsi="Times New Roman" w:cs="Times New Roman"/>
          <w:position w:val="-7"/>
          <w:sz w:val="11"/>
          <w:szCs w:val="13"/>
        </w:rPr>
        <w:t xml:space="preserve">, </w:t>
      </w:r>
      <w:r w:rsidRPr="003835E6">
        <w:rPr>
          <w:rFonts w:ascii="Times New Roman" w:hAnsi="Times New Roman" w:cs="Times New Roman"/>
          <w:szCs w:val="24"/>
        </w:rPr>
        <w:t xml:space="preserve">benzyne and </w:t>
      </w:r>
      <w:r w:rsidRPr="003835E6">
        <w:rPr>
          <w:rFonts w:ascii="Times New Roman" w:hAnsi="Times New Roman" w:cs="Times New Roman"/>
          <w:spacing w:val="-15"/>
          <w:szCs w:val="24"/>
        </w:rPr>
        <w:t>S</w:t>
      </w:r>
      <w:r w:rsidRPr="003835E6">
        <w:rPr>
          <w:rFonts w:ascii="Times New Roman" w:hAnsi="Times New Roman" w:cs="Times New Roman"/>
          <w:position w:val="-7"/>
          <w:sz w:val="11"/>
          <w:szCs w:val="13"/>
        </w:rPr>
        <w:t>RN</w:t>
      </w:r>
      <w:r w:rsidRPr="003835E6">
        <w:rPr>
          <w:rFonts w:ascii="Times New Roman" w:hAnsi="Times New Roman" w:cs="Times New Roman"/>
          <w:spacing w:val="-15"/>
          <w:szCs w:val="24"/>
        </w:rPr>
        <w:t>1</w:t>
      </w:r>
      <w:r w:rsidRPr="003835E6">
        <w:rPr>
          <w:rFonts w:ascii="Times New Roman" w:hAnsi="Times New Roman" w:cs="Times New Roman"/>
          <w:color w:val="FF0000"/>
          <w:position w:val="-7"/>
          <w:sz w:val="11"/>
          <w:szCs w:val="13"/>
        </w:rPr>
        <w:t xml:space="preserve"> </w:t>
      </w:r>
      <w:r w:rsidRPr="003835E6">
        <w:rPr>
          <w:rFonts w:ascii="Times New Roman" w:hAnsi="Times New Roman" w:cs="Times New Roman"/>
          <w:szCs w:val="24"/>
        </w:rPr>
        <w:t>mechanisms. Reactivity - effect of substrate structure, leaving group and attacking nucleophile. The von Richter, Sommelet-Hauser, and Smiles rearrangements.</w:t>
      </w:r>
    </w:p>
    <w:p w14:paraId="48E06E0C" w14:textId="77777777" w:rsidR="007F71E1" w:rsidRPr="003835E6" w:rsidRDefault="007F71E1" w:rsidP="007F71E1">
      <w:pPr>
        <w:tabs>
          <w:tab w:val="left" w:pos="540"/>
        </w:tabs>
        <w:autoSpaceDE w:val="0"/>
        <w:autoSpaceDN w:val="0"/>
        <w:adjustRightInd w:val="0"/>
        <w:spacing w:before="240" w:after="0" w:line="240" w:lineRule="auto"/>
        <w:jc w:val="both"/>
        <w:rPr>
          <w:rFonts w:ascii="Times New Roman" w:hAnsi="Times New Roman" w:cs="Times New Roman"/>
          <w:b/>
          <w:bCs/>
          <w:spacing w:val="15"/>
          <w:szCs w:val="24"/>
        </w:rPr>
      </w:pPr>
      <w:r w:rsidRPr="003835E6">
        <w:rPr>
          <w:rFonts w:ascii="Times New Roman" w:hAnsi="Times New Roman" w:cs="Times New Roman"/>
          <w:b/>
          <w:bCs/>
          <w:color w:val="000000"/>
          <w:szCs w:val="24"/>
        </w:rPr>
        <w:t>UNIT</w:t>
      </w:r>
      <w:r w:rsidRPr="003835E6">
        <w:rPr>
          <w:rFonts w:ascii="Times New Roman" w:hAnsi="Times New Roman" w:cs="Times New Roman"/>
          <w:b/>
          <w:bCs/>
          <w:spacing w:val="15"/>
          <w:szCs w:val="24"/>
        </w:rPr>
        <w:t xml:space="preserve"> VIII: Free Radical Reactions (10 classes each of 60 minutes duration)</w:t>
      </w:r>
    </w:p>
    <w:p w14:paraId="64EA9993" w14:textId="77777777" w:rsidR="007F71E1" w:rsidRPr="003835E6" w:rsidRDefault="007F71E1" w:rsidP="007F71E1">
      <w:pPr>
        <w:tabs>
          <w:tab w:val="left" w:pos="720"/>
        </w:tabs>
        <w:autoSpaceDE w:val="0"/>
        <w:autoSpaceDN w:val="0"/>
        <w:adjustRightInd w:val="0"/>
        <w:spacing w:line="240" w:lineRule="auto"/>
        <w:jc w:val="both"/>
        <w:rPr>
          <w:rFonts w:ascii="Times New Roman" w:hAnsi="Times New Roman" w:cs="Times New Roman"/>
          <w:szCs w:val="24"/>
        </w:rPr>
      </w:pPr>
      <w:r w:rsidRPr="003835E6">
        <w:rPr>
          <w:rFonts w:ascii="Times New Roman" w:hAnsi="Times New Roman" w:cs="Times New Roman"/>
          <w:szCs w:val="24"/>
        </w:rPr>
        <w:t xml:space="preserve">Types of free radical reactions, free radical substitution mechanism, mechanism at an aromatic substrate, neighbouring group assistance. Reactivity for aliphatic and aromatic substrates at a bridgehead. Reactivity in the attacking radicals. The effect of solvents on reactivity. </w:t>
      </w:r>
    </w:p>
    <w:p w14:paraId="171286BA" w14:textId="77777777" w:rsidR="007F71E1" w:rsidRPr="003835E6" w:rsidRDefault="007F71E1" w:rsidP="007F71E1">
      <w:pPr>
        <w:tabs>
          <w:tab w:val="left" w:pos="720"/>
          <w:tab w:val="left" w:pos="8640"/>
        </w:tabs>
        <w:autoSpaceDE w:val="0"/>
        <w:autoSpaceDN w:val="0"/>
        <w:adjustRightInd w:val="0"/>
        <w:spacing w:after="0" w:line="240" w:lineRule="auto"/>
        <w:jc w:val="both"/>
        <w:rPr>
          <w:rFonts w:ascii="Times New Roman" w:hAnsi="Times New Roman" w:cs="Times New Roman"/>
          <w:szCs w:val="24"/>
        </w:rPr>
      </w:pPr>
      <w:r w:rsidRPr="003835E6">
        <w:rPr>
          <w:rFonts w:ascii="Times New Roman" w:hAnsi="Times New Roman" w:cs="Times New Roman"/>
          <w:szCs w:val="24"/>
        </w:rPr>
        <w:t>Allylic halogenation (NBS), oxidation of aldehydes to carboxylic acids, auto-oxidation, coupling of alkynes and arylation of aromatic compounds by diazonium salts. Sandmeyer reaction. Free radical rearrangement. Hunsdiecker reaction.</w:t>
      </w:r>
    </w:p>
    <w:p w14:paraId="3CC75DBE" w14:textId="77777777" w:rsidR="007F71E1" w:rsidRPr="003835E6" w:rsidRDefault="007F71E1" w:rsidP="007F71E1">
      <w:pPr>
        <w:widowControl w:val="0"/>
        <w:autoSpaceDE w:val="0"/>
        <w:autoSpaceDN w:val="0"/>
        <w:adjustRightInd w:val="0"/>
        <w:spacing w:before="240" w:line="240" w:lineRule="auto"/>
        <w:jc w:val="both"/>
        <w:rPr>
          <w:rFonts w:ascii="Times New Roman" w:hAnsi="Times New Roman" w:cs="Times New Roman"/>
          <w:b/>
          <w:bCs/>
          <w:szCs w:val="24"/>
        </w:rPr>
      </w:pPr>
      <w:r w:rsidRPr="003835E6">
        <w:rPr>
          <w:rFonts w:ascii="Times New Roman" w:hAnsi="Times New Roman" w:cs="Times New Roman"/>
          <w:b/>
          <w:bCs/>
          <w:szCs w:val="24"/>
        </w:rPr>
        <w:t>Books Suggested:</w:t>
      </w:r>
    </w:p>
    <w:p w14:paraId="47642980" w14:textId="65B76A2B" w:rsidR="007F71E1" w:rsidRPr="003835E6"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 xml:space="preserve">Jerry March, </w:t>
      </w:r>
      <w:r w:rsidR="007F71E1" w:rsidRPr="00073F26">
        <w:rPr>
          <w:rFonts w:ascii="Times New Roman" w:hAnsi="Times New Roman" w:cs="Times New Roman"/>
          <w:i/>
          <w:sz w:val="20"/>
        </w:rPr>
        <w:t>Advanced Organic Chemistry-Reactions, Mechanism and Structure</w:t>
      </w:r>
      <w:r w:rsidR="007F71E1" w:rsidRPr="003835E6">
        <w:rPr>
          <w:rFonts w:ascii="Times New Roman" w:hAnsi="Times New Roman" w:cs="Times New Roman"/>
          <w:sz w:val="20"/>
        </w:rPr>
        <w:t>, John Wi1ey.</w:t>
      </w:r>
    </w:p>
    <w:p w14:paraId="6898E76B" w14:textId="3380E72B" w:rsidR="007F71E1" w:rsidRPr="003835E6"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 xml:space="preserve">F. A. Carey and R. J. Sundberg, </w:t>
      </w:r>
      <w:r w:rsidR="007F71E1" w:rsidRPr="00073F26">
        <w:rPr>
          <w:rFonts w:ascii="Times New Roman" w:hAnsi="Times New Roman" w:cs="Times New Roman"/>
          <w:i/>
          <w:sz w:val="20"/>
        </w:rPr>
        <w:t>Advanced Organic Chemistry</w:t>
      </w:r>
      <w:r w:rsidR="007F71E1" w:rsidRPr="003835E6">
        <w:rPr>
          <w:rFonts w:ascii="Times New Roman" w:hAnsi="Times New Roman" w:cs="Times New Roman"/>
          <w:sz w:val="20"/>
        </w:rPr>
        <w:t>, Plenum.</w:t>
      </w:r>
    </w:p>
    <w:p w14:paraId="4CF2DE7E" w14:textId="7EE643A2" w:rsidR="007F71E1" w:rsidRPr="003835E6"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 xml:space="preserve">Peter Sykes, </w:t>
      </w:r>
      <w:r w:rsidR="007F71E1" w:rsidRPr="00073F26">
        <w:rPr>
          <w:rFonts w:ascii="Times New Roman" w:hAnsi="Times New Roman" w:cs="Times New Roman"/>
          <w:i/>
          <w:sz w:val="20"/>
        </w:rPr>
        <w:t>A Guide Book to Mechanism in Organic Chemistry</w:t>
      </w:r>
      <w:r w:rsidR="007F71E1" w:rsidRPr="003835E6">
        <w:rPr>
          <w:rFonts w:ascii="Times New Roman" w:hAnsi="Times New Roman" w:cs="Times New Roman"/>
          <w:sz w:val="20"/>
        </w:rPr>
        <w:t>, Longman.</w:t>
      </w:r>
    </w:p>
    <w:p w14:paraId="1C4E73D3" w14:textId="4D8EA040" w:rsidR="007F71E1" w:rsidRPr="003835E6"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C. K. Ingold,</w:t>
      </w:r>
      <w:r w:rsidR="0008467B">
        <w:rPr>
          <w:rFonts w:ascii="Times New Roman" w:hAnsi="Times New Roman" w:cs="Times New Roman"/>
          <w:sz w:val="20"/>
        </w:rPr>
        <w:t xml:space="preserve"> </w:t>
      </w:r>
      <w:r w:rsidR="007F71E1" w:rsidRPr="00073F26">
        <w:rPr>
          <w:rFonts w:ascii="Times New Roman" w:hAnsi="Times New Roman" w:cs="Times New Roman"/>
          <w:i/>
          <w:sz w:val="20"/>
        </w:rPr>
        <w:t>Structure and Mechanism in Organic Chemistry</w:t>
      </w:r>
      <w:r w:rsidR="007F71E1" w:rsidRPr="003835E6">
        <w:rPr>
          <w:rFonts w:ascii="Times New Roman" w:hAnsi="Times New Roman" w:cs="Times New Roman"/>
          <w:sz w:val="20"/>
        </w:rPr>
        <w:t>, Cornell University Press.</w:t>
      </w:r>
    </w:p>
    <w:p w14:paraId="08BE1649" w14:textId="7D77D3F7" w:rsidR="007F71E1" w:rsidRPr="003835E6"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 xml:space="preserve">R. T. Morrison and R. N. Boyd, </w:t>
      </w:r>
      <w:r w:rsidR="007F71E1" w:rsidRPr="00073F26">
        <w:rPr>
          <w:rFonts w:ascii="Times New Roman" w:hAnsi="Times New Roman" w:cs="Times New Roman"/>
          <w:i/>
          <w:sz w:val="20"/>
        </w:rPr>
        <w:t>Organic Chemistry</w:t>
      </w:r>
      <w:r w:rsidR="007F71E1" w:rsidRPr="003835E6">
        <w:rPr>
          <w:rFonts w:ascii="Times New Roman" w:hAnsi="Times New Roman" w:cs="Times New Roman"/>
          <w:sz w:val="20"/>
        </w:rPr>
        <w:t>, Prentice-Hall.</w:t>
      </w:r>
    </w:p>
    <w:p w14:paraId="7F699D92" w14:textId="5F5EBF85" w:rsidR="007F71E1" w:rsidRPr="003835E6"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 xml:space="preserve">H. 0. House, </w:t>
      </w:r>
      <w:r w:rsidR="007F71E1" w:rsidRPr="00073F26">
        <w:rPr>
          <w:rFonts w:ascii="Times New Roman" w:hAnsi="Times New Roman" w:cs="Times New Roman"/>
          <w:i/>
          <w:sz w:val="20"/>
        </w:rPr>
        <w:t>Modern Organic Reactions</w:t>
      </w:r>
      <w:r w:rsidR="007F71E1" w:rsidRPr="003835E6">
        <w:rPr>
          <w:rFonts w:ascii="Times New Roman" w:hAnsi="Times New Roman" w:cs="Times New Roman"/>
          <w:sz w:val="20"/>
        </w:rPr>
        <w:t>, Benjamin.</w:t>
      </w:r>
    </w:p>
    <w:p w14:paraId="11CEECF1" w14:textId="2832B886" w:rsidR="007F71E1" w:rsidRPr="003835E6"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R. 0. C. Norman and J. M. Coxon,</w:t>
      </w:r>
      <w:r w:rsidR="007F71E1" w:rsidRPr="00073F26">
        <w:rPr>
          <w:rFonts w:ascii="Times New Roman" w:hAnsi="Times New Roman" w:cs="Times New Roman"/>
          <w:i/>
          <w:sz w:val="20"/>
        </w:rPr>
        <w:t>Principles of Organic Synthesis</w:t>
      </w:r>
      <w:r w:rsidR="007F71E1" w:rsidRPr="003835E6">
        <w:rPr>
          <w:rFonts w:ascii="Times New Roman" w:hAnsi="Times New Roman" w:cs="Times New Roman"/>
          <w:sz w:val="20"/>
        </w:rPr>
        <w:t>, Blackle Academic &amp; Professional.</w:t>
      </w:r>
    </w:p>
    <w:p w14:paraId="4A64999D" w14:textId="3B9E4381" w:rsidR="007F71E1" w:rsidRPr="003835E6"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 xml:space="preserve">S. M. Mukherji, </w:t>
      </w:r>
      <w:r w:rsidR="007F71E1" w:rsidRPr="00073F26">
        <w:rPr>
          <w:rFonts w:ascii="Times New Roman" w:hAnsi="Times New Roman" w:cs="Times New Roman"/>
          <w:i/>
          <w:sz w:val="20"/>
        </w:rPr>
        <w:t>Pericyclic Reactions</w:t>
      </w:r>
      <w:r w:rsidR="007F71E1" w:rsidRPr="003835E6">
        <w:rPr>
          <w:rFonts w:ascii="Times New Roman" w:hAnsi="Times New Roman" w:cs="Times New Roman"/>
          <w:sz w:val="20"/>
        </w:rPr>
        <w:t>, Macmillan, India.</w:t>
      </w:r>
    </w:p>
    <w:p w14:paraId="1066017E" w14:textId="4723641B" w:rsidR="007F71E1" w:rsidRPr="003835E6"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 xml:space="preserve">S. M. Mukherji and S. P. Singh, </w:t>
      </w:r>
      <w:r w:rsidR="007F71E1" w:rsidRPr="00073F26">
        <w:rPr>
          <w:rFonts w:ascii="Times New Roman" w:hAnsi="Times New Roman" w:cs="Times New Roman"/>
          <w:i/>
          <w:sz w:val="20"/>
        </w:rPr>
        <w:t>Reaction Mechanism in Organic Chemistry</w:t>
      </w:r>
      <w:r w:rsidR="007F71E1" w:rsidRPr="003835E6">
        <w:rPr>
          <w:rFonts w:ascii="Times New Roman" w:hAnsi="Times New Roman" w:cs="Times New Roman"/>
          <w:sz w:val="20"/>
        </w:rPr>
        <w:t>, Macmillan.</w:t>
      </w:r>
    </w:p>
    <w:p w14:paraId="6FA93CE3" w14:textId="4F0496E5" w:rsidR="007F71E1"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3835E6">
        <w:rPr>
          <w:rFonts w:ascii="Times New Roman" w:hAnsi="Times New Roman" w:cs="Times New Roman"/>
          <w:sz w:val="20"/>
        </w:rPr>
        <w:t xml:space="preserve">D. Nasipuri, </w:t>
      </w:r>
      <w:r w:rsidR="007F71E1" w:rsidRPr="00073F26">
        <w:rPr>
          <w:rFonts w:ascii="Times New Roman" w:hAnsi="Times New Roman" w:cs="Times New Roman"/>
          <w:i/>
          <w:sz w:val="20"/>
        </w:rPr>
        <w:t>Stereochemistry of Organic Compounds</w:t>
      </w:r>
      <w:r w:rsidR="007F71E1" w:rsidRPr="003835E6">
        <w:rPr>
          <w:rFonts w:ascii="Times New Roman" w:hAnsi="Times New Roman" w:cs="Times New Roman"/>
          <w:sz w:val="20"/>
        </w:rPr>
        <w:t>, New Age international.</w:t>
      </w:r>
    </w:p>
    <w:p w14:paraId="3911A824" w14:textId="5D13CC93" w:rsidR="00937F87" w:rsidRPr="007F71E1" w:rsidRDefault="00073F26" w:rsidP="00F21EFA">
      <w:pPr>
        <w:pStyle w:val="ListParagraph"/>
        <w:widowControl w:val="0"/>
        <w:numPr>
          <w:ilvl w:val="0"/>
          <w:numId w:val="138"/>
        </w:numPr>
        <w:autoSpaceDE w:val="0"/>
        <w:autoSpaceDN w:val="0"/>
        <w:adjustRightInd w:val="0"/>
        <w:spacing w:after="0" w:line="240" w:lineRule="auto"/>
        <w:jc w:val="both"/>
        <w:rPr>
          <w:rFonts w:ascii="Times New Roman" w:hAnsi="Times New Roman" w:cs="Times New Roman"/>
          <w:sz w:val="20"/>
        </w:rPr>
      </w:pPr>
      <w:r w:rsidRPr="007F71E1">
        <w:rPr>
          <w:rFonts w:ascii="Times New Roman" w:hAnsi="Times New Roman" w:cs="Times New Roman"/>
          <w:sz w:val="20"/>
        </w:rPr>
        <w:t xml:space="preserve">P.S. Kalsi, </w:t>
      </w:r>
      <w:r w:rsidR="007F71E1" w:rsidRPr="00073F26">
        <w:rPr>
          <w:rFonts w:ascii="Times New Roman" w:hAnsi="Times New Roman" w:cs="Times New Roman"/>
          <w:i/>
          <w:sz w:val="20"/>
        </w:rPr>
        <w:t>Stereochemistry of Organic Compounds</w:t>
      </w:r>
      <w:r w:rsidR="007F71E1" w:rsidRPr="007F71E1">
        <w:rPr>
          <w:rFonts w:ascii="Times New Roman" w:hAnsi="Times New Roman" w:cs="Times New Roman"/>
          <w:sz w:val="20"/>
        </w:rPr>
        <w:t>, New Age International.</w:t>
      </w:r>
    </w:p>
    <w:p w14:paraId="756C46B0" w14:textId="79B89A49" w:rsidR="00937F87" w:rsidRPr="003835E6" w:rsidRDefault="00FC5967" w:rsidP="00172C3A">
      <w:pPr>
        <w:widowControl w:val="0"/>
        <w:autoSpaceDE w:val="0"/>
        <w:autoSpaceDN w:val="0"/>
        <w:adjustRightInd w:val="0"/>
        <w:spacing w:line="240" w:lineRule="auto"/>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47001D8F" w14:textId="6089DD75" w:rsidR="007578E0" w:rsidRPr="003835E6" w:rsidRDefault="007578E0" w:rsidP="00D70591">
      <w:pPr>
        <w:tabs>
          <w:tab w:val="left" w:pos="720"/>
        </w:tabs>
        <w:spacing w:after="0" w:line="240" w:lineRule="auto"/>
        <w:rPr>
          <w:rFonts w:ascii="Times New Roman" w:hAnsi="Times New Roman" w:cs="Times New Roman"/>
          <w:b/>
          <w:bCs/>
          <w:color w:val="000000"/>
          <w:sz w:val="24"/>
          <w:szCs w:val="28"/>
        </w:rPr>
      </w:pPr>
      <w:r w:rsidRPr="003835E6">
        <w:rPr>
          <w:rFonts w:ascii="Times New Roman" w:hAnsi="Times New Roman" w:cs="Times New Roman"/>
          <w:b/>
          <w:bCs/>
          <w:color w:val="000000"/>
          <w:sz w:val="24"/>
          <w:szCs w:val="28"/>
        </w:rPr>
        <w:br w:type="page"/>
      </w:r>
    </w:p>
    <w:p w14:paraId="16FEA930" w14:textId="124E65B1" w:rsidR="00AB56DB" w:rsidRPr="003835E6" w:rsidRDefault="00FB6500" w:rsidP="00AB56DB">
      <w:pPr>
        <w:pStyle w:val="Heading2"/>
        <w:rPr>
          <w:sz w:val="24"/>
        </w:rPr>
      </w:pPr>
      <w:bookmarkStart w:id="259" w:name="_Toc133323131"/>
      <w:bookmarkStart w:id="260" w:name="_Toc133325740"/>
      <w:bookmarkStart w:id="261" w:name="_Toc133325814"/>
      <w:bookmarkStart w:id="262" w:name="_Toc133399442"/>
      <w:bookmarkStart w:id="263" w:name="_Toc133399509"/>
      <w:bookmarkStart w:id="264" w:name="_Toc140992087"/>
      <w:r w:rsidRPr="003835E6">
        <w:rPr>
          <w:rStyle w:val="Heading2Char"/>
          <w:sz w:val="24"/>
        </w:rPr>
        <w:lastRenderedPageBreak/>
        <w:t>MAJOR COURSE- MJ 11:</w:t>
      </w:r>
      <w:bookmarkEnd w:id="259"/>
      <w:bookmarkEnd w:id="260"/>
      <w:bookmarkEnd w:id="261"/>
      <w:bookmarkEnd w:id="262"/>
      <w:bookmarkEnd w:id="263"/>
      <w:r w:rsidRPr="003835E6">
        <w:rPr>
          <w:color w:val="000000"/>
          <w:sz w:val="24"/>
        </w:rPr>
        <w:t xml:space="preserve"> </w:t>
      </w:r>
      <w:r w:rsidR="000041FA" w:rsidRPr="003835E6">
        <w:rPr>
          <w:color w:val="000000"/>
          <w:sz w:val="24"/>
        </w:rPr>
        <w:br/>
      </w:r>
      <w:r w:rsidR="00AB56DB" w:rsidRPr="003835E6">
        <w:rPr>
          <w:color w:val="000000"/>
          <w:sz w:val="24"/>
        </w:rPr>
        <w:t>PRACTICALS-IV</w:t>
      </w:r>
      <w:bookmarkEnd w:id="264"/>
      <w:r w:rsidR="00AB56DB" w:rsidRPr="003835E6">
        <w:rPr>
          <w:sz w:val="24"/>
        </w:rPr>
        <w:tab/>
      </w:r>
      <w:r w:rsidR="00AB56DB" w:rsidRPr="003835E6">
        <w:rPr>
          <w:sz w:val="24"/>
        </w:rPr>
        <w:tab/>
      </w:r>
      <w:r w:rsidR="00AB56DB" w:rsidRPr="003835E6">
        <w:rPr>
          <w:sz w:val="24"/>
        </w:rPr>
        <w:tab/>
        <w:t xml:space="preserve">        </w:t>
      </w:r>
      <w:r w:rsidR="00AB56DB" w:rsidRPr="003835E6">
        <w:rPr>
          <w:sz w:val="24"/>
        </w:rPr>
        <w:tab/>
      </w:r>
      <w:r w:rsidR="00AB56DB"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3835E6" w14:paraId="78132D0A"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2AD6184" w14:textId="77777777" w:rsidR="00AB56DB" w:rsidRPr="003835E6" w:rsidRDefault="00AB56DB" w:rsidP="00AD5B17">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082DEF2" w14:textId="77777777" w:rsidR="00AB56DB" w:rsidRPr="003835E6" w:rsidRDefault="00AB56DB"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AFA32A" w14:textId="77777777" w:rsidR="00AB56DB" w:rsidRPr="003835E6" w:rsidRDefault="00AB56DB" w:rsidP="00AD5B17">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40</w:t>
            </w:r>
          </w:p>
        </w:tc>
      </w:tr>
    </w:tbl>
    <w:p w14:paraId="12B3CDF9" w14:textId="21A534C4" w:rsidR="00AB56DB" w:rsidRPr="003835E6"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Practicals-04) </w:t>
      </w:r>
      <w:r w:rsidRPr="003835E6">
        <w:rPr>
          <w:rFonts w:ascii="Times New Roman" w:hAnsi="Times New Roman" w:cs="Times New Roman"/>
          <w:b/>
          <w:bCs/>
          <w:color w:val="000000"/>
          <w:szCs w:val="24"/>
        </w:rPr>
        <w:t xml:space="preserve">120 Hours </w:t>
      </w:r>
    </w:p>
    <w:p w14:paraId="16F18E52" w14:textId="77777777" w:rsidR="00AB56DB" w:rsidRPr="003835E6"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4BED907E" w14:textId="77777777" w:rsidR="00AB56DB" w:rsidRPr="003835E6"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73CD0E28" w14:textId="77777777" w:rsidR="00AB56DB" w:rsidRPr="003835E6"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1CA51350" w14:textId="77777777" w:rsidR="00AB56DB" w:rsidRPr="003835E6"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60 marks</w:t>
      </w:r>
    </w:p>
    <w:p w14:paraId="03E2A46E" w14:textId="77777777" w:rsidR="00AB56DB" w:rsidRPr="003835E6"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28CAC490" w14:textId="77777777" w:rsidR="00AB56DB" w:rsidRPr="003835E6" w:rsidRDefault="00AB56DB" w:rsidP="00AB56DB">
      <w:pPr>
        <w:autoSpaceDE w:val="0"/>
        <w:autoSpaceDN w:val="0"/>
        <w:adjustRightInd w:val="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25 marks</w:t>
      </w:r>
    </w:p>
    <w:p w14:paraId="47BE81F1" w14:textId="7BAF1A45" w:rsidR="00D941B9" w:rsidRPr="008A041D" w:rsidRDefault="00AB56DB" w:rsidP="008A041D">
      <w:pPr>
        <w:widowControl w:val="0"/>
        <w:autoSpaceDE w:val="0"/>
        <w:autoSpaceDN w:val="0"/>
        <w:adjustRightInd w:val="0"/>
        <w:spacing w:after="0" w:line="240" w:lineRule="auto"/>
        <w:jc w:val="both"/>
        <w:rPr>
          <w:rFonts w:ascii="Times New Roman" w:hAnsi="Times New Roman" w:cs="Times New Roman"/>
          <w:b/>
          <w:color w:val="000000"/>
          <w:szCs w:val="28"/>
        </w:rPr>
      </w:pPr>
      <w:r w:rsidRPr="003835E6">
        <w:rPr>
          <w:rFonts w:ascii="Times New Roman" w:hAnsi="Times New Roman" w:cs="Times New Roman"/>
          <w:b/>
          <w:color w:val="000000"/>
          <w:szCs w:val="28"/>
        </w:rPr>
        <w:t>Practicals:</w:t>
      </w:r>
      <w:r w:rsidR="00D941B9" w:rsidRPr="008A041D">
        <w:rPr>
          <w:rFonts w:ascii="Times New Roman" w:hAnsi="Times New Roman"/>
          <w:color w:val="000000"/>
        </w:rPr>
        <w:t xml:space="preserve"> </w:t>
      </w:r>
    </w:p>
    <w:p w14:paraId="1962EF9F" w14:textId="44D2177F" w:rsidR="00A1387D" w:rsidRDefault="00A1387D" w:rsidP="00172C3A">
      <w:pPr>
        <w:widowControl w:val="0"/>
        <w:autoSpaceDE w:val="0"/>
        <w:autoSpaceDN w:val="0"/>
        <w:adjustRightInd w:val="0"/>
        <w:spacing w:after="0" w:line="240" w:lineRule="auto"/>
        <w:rPr>
          <w:rFonts w:ascii="Times New Roman" w:hAnsi="Times New Roman" w:cs="Times New Roman"/>
          <w:b/>
          <w:bCs/>
          <w:color w:val="000000"/>
          <w:szCs w:val="24"/>
        </w:rPr>
      </w:pPr>
    </w:p>
    <w:p w14:paraId="5CFF3DB4" w14:textId="77777777" w:rsidR="002F5F36" w:rsidRPr="003835E6" w:rsidRDefault="002F5F36" w:rsidP="002F5F36">
      <w:pPr>
        <w:widowControl w:val="0"/>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b/>
          <w:bCs/>
          <w:szCs w:val="24"/>
        </w:rPr>
        <w:t xml:space="preserve">I. Inorganic Preparations: </w:t>
      </w:r>
    </w:p>
    <w:p w14:paraId="46EF12EF" w14:textId="77777777" w:rsidR="002F5F36" w:rsidRPr="003835E6" w:rsidRDefault="002F5F36" w:rsidP="002F5F36">
      <w:pPr>
        <w:pStyle w:val="ListParagraph"/>
        <w:widowControl w:val="0"/>
        <w:numPr>
          <w:ilvl w:val="0"/>
          <w:numId w:val="123"/>
        </w:numPr>
        <w:tabs>
          <w:tab w:val="left" w:pos="1866"/>
        </w:tabs>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szCs w:val="24"/>
        </w:rPr>
        <w:t>Tetraamminecopper(II) sulphate, [Cu(NH</w:t>
      </w:r>
      <w:r w:rsidRPr="003835E6">
        <w:rPr>
          <w:rFonts w:ascii="Times New Roman" w:hAnsi="Times New Roman" w:cs="Times New Roman"/>
          <w:szCs w:val="24"/>
          <w:vertAlign w:val="subscript"/>
        </w:rPr>
        <w:t>3</w:t>
      </w:r>
      <w:r w:rsidRPr="003835E6">
        <w:rPr>
          <w:rFonts w:ascii="Times New Roman" w:hAnsi="Times New Roman" w:cs="Times New Roman"/>
          <w:szCs w:val="24"/>
        </w:rPr>
        <w:t>)</w:t>
      </w:r>
      <w:r w:rsidRPr="003835E6">
        <w:rPr>
          <w:rFonts w:ascii="Times New Roman" w:hAnsi="Times New Roman" w:cs="Times New Roman"/>
          <w:szCs w:val="24"/>
          <w:vertAlign w:val="subscript"/>
        </w:rPr>
        <w:t>4</w:t>
      </w:r>
      <w:r w:rsidRPr="003835E6">
        <w:rPr>
          <w:rFonts w:ascii="Times New Roman" w:hAnsi="Times New Roman" w:cs="Times New Roman"/>
          <w:szCs w:val="24"/>
        </w:rPr>
        <w:t>]SO</w:t>
      </w:r>
      <w:r w:rsidRPr="003835E6">
        <w:rPr>
          <w:rFonts w:ascii="Times New Roman" w:hAnsi="Times New Roman" w:cs="Times New Roman"/>
          <w:szCs w:val="24"/>
          <w:vertAlign w:val="subscript"/>
        </w:rPr>
        <w:t>4</w:t>
      </w:r>
      <w:r w:rsidRPr="003835E6">
        <w:rPr>
          <w:rFonts w:ascii="Times New Roman" w:hAnsi="Times New Roman" w:cs="Times New Roman"/>
          <w:szCs w:val="24"/>
        </w:rPr>
        <w:t>.H</w:t>
      </w:r>
      <w:r w:rsidRPr="003835E6">
        <w:rPr>
          <w:rFonts w:ascii="Times New Roman" w:hAnsi="Times New Roman" w:cs="Times New Roman"/>
          <w:szCs w:val="24"/>
          <w:vertAlign w:val="subscript"/>
        </w:rPr>
        <w:t>2</w:t>
      </w:r>
      <w:r w:rsidRPr="003835E6">
        <w:rPr>
          <w:rFonts w:ascii="Times New Roman" w:hAnsi="Times New Roman" w:cs="Times New Roman"/>
          <w:szCs w:val="24"/>
        </w:rPr>
        <w:t xml:space="preserve">O </w:t>
      </w:r>
    </w:p>
    <w:p w14:paraId="5CB62DEB" w14:textId="77777777" w:rsidR="002F5F36" w:rsidRPr="003835E6" w:rsidRDefault="002F5F36" w:rsidP="002F5F36">
      <w:pPr>
        <w:pStyle w:val="ListParagraph"/>
        <w:widowControl w:val="0"/>
        <w:numPr>
          <w:ilvl w:val="0"/>
          <w:numId w:val="123"/>
        </w:numPr>
        <w:tabs>
          <w:tab w:val="left" w:pos="1866"/>
        </w:tabs>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szCs w:val="24"/>
        </w:rPr>
        <w:t xml:space="preserve">Potassium tris(oxalate)ferrate(III)  </w:t>
      </w:r>
    </w:p>
    <w:p w14:paraId="540C7B11" w14:textId="77777777" w:rsidR="002F5F36" w:rsidRPr="003835E6" w:rsidRDefault="002F5F36" w:rsidP="002F5F36">
      <w:pPr>
        <w:pStyle w:val="ListParagraph"/>
        <w:widowControl w:val="0"/>
        <w:numPr>
          <w:ilvl w:val="0"/>
          <w:numId w:val="123"/>
        </w:numPr>
        <w:tabs>
          <w:tab w:val="left" w:pos="1866"/>
        </w:tabs>
        <w:autoSpaceDE w:val="0"/>
        <w:autoSpaceDN w:val="0"/>
        <w:adjustRightInd w:val="0"/>
        <w:spacing w:line="240" w:lineRule="auto"/>
        <w:rPr>
          <w:rFonts w:ascii="Times New Roman" w:hAnsi="Times New Roman" w:cs="Times New Roman"/>
          <w:szCs w:val="24"/>
        </w:rPr>
      </w:pPr>
      <w:r w:rsidRPr="003835E6">
        <w:rPr>
          <w:rFonts w:ascii="Times New Roman" w:hAnsi="Times New Roman"/>
          <w:szCs w:val="24"/>
        </w:rPr>
        <w:t>Preparation of borax/ boric acid.</w:t>
      </w:r>
    </w:p>
    <w:p w14:paraId="7DDA2E30" w14:textId="77777777" w:rsidR="002F5F36" w:rsidRPr="003835E6" w:rsidRDefault="002F5F36" w:rsidP="002F5F36">
      <w:pPr>
        <w:pStyle w:val="ListParagraph"/>
        <w:widowControl w:val="0"/>
        <w:numPr>
          <w:ilvl w:val="0"/>
          <w:numId w:val="123"/>
        </w:numPr>
        <w:tabs>
          <w:tab w:val="left" w:pos="1866"/>
        </w:tabs>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szCs w:val="24"/>
        </w:rPr>
        <w:t>Cuprous Chloride, Cu</w:t>
      </w:r>
      <w:r w:rsidRPr="003835E6">
        <w:rPr>
          <w:rFonts w:ascii="Times New Roman" w:hAnsi="Times New Roman" w:cs="Times New Roman"/>
          <w:szCs w:val="24"/>
          <w:vertAlign w:val="subscript"/>
        </w:rPr>
        <w:t>2</w:t>
      </w:r>
      <w:r w:rsidRPr="003835E6">
        <w:rPr>
          <w:rFonts w:ascii="Times New Roman" w:hAnsi="Times New Roman" w:cs="Times New Roman"/>
          <w:szCs w:val="24"/>
        </w:rPr>
        <w:t>Cl</w:t>
      </w:r>
      <w:r w:rsidRPr="003835E6">
        <w:rPr>
          <w:rFonts w:ascii="Times New Roman" w:hAnsi="Times New Roman" w:cs="Times New Roman"/>
          <w:szCs w:val="24"/>
          <w:vertAlign w:val="subscript"/>
        </w:rPr>
        <w:t>2</w:t>
      </w:r>
    </w:p>
    <w:p w14:paraId="362AE0AC" w14:textId="77777777" w:rsidR="002F5F36" w:rsidRPr="003835E6" w:rsidRDefault="002F5F36" w:rsidP="002F5F36">
      <w:pPr>
        <w:pStyle w:val="ListParagraph"/>
        <w:widowControl w:val="0"/>
        <w:numPr>
          <w:ilvl w:val="0"/>
          <w:numId w:val="123"/>
        </w:numPr>
        <w:tabs>
          <w:tab w:val="left" w:pos="1866"/>
        </w:tabs>
        <w:autoSpaceDE w:val="0"/>
        <w:autoSpaceDN w:val="0"/>
        <w:adjustRightInd w:val="0"/>
        <w:spacing w:line="240" w:lineRule="auto"/>
        <w:rPr>
          <w:rFonts w:ascii="Times New Roman" w:hAnsi="Times New Roman" w:cs="Times New Roman"/>
          <w:szCs w:val="24"/>
        </w:rPr>
      </w:pPr>
      <w:r w:rsidRPr="003835E6">
        <w:rPr>
          <w:rFonts w:ascii="Times New Roman" w:hAnsi="Times New Roman" w:cs="Times New Roman"/>
          <w:szCs w:val="24"/>
        </w:rPr>
        <w:t>Preparation of Aluminium potassium sulphate K</w:t>
      </w:r>
      <w:r>
        <w:rPr>
          <w:rFonts w:ascii="Times New Roman" w:hAnsi="Times New Roman" w:cs="Times New Roman"/>
          <w:szCs w:val="24"/>
          <w:vertAlign w:val="subscript"/>
        </w:rPr>
        <w:t>2</w:t>
      </w:r>
      <w:r>
        <w:rPr>
          <w:rFonts w:ascii="Times New Roman" w:hAnsi="Times New Roman" w:cs="Times New Roman"/>
          <w:szCs w:val="24"/>
        </w:rPr>
        <w:t>SO</w:t>
      </w:r>
      <w:r>
        <w:rPr>
          <w:rFonts w:ascii="Times New Roman" w:hAnsi="Times New Roman" w:cs="Times New Roman"/>
          <w:szCs w:val="24"/>
          <w:vertAlign w:val="subscript"/>
        </w:rPr>
        <w:t>4</w:t>
      </w:r>
      <w:r>
        <w:rPr>
          <w:rFonts w:ascii="Times New Roman" w:hAnsi="Times New Roman" w:cs="Times New Roman"/>
          <w:szCs w:val="24"/>
        </w:rPr>
        <w:t>A</w:t>
      </w:r>
      <w:r w:rsidRPr="003835E6">
        <w:rPr>
          <w:rFonts w:ascii="Times New Roman" w:hAnsi="Times New Roman" w:cs="Times New Roman"/>
          <w:szCs w:val="24"/>
        </w:rPr>
        <w:t>l</w:t>
      </w:r>
      <w:r>
        <w:rPr>
          <w:rFonts w:ascii="Times New Roman" w:hAnsi="Times New Roman" w:cs="Times New Roman"/>
          <w:szCs w:val="24"/>
          <w:vertAlign w:val="subscript"/>
        </w:rPr>
        <w:t>2</w:t>
      </w:r>
      <w:r w:rsidRPr="003835E6">
        <w:rPr>
          <w:rFonts w:ascii="Times New Roman" w:hAnsi="Times New Roman" w:cs="Times New Roman"/>
          <w:szCs w:val="24"/>
        </w:rPr>
        <w:t>(SO</w:t>
      </w:r>
      <w:r w:rsidRPr="003835E6">
        <w:rPr>
          <w:rFonts w:ascii="Times New Roman" w:hAnsi="Times New Roman" w:cs="Times New Roman"/>
          <w:szCs w:val="24"/>
          <w:vertAlign w:val="subscript"/>
        </w:rPr>
        <w:t>4</w:t>
      </w:r>
      <w:r w:rsidRPr="003835E6">
        <w:rPr>
          <w:rFonts w:ascii="Times New Roman" w:hAnsi="Times New Roman" w:cs="Times New Roman"/>
          <w:szCs w:val="24"/>
        </w:rPr>
        <w:t>)</w:t>
      </w:r>
      <w:r>
        <w:rPr>
          <w:rFonts w:ascii="Times New Roman" w:hAnsi="Times New Roman" w:cs="Times New Roman"/>
          <w:szCs w:val="24"/>
          <w:vertAlign w:val="subscript"/>
        </w:rPr>
        <w:t>3</w:t>
      </w:r>
      <w:r w:rsidRPr="003835E6">
        <w:rPr>
          <w:rFonts w:ascii="Times New Roman" w:hAnsi="Times New Roman" w:cs="Times New Roman"/>
          <w:szCs w:val="24"/>
        </w:rPr>
        <w:t>.12H</w:t>
      </w:r>
      <w:r w:rsidRPr="003835E6">
        <w:rPr>
          <w:rFonts w:ascii="Times New Roman" w:hAnsi="Times New Roman" w:cs="Times New Roman"/>
          <w:szCs w:val="24"/>
          <w:vertAlign w:val="subscript"/>
        </w:rPr>
        <w:t>2</w:t>
      </w:r>
      <w:r w:rsidRPr="003835E6">
        <w:rPr>
          <w:rFonts w:ascii="Times New Roman" w:hAnsi="Times New Roman" w:cs="Times New Roman"/>
          <w:szCs w:val="24"/>
        </w:rPr>
        <w:t>O (Potash alum)</w:t>
      </w:r>
    </w:p>
    <w:p w14:paraId="25F9FC6E" w14:textId="77777777" w:rsidR="002F5F36" w:rsidRPr="003835E6" w:rsidRDefault="002F5F36" w:rsidP="002F5F36">
      <w:pPr>
        <w:pStyle w:val="ListParagraph"/>
        <w:widowControl w:val="0"/>
        <w:numPr>
          <w:ilvl w:val="0"/>
          <w:numId w:val="123"/>
        </w:numPr>
        <w:tabs>
          <w:tab w:val="left" w:pos="1866"/>
        </w:tabs>
        <w:autoSpaceDE w:val="0"/>
        <w:autoSpaceDN w:val="0"/>
        <w:adjustRightInd w:val="0"/>
        <w:spacing w:line="240" w:lineRule="auto"/>
        <w:rPr>
          <w:rFonts w:ascii="Times New Roman" w:hAnsi="Times New Roman" w:cs="Times New Roman"/>
          <w:szCs w:val="24"/>
        </w:rPr>
      </w:pPr>
      <w:r w:rsidRPr="003835E6">
        <w:rPr>
          <w:rFonts w:ascii="Times New Roman" w:hAnsi="Times New Roman" w:cs="Times New Roman"/>
          <w:szCs w:val="24"/>
        </w:rPr>
        <w:t>Preparation of Chrome alum.</w:t>
      </w:r>
    </w:p>
    <w:p w14:paraId="14247EF9" w14:textId="2FA841A8" w:rsidR="00152242" w:rsidRPr="003835E6" w:rsidRDefault="00152242" w:rsidP="00152242">
      <w:pPr>
        <w:widowControl w:val="0"/>
        <w:tabs>
          <w:tab w:val="left" w:pos="1866"/>
        </w:tabs>
        <w:autoSpaceDE w:val="0"/>
        <w:autoSpaceDN w:val="0"/>
        <w:adjustRightInd w:val="0"/>
        <w:spacing w:after="0" w:line="240" w:lineRule="auto"/>
        <w:rPr>
          <w:rFonts w:ascii="Times New Roman" w:hAnsi="Times New Roman" w:cs="Times New Roman"/>
          <w:b/>
          <w:color w:val="000000"/>
          <w:szCs w:val="24"/>
        </w:rPr>
      </w:pPr>
      <w:r w:rsidRPr="003835E6">
        <w:rPr>
          <w:rFonts w:ascii="Times New Roman" w:hAnsi="Times New Roman" w:cs="Times New Roman"/>
          <w:b/>
          <w:color w:val="000000"/>
          <w:szCs w:val="24"/>
        </w:rPr>
        <w:t>I</w:t>
      </w:r>
      <w:r w:rsidR="008A041D">
        <w:rPr>
          <w:rFonts w:ascii="Times New Roman" w:hAnsi="Times New Roman" w:cs="Times New Roman"/>
          <w:b/>
          <w:color w:val="000000"/>
          <w:szCs w:val="24"/>
        </w:rPr>
        <w:t>I</w:t>
      </w:r>
      <w:r w:rsidRPr="003835E6">
        <w:rPr>
          <w:rFonts w:ascii="Times New Roman" w:hAnsi="Times New Roman" w:cs="Times New Roman"/>
          <w:b/>
          <w:color w:val="000000"/>
          <w:szCs w:val="24"/>
        </w:rPr>
        <w:t>. Thermochemistry</w:t>
      </w:r>
    </w:p>
    <w:p w14:paraId="5727CC08" w14:textId="77777777" w:rsidR="00152242" w:rsidRPr="00141CA4" w:rsidRDefault="00152242" w:rsidP="00F21EFA">
      <w:pPr>
        <w:pStyle w:val="ListParagraph"/>
        <w:widowControl w:val="0"/>
        <w:numPr>
          <w:ilvl w:val="0"/>
          <w:numId w:val="164"/>
        </w:numPr>
        <w:autoSpaceDE w:val="0"/>
        <w:autoSpaceDN w:val="0"/>
        <w:adjustRightInd w:val="0"/>
        <w:spacing w:line="240" w:lineRule="auto"/>
        <w:rPr>
          <w:rFonts w:ascii="Times New Roman" w:hAnsi="Times New Roman" w:cs="Times New Roman"/>
          <w:color w:val="000000"/>
          <w:szCs w:val="24"/>
        </w:rPr>
      </w:pPr>
      <w:r w:rsidRPr="00141CA4">
        <w:rPr>
          <w:rFonts w:ascii="Times New Roman" w:hAnsi="Times New Roman" w:cs="Times New Roman"/>
          <w:color w:val="000000"/>
          <w:szCs w:val="24"/>
        </w:rPr>
        <w:t>Determination of heat capacity of a calorimeter.</w:t>
      </w:r>
    </w:p>
    <w:p w14:paraId="2CCB23E0" w14:textId="77777777" w:rsidR="00152242" w:rsidRPr="00141CA4" w:rsidRDefault="00152242" w:rsidP="00F21EFA">
      <w:pPr>
        <w:pStyle w:val="ListParagraph"/>
        <w:widowControl w:val="0"/>
        <w:numPr>
          <w:ilvl w:val="0"/>
          <w:numId w:val="164"/>
        </w:numPr>
        <w:autoSpaceDE w:val="0"/>
        <w:autoSpaceDN w:val="0"/>
        <w:adjustRightInd w:val="0"/>
        <w:spacing w:line="240" w:lineRule="auto"/>
        <w:rPr>
          <w:rFonts w:ascii="Times New Roman" w:hAnsi="Times New Roman" w:cs="Times New Roman"/>
          <w:color w:val="000000"/>
          <w:sz w:val="20"/>
        </w:rPr>
      </w:pPr>
      <w:r w:rsidRPr="00141CA4">
        <w:rPr>
          <w:rFonts w:ascii="Times New Roman" w:hAnsi="Times New Roman" w:cs="Times New Roman"/>
          <w:color w:val="000000"/>
          <w:sz w:val="20"/>
        </w:rPr>
        <w:t xml:space="preserve">Determination of heat capacity of the calorimeter and enthalpy of neutralization of </w:t>
      </w:r>
      <w:r w:rsidRPr="00141CA4">
        <w:rPr>
          <w:rFonts w:ascii="Times New Roman" w:hAnsi="Times New Roman" w:cs="Times New Roman"/>
          <w:color w:val="000000"/>
          <w:szCs w:val="24"/>
        </w:rPr>
        <w:t xml:space="preserve">hydrochloric acid with sodium hydroxide.  </w:t>
      </w:r>
    </w:p>
    <w:p w14:paraId="082C2178" w14:textId="77777777" w:rsidR="00152242" w:rsidRPr="00141CA4" w:rsidRDefault="00152242" w:rsidP="00F21EFA">
      <w:pPr>
        <w:pStyle w:val="ListParagraph"/>
        <w:widowControl w:val="0"/>
        <w:numPr>
          <w:ilvl w:val="0"/>
          <w:numId w:val="164"/>
        </w:numPr>
        <w:autoSpaceDE w:val="0"/>
        <w:autoSpaceDN w:val="0"/>
        <w:adjustRightInd w:val="0"/>
        <w:spacing w:line="240" w:lineRule="auto"/>
        <w:rPr>
          <w:rFonts w:ascii="Times New Roman" w:hAnsi="Times New Roman" w:cs="Times New Roman"/>
          <w:color w:val="000000"/>
          <w:szCs w:val="24"/>
        </w:rPr>
      </w:pPr>
      <w:r w:rsidRPr="00141CA4">
        <w:rPr>
          <w:rFonts w:ascii="Times New Roman" w:hAnsi="Times New Roman" w:cs="Times New Roman"/>
          <w:color w:val="000000"/>
          <w:szCs w:val="24"/>
        </w:rPr>
        <w:t xml:space="preserve">Calculation of the enthalpy of ionization of ethanoic acid.  </w:t>
      </w:r>
    </w:p>
    <w:p w14:paraId="200CAAF3" w14:textId="43E5276B" w:rsidR="00152242" w:rsidRDefault="00152242" w:rsidP="00F21EFA">
      <w:pPr>
        <w:pStyle w:val="ListParagraph"/>
        <w:widowControl w:val="0"/>
        <w:numPr>
          <w:ilvl w:val="0"/>
          <w:numId w:val="164"/>
        </w:numPr>
        <w:autoSpaceDE w:val="0"/>
        <w:autoSpaceDN w:val="0"/>
        <w:adjustRightInd w:val="0"/>
        <w:spacing w:line="240" w:lineRule="auto"/>
        <w:rPr>
          <w:rFonts w:ascii="Times New Roman" w:hAnsi="Times New Roman" w:cs="Times New Roman"/>
          <w:color w:val="000000"/>
          <w:szCs w:val="24"/>
        </w:rPr>
      </w:pPr>
      <w:r w:rsidRPr="00141CA4">
        <w:rPr>
          <w:rFonts w:ascii="Times New Roman" w:hAnsi="Times New Roman" w:cs="Times New Roman"/>
          <w:color w:val="000000"/>
          <w:szCs w:val="24"/>
        </w:rPr>
        <w:t xml:space="preserve">Determination of heat capacity of the calorimeter and integral enthalpy (endothermic and exothermic) solution of salts.    </w:t>
      </w:r>
    </w:p>
    <w:p w14:paraId="1D2B01B1" w14:textId="283E094C" w:rsidR="00F21EFA" w:rsidRPr="00F21EFA" w:rsidRDefault="00F21EFA" w:rsidP="00841445">
      <w:pPr>
        <w:widowControl w:val="0"/>
        <w:autoSpaceDE w:val="0"/>
        <w:autoSpaceDN w:val="0"/>
        <w:adjustRightInd w:val="0"/>
        <w:spacing w:after="0" w:line="240" w:lineRule="auto"/>
        <w:rPr>
          <w:rFonts w:ascii="Times New Roman" w:hAnsi="Times New Roman" w:cs="Times New Roman"/>
          <w:b/>
          <w:color w:val="FF0000"/>
          <w:szCs w:val="24"/>
        </w:rPr>
      </w:pPr>
      <w:r>
        <w:rPr>
          <w:rFonts w:ascii="Times New Roman" w:hAnsi="Times New Roman" w:cs="Times New Roman"/>
          <w:b/>
          <w:color w:val="000000"/>
          <w:szCs w:val="24"/>
        </w:rPr>
        <w:t>III</w:t>
      </w:r>
      <w:r w:rsidRPr="00F21EFA">
        <w:rPr>
          <w:rFonts w:ascii="Times New Roman" w:hAnsi="Times New Roman" w:cs="Times New Roman"/>
          <w:b/>
          <w:color w:val="000000"/>
          <w:szCs w:val="24"/>
        </w:rPr>
        <w:t xml:space="preserve">. </w:t>
      </w:r>
      <w:r w:rsidRPr="00841445">
        <w:rPr>
          <w:rFonts w:ascii="Times New Roman" w:hAnsi="Times New Roman" w:cs="Times New Roman"/>
          <w:b/>
          <w:szCs w:val="24"/>
        </w:rPr>
        <w:t xml:space="preserve">Equilibria: </w:t>
      </w:r>
    </w:p>
    <w:p w14:paraId="3DC28B59" w14:textId="77777777" w:rsidR="00841445" w:rsidRPr="000D589F" w:rsidRDefault="00841445" w:rsidP="00841445">
      <w:pPr>
        <w:widowControl w:val="0"/>
        <w:tabs>
          <w:tab w:val="left" w:pos="1506"/>
        </w:tabs>
        <w:autoSpaceDE w:val="0"/>
        <w:autoSpaceDN w:val="0"/>
        <w:adjustRightInd w:val="0"/>
        <w:spacing w:after="0"/>
        <w:ind w:left="54"/>
        <w:rPr>
          <w:rFonts w:ascii="Times New Roman" w:hAnsi="Times New Roman" w:cs="Times New Roman"/>
          <w:color w:val="000000"/>
          <w:sz w:val="24"/>
          <w:szCs w:val="24"/>
        </w:rPr>
      </w:pPr>
      <w:r w:rsidRPr="000D589F">
        <w:rPr>
          <w:rFonts w:ascii="Times New Roman" w:hAnsi="Times New Roman" w:cs="Times New Roman"/>
          <w:color w:val="000000"/>
          <w:sz w:val="24"/>
          <w:szCs w:val="24"/>
        </w:rPr>
        <w:t xml:space="preserve">Study the equilibrium of at least one of the following reactions by the distribution method:  </w:t>
      </w:r>
    </w:p>
    <w:p w14:paraId="6B68BCA8" w14:textId="415F143E" w:rsidR="00841445" w:rsidRPr="000D589F" w:rsidRDefault="00841445" w:rsidP="00841445">
      <w:pPr>
        <w:widowControl w:val="0"/>
        <w:autoSpaceDE w:val="0"/>
        <w:autoSpaceDN w:val="0"/>
        <w:adjustRightInd w:val="0"/>
        <w:spacing w:after="0"/>
        <w:ind w:left="720"/>
        <w:rPr>
          <w:rFonts w:ascii="Times New Roman" w:hAnsi="Times New Roman" w:cs="Times New Roman"/>
          <w:color w:val="000000"/>
          <w:sz w:val="24"/>
          <w:szCs w:val="24"/>
        </w:rPr>
      </w:pPr>
      <w:r w:rsidRPr="000D589F">
        <w:rPr>
          <w:rFonts w:ascii="Times New Roman" w:hAnsi="Times New Roman" w:cs="Times New Roman"/>
          <w:color w:val="000000"/>
          <w:sz w:val="24"/>
          <w:szCs w:val="24"/>
        </w:rPr>
        <w:t>(i) I</w:t>
      </w:r>
      <w:r w:rsidR="006F2B67" w:rsidRPr="006F2B67">
        <w:rPr>
          <w:rFonts w:ascii="Times New Roman" w:hAnsi="Times New Roman" w:cs="Times New Roman"/>
          <w:color w:val="000000"/>
          <w:sz w:val="16"/>
          <w:szCs w:val="16"/>
        </w:rPr>
        <w:t>2</w:t>
      </w:r>
      <w:r w:rsidRPr="000D589F">
        <w:rPr>
          <w:rFonts w:ascii="Times New Roman" w:hAnsi="Times New Roman" w:cs="Times New Roman"/>
          <w:color w:val="000000"/>
          <w:sz w:val="24"/>
          <w:szCs w:val="24"/>
        </w:rPr>
        <w:t xml:space="preserve">(aq) + </w:t>
      </w:r>
      <w:r w:rsidR="006F2B67">
        <w:rPr>
          <w:rFonts w:ascii="Times New Roman" w:hAnsi="Times New Roman" w:cs="Times New Roman"/>
          <w:color w:val="000000"/>
          <w:sz w:val="24"/>
          <w:szCs w:val="24"/>
        </w:rPr>
        <w:t>K</w:t>
      </w:r>
      <w:r w:rsidRPr="000D589F">
        <w:rPr>
          <w:rFonts w:ascii="Times New Roman" w:hAnsi="Times New Roman" w:cs="Times New Roman"/>
          <w:color w:val="000000"/>
          <w:sz w:val="24"/>
          <w:szCs w:val="24"/>
        </w:rPr>
        <w:t xml:space="preserve">I→ </w:t>
      </w:r>
      <w:r w:rsidR="006F2B67">
        <w:rPr>
          <w:rFonts w:ascii="Times New Roman" w:hAnsi="Times New Roman" w:cs="Times New Roman"/>
          <w:color w:val="000000"/>
          <w:sz w:val="24"/>
          <w:szCs w:val="24"/>
        </w:rPr>
        <w:t>K</w:t>
      </w:r>
      <w:r w:rsidRPr="000D589F">
        <w:rPr>
          <w:rFonts w:ascii="Times New Roman" w:hAnsi="Times New Roman" w:cs="Times New Roman"/>
          <w:color w:val="000000"/>
          <w:sz w:val="24"/>
          <w:szCs w:val="24"/>
        </w:rPr>
        <w:t>I</w:t>
      </w:r>
      <w:r w:rsidR="006F2B67" w:rsidRPr="006F2B67">
        <w:rPr>
          <w:rFonts w:ascii="Times New Roman" w:hAnsi="Times New Roman" w:cs="Times New Roman"/>
          <w:color w:val="000000"/>
          <w:sz w:val="24"/>
          <w:szCs w:val="24"/>
          <w:vertAlign w:val="subscript"/>
        </w:rPr>
        <w:t>3</w:t>
      </w:r>
      <w:r w:rsidRPr="000D589F">
        <w:rPr>
          <w:rFonts w:ascii="Times New Roman" w:hAnsi="Times New Roman" w:cs="Times New Roman"/>
          <w:color w:val="000000"/>
          <w:sz w:val="24"/>
          <w:szCs w:val="24"/>
        </w:rPr>
        <w:t xml:space="preserve"> (aq)</w:t>
      </w:r>
    </w:p>
    <w:p w14:paraId="2C1A6561" w14:textId="3D42FD1C" w:rsidR="00841445" w:rsidRPr="006F2B67" w:rsidRDefault="00841445" w:rsidP="00841445">
      <w:pPr>
        <w:widowControl w:val="0"/>
        <w:autoSpaceDE w:val="0"/>
        <w:autoSpaceDN w:val="0"/>
        <w:adjustRightInd w:val="0"/>
        <w:spacing w:after="0"/>
        <w:ind w:left="720"/>
        <w:rPr>
          <w:rFonts w:ascii="Times New Roman" w:hAnsi="Times New Roman" w:cs="Times New Roman"/>
          <w:color w:val="000000"/>
          <w:sz w:val="24"/>
          <w:szCs w:val="24"/>
          <w:vertAlign w:val="superscript"/>
        </w:rPr>
      </w:pPr>
      <w:r w:rsidRPr="000D589F">
        <w:rPr>
          <w:rFonts w:ascii="Times New Roman" w:hAnsi="Times New Roman" w:cs="Times New Roman"/>
          <w:color w:val="000000"/>
          <w:sz w:val="24"/>
          <w:szCs w:val="24"/>
        </w:rPr>
        <w:t>(ii) Cu</w:t>
      </w:r>
      <w:r w:rsidR="006F2B67" w:rsidRPr="006F2B67">
        <w:rPr>
          <w:rFonts w:ascii="Times New Roman" w:hAnsi="Times New Roman" w:cs="Times New Roman"/>
          <w:color w:val="000000"/>
          <w:sz w:val="24"/>
          <w:szCs w:val="24"/>
          <w:vertAlign w:val="superscript"/>
        </w:rPr>
        <w:t>2+</w:t>
      </w:r>
      <w:r w:rsidRPr="000D589F">
        <w:rPr>
          <w:rFonts w:ascii="Times New Roman" w:hAnsi="Times New Roman" w:cs="Times New Roman"/>
          <w:color w:val="000000"/>
          <w:sz w:val="24"/>
          <w:szCs w:val="24"/>
        </w:rPr>
        <w:t xml:space="preserve">(aq) + </w:t>
      </w:r>
      <w:r w:rsidRPr="000D589F">
        <w:rPr>
          <w:rFonts w:ascii="Times New Roman" w:hAnsi="Times New Roman" w:cs="Times New Roman"/>
          <w:i/>
          <w:iCs/>
          <w:color w:val="000000"/>
          <w:sz w:val="24"/>
          <w:szCs w:val="24"/>
        </w:rPr>
        <w:t>n</w:t>
      </w:r>
      <w:r w:rsidRPr="000D589F">
        <w:rPr>
          <w:rFonts w:ascii="Times New Roman" w:hAnsi="Times New Roman" w:cs="Times New Roman"/>
          <w:color w:val="000000"/>
          <w:sz w:val="24"/>
          <w:szCs w:val="24"/>
        </w:rPr>
        <w:t>NH</w:t>
      </w:r>
      <w:r w:rsidRPr="000D589F">
        <w:rPr>
          <w:rFonts w:ascii="Times New Roman" w:hAnsi="Times New Roman" w:cs="Times New Roman"/>
          <w:color w:val="000000"/>
          <w:sz w:val="16"/>
          <w:szCs w:val="16"/>
          <w:vertAlign w:val="subscript"/>
        </w:rPr>
        <w:t>3</w:t>
      </w:r>
      <w:r w:rsidRPr="000D589F">
        <w:rPr>
          <w:rFonts w:ascii="Times New Roman" w:hAnsi="Times New Roman" w:cs="Times New Roman"/>
          <w:color w:val="000000"/>
          <w:sz w:val="24"/>
          <w:szCs w:val="24"/>
        </w:rPr>
        <w:t xml:space="preserve">→ </w:t>
      </w:r>
      <w:r w:rsidR="006F2B67">
        <w:rPr>
          <w:rFonts w:ascii="Times New Roman" w:hAnsi="Times New Roman" w:cs="Times New Roman"/>
          <w:color w:val="000000"/>
          <w:sz w:val="24"/>
          <w:szCs w:val="24"/>
        </w:rPr>
        <w:t>[</w:t>
      </w:r>
      <w:r w:rsidRPr="000D589F">
        <w:rPr>
          <w:rFonts w:ascii="Times New Roman" w:hAnsi="Times New Roman" w:cs="Times New Roman"/>
          <w:color w:val="000000"/>
          <w:sz w:val="24"/>
          <w:szCs w:val="24"/>
        </w:rPr>
        <w:t>Cu(NH</w:t>
      </w:r>
      <w:r w:rsidR="006F2B67" w:rsidRPr="006F2B67">
        <w:rPr>
          <w:rFonts w:ascii="Times New Roman" w:hAnsi="Times New Roman" w:cs="Times New Roman"/>
          <w:color w:val="000000"/>
          <w:sz w:val="24"/>
          <w:szCs w:val="24"/>
          <w:vertAlign w:val="subscript"/>
        </w:rPr>
        <w:t>3</w:t>
      </w:r>
      <w:r w:rsidRPr="000D589F">
        <w:rPr>
          <w:rFonts w:ascii="Times New Roman" w:hAnsi="Times New Roman" w:cs="Times New Roman"/>
          <w:color w:val="000000"/>
          <w:sz w:val="24"/>
          <w:szCs w:val="24"/>
        </w:rPr>
        <w:t>)</w:t>
      </w:r>
      <w:r w:rsidR="006F2B67" w:rsidRPr="006F2B67">
        <w:rPr>
          <w:rFonts w:ascii="Times New Roman" w:hAnsi="Times New Roman" w:cs="Times New Roman"/>
          <w:color w:val="000000"/>
          <w:sz w:val="24"/>
          <w:szCs w:val="24"/>
          <w:vertAlign w:val="subscript"/>
        </w:rPr>
        <w:t>n</w:t>
      </w:r>
      <w:r w:rsidR="006F2B67">
        <w:rPr>
          <w:rFonts w:ascii="Times New Roman" w:hAnsi="Times New Roman" w:cs="Times New Roman"/>
          <w:color w:val="000000"/>
          <w:sz w:val="24"/>
          <w:szCs w:val="24"/>
        </w:rPr>
        <w:t>]</w:t>
      </w:r>
      <w:r w:rsidR="006F2B67">
        <w:rPr>
          <w:rFonts w:ascii="Times New Roman" w:hAnsi="Times New Roman" w:cs="Times New Roman"/>
          <w:color w:val="000000"/>
          <w:sz w:val="24"/>
          <w:szCs w:val="24"/>
          <w:vertAlign w:val="superscript"/>
        </w:rPr>
        <w:t>2+</w:t>
      </w:r>
    </w:p>
    <w:p w14:paraId="2106E227" w14:textId="77777777" w:rsidR="00152242" w:rsidRPr="003835E6" w:rsidRDefault="00152242" w:rsidP="00152242">
      <w:pPr>
        <w:widowControl w:val="0"/>
        <w:autoSpaceDE w:val="0"/>
        <w:autoSpaceDN w:val="0"/>
        <w:adjustRightInd w:val="0"/>
        <w:spacing w:line="240" w:lineRule="auto"/>
        <w:rPr>
          <w:rFonts w:ascii="Times New Roman" w:hAnsi="Times New Roman" w:cs="Times New Roman"/>
          <w:color w:val="000000"/>
          <w:szCs w:val="24"/>
        </w:rPr>
      </w:pPr>
      <w:r w:rsidRPr="003835E6">
        <w:rPr>
          <w:rFonts w:ascii="Times New Roman" w:hAnsi="Times New Roman" w:cs="Times New Roman"/>
          <w:i/>
          <w:iCs/>
          <w:color w:val="000000"/>
          <w:szCs w:val="24"/>
        </w:rPr>
        <w:t xml:space="preserve">Any other experiment carried out in the class.  </w:t>
      </w:r>
    </w:p>
    <w:p w14:paraId="39EEE64D" w14:textId="5491ACDD" w:rsidR="00AB56DB" w:rsidRPr="003835E6" w:rsidRDefault="00AB56DB" w:rsidP="00172C3A">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Reference Books </w:t>
      </w:r>
    </w:p>
    <w:p w14:paraId="39897A88" w14:textId="77777777" w:rsidR="00F21EFA" w:rsidRPr="00F21EFA" w:rsidRDefault="00F21EFA" w:rsidP="00F21EFA">
      <w:pPr>
        <w:pStyle w:val="ListParagraph"/>
        <w:numPr>
          <w:ilvl w:val="0"/>
          <w:numId w:val="165"/>
        </w:numPr>
        <w:spacing w:line="240" w:lineRule="auto"/>
        <w:jc w:val="both"/>
        <w:rPr>
          <w:rFonts w:ascii="Times New Roman" w:hAnsi="Times New Roman" w:cs="Times New Roman"/>
          <w:sz w:val="20"/>
        </w:rPr>
      </w:pPr>
      <w:r w:rsidRPr="00F21EFA">
        <w:rPr>
          <w:rFonts w:ascii="Times New Roman" w:hAnsi="Times New Roman" w:cs="Times New Roman"/>
          <w:sz w:val="20"/>
        </w:rPr>
        <w:t xml:space="preserve">J. A. Kent: </w:t>
      </w:r>
      <w:r w:rsidRPr="00073F26">
        <w:rPr>
          <w:rFonts w:ascii="Times New Roman" w:hAnsi="Times New Roman" w:cs="Times New Roman"/>
          <w:i/>
          <w:sz w:val="20"/>
        </w:rPr>
        <w:t>Riegel's Handbook of Industrial Chemistry</w:t>
      </w:r>
      <w:r w:rsidRPr="00F21EFA">
        <w:rPr>
          <w:rFonts w:ascii="Times New Roman" w:hAnsi="Times New Roman" w:cs="Times New Roman"/>
          <w:sz w:val="20"/>
        </w:rPr>
        <w:t xml:space="preserve">, CBS Publishers, New Delhi. </w:t>
      </w:r>
    </w:p>
    <w:p w14:paraId="6A2E73D8" w14:textId="29EA878E" w:rsidR="00F21EFA" w:rsidRPr="00F21EFA" w:rsidRDefault="00F21EFA" w:rsidP="00F21EFA">
      <w:pPr>
        <w:pStyle w:val="ListParagraph"/>
        <w:numPr>
          <w:ilvl w:val="0"/>
          <w:numId w:val="165"/>
        </w:numPr>
        <w:spacing w:line="240" w:lineRule="auto"/>
        <w:jc w:val="both"/>
        <w:rPr>
          <w:rFonts w:ascii="Times New Roman" w:hAnsi="Times New Roman" w:cs="Times New Roman"/>
          <w:sz w:val="20"/>
        </w:rPr>
      </w:pPr>
      <w:r w:rsidRPr="00F21EFA">
        <w:rPr>
          <w:rFonts w:ascii="Times New Roman" w:hAnsi="Times New Roman" w:cs="Times New Roman"/>
          <w:sz w:val="20"/>
        </w:rPr>
        <w:t xml:space="preserve">S. S. Dara: </w:t>
      </w:r>
      <w:r w:rsidRPr="00073F26">
        <w:rPr>
          <w:rFonts w:ascii="Times New Roman" w:hAnsi="Times New Roman" w:cs="Times New Roman"/>
          <w:i/>
          <w:sz w:val="20"/>
        </w:rPr>
        <w:t>A Textbook of Engineering Chemistry</w:t>
      </w:r>
      <w:r w:rsidRPr="00F21EFA">
        <w:rPr>
          <w:rFonts w:ascii="Times New Roman" w:hAnsi="Times New Roman" w:cs="Times New Roman"/>
          <w:sz w:val="20"/>
        </w:rPr>
        <w:t xml:space="preserve">, S. Chand &amp; Company Ltd. New Delhi. </w:t>
      </w:r>
    </w:p>
    <w:p w14:paraId="131F0767" w14:textId="1F25A2BC" w:rsidR="00F21EFA" w:rsidRPr="00F21EFA" w:rsidRDefault="00F21EFA" w:rsidP="00F21EFA">
      <w:pPr>
        <w:pStyle w:val="ListParagraph"/>
        <w:numPr>
          <w:ilvl w:val="0"/>
          <w:numId w:val="165"/>
        </w:numPr>
        <w:spacing w:line="240" w:lineRule="auto"/>
        <w:jc w:val="both"/>
        <w:rPr>
          <w:rFonts w:ascii="Times New Roman" w:hAnsi="Times New Roman" w:cs="Times New Roman"/>
          <w:sz w:val="20"/>
        </w:rPr>
      </w:pPr>
      <w:r w:rsidRPr="00F21EFA">
        <w:rPr>
          <w:rFonts w:ascii="Times New Roman" w:hAnsi="Times New Roman" w:cs="Times New Roman"/>
          <w:sz w:val="20"/>
        </w:rPr>
        <w:t xml:space="preserve">A. K. De, </w:t>
      </w:r>
      <w:r w:rsidRPr="00073F26">
        <w:rPr>
          <w:rFonts w:ascii="Times New Roman" w:hAnsi="Times New Roman" w:cs="Times New Roman"/>
          <w:i/>
          <w:sz w:val="20"/>
        </w:rPr>
        <w:t>Environmental Chemistry</w:t>
      </w:r>
      <w:r w:rsidRPr="00F21EFA">
        <w:rPr>
          <w:rFonts w:ascii="Times New Roman" w:hAnsi="Times New Roman" w:cs="Times New Roman"/>
          <w:sz w:val="20"/>
        </w:rPr>
        <w:t xml:space="preserve">: New Age International Pvt., Ltd, New Delhi. </w:t>
      </w:r>
    </w:p>
    <w:p w14:paraId="1D05DA49" w14:textId="342C4D0F" w:rsidR="00AB56DB" w:rsidRPr="00F21EFA" w:rsidRDefault="00F21EFA" w:rsidP="00F21EFA">
      <w:pPr>
        <w:pStyle w:val="ListParagraph"/>
        <w:numPr>
          <w:ilvl w:val="0"/>
          <w:numId w:val="165"/>
        </w:numPr>
        <w:spacing w:line="240" w:lineRule="auto"/>
        <w:jc w:val="both"/>
        <w:rPr>
          <w:rFonts w:ascii="Times New Roman" w:hAnsi="Times New Roman" w:cs="Times New Roman"/>
          <w:sz w:val="20"/>
        </w:rPr>
      </w:pPr>
      <w:r w:rsidRPr="00F21EFA">
        <w:rPr>
          <w:rFonts w:ascii="Times New Roman" w:hAnsi="Times New Roman" w:cs="Times New Roman"/>
          <w:sz w:val="20"/>
        </w:rPr>
        <w:t xml:space="preserve">S. M. Khopkar, </w:t>
      </w:r>
      <w:r w:rsidRPr="00073F26">
        <w:rPr>
          <w:rFonts w:ascii="Times New Roman" w:hAnsi="Times New Roman" w:cs="Times New Roman"/>
          <w:i/>
          <w:sz w:val="20"/>
        </w:rPr>
        <w:t>Environmental Pollution Analysis</w:t>
      </w:r>
      <w:r w:rsidRPr="00F21EFA">
        <w:rPr>
          <w:rFonts w:ascii="Times New Roman" w:hAnsi="Times New Roman" w:cs="Times New Roman"/>
          <w:sz w:val="20"/>
        </w:rPr>
        <w:t xml:space="preserve">: New Age Int. Publisher, New Delhi. </w:t>
      </w:r>
      <w:r w:rsidRPr="00F21EFA">
        <w:rPr>
          <w:rFonts w:ascii="Times New Roman" w:hAnsi="Times New Roman" w:cs="Times New Roman"/>
          <w:sz w:val="20"/>
        </w:rPr>
        <w:cr/>
      </w:r>
      <w:r w:rsidR="00AB56DB" w:rsidRPr="00F21EFA">
        <w:rPr>
          <w:rFonts w:ascii="Times New Roman" w:hAnsi="Times New Roman" w:cs="Times New Roman"/>
          <w:sz w:val="20"/>
        </w:rPr>
        <w:t xml:space="preserve">Mann, F.G. &amp; Saunders, B.C. </w:t>
      </w:r>
      <w:r w:rsidR="00AB56DB" w:rsidRPr="00F21EFA">
        <w:rPr>
          <w:rFonts w:ascii="Times New Roman" w:hAnsi="Times New Roman" w:cs="Times New Roman"/>
          <w:i/>
          <w:sz w:val="20"/>
        </w:rPr>
        <w:t xml:space="preserve">Practical Organic Chemistry, </w:t>
      </w:r>
      <w:r w:rsidR="00AB56DB" w:rsidRPr="00F21EFA">
        <w:rPr>
          <w:rFonts w:ascii="Times New Roman" w:hAnsi="Times New Roman" w:cs="Times New Roman"/>
          <w:sz w:val="20"/>
        </w:rPr>
        <w:t>Pearson Education (2009)</w:t>
      </w:r>
      <w:r w:rsidR="00AB56DB" w:rsidRPr="00F21EFA">
        <w:rPr>
          <w:rFonts w:ascii="Times New Roman" w:hAnsi="Times New Roman" w:cs="Times New Roman"/>
          <w:spacing w:val="1"/>
          <w:sz w:val="20"/>
        </w:rPr>
        <w:t xml:space="preserve"> </w:t>
      </w:r>
    </w:p>
    <w:p w14:paraId="111452FD" w14:textId="77777777" w:rsidR="00875914" w:rsidRPr="00F21EFA" w:rsidRDefault="00AB56DB" w:rsidP="00F21EFA">
      <w:pPr>
        <w:pStyle w:val="ListParagraph"/>
        <w:numPr>
          <w:ilvl w:val="0"/>
          <w:numId w:val="165"/>
        </w:numPr>
        <w:spacing w:after="0" w:line="240" w:lineRule="auto"/>
        <w:jc w:val="both"/>
        <w:rPr>
          <w:rFonts w:ascii="Times New Roman" w:hAnsi="Times New Roman" w:cs="Times New Roman"/>
          <w:sz w:val="20"/>
        </w:rPr>
      </w:pPr>
      <w:r w:rsidRPr="00F21EFA">
        <w:rPr>
          <w:rFonts w:ascii="Times New Roman" w:hAnsi="Times New Roman" w:cs="Times New Roman"/>
          <w:sz w:val="20"/>
        </w:rPr>
        <w:t>Furniss,</w:t>
      </w:r>
      <w:r w:rsidRPr="00F21EFA">
        <w:rPr>
          <w:rFonts w:ascii="Times New Roman" w:hAnsi="Times New Roman" w:cs="Times New Roman"/>
          <w:spacing w:val="26"/>
          <w:sz w:val="20"/>
        </w:rPr>
        <w:t xml:space="preserve"> </w:t>
      </w:r>
      <w:r w:rsidRPr="00F21EFA">
        <w:rPr>
          <w:rFonts w:ascii="Times New Roman" w:hAnsi="Times New Roman" w:cs="Times New Roman"/>
          <w:sz w:val="20"/>
        </w:rPr>
        <w:t>B.S.,</w:t>
      </w:r>
      <w:r w:rsidRPr="00F21EFA">
        <w:rPr>
          <w:rFonts w:ascii="Times New Roman" w:hAnsi="Times New Roman" w:cs="Times New Roman"/>
          <w:spacing w:val="26"/>
          <w:sz w:val="20"/>
        </w:rPr>
        <w:t xml:space="preserve"> </w:t>
      </w:r>
      <w:r w:rsidRPr="00F21EFA">
        <w:rPr>
          <w:rFonts w:ascii="Times New Roman" w:hAnsi="Times New Roman" w:cs="Times New Roman"/>
          <w:sz w:val="20"/>
        </w:rPr>
        <w:t>Hannaford,</w:t>
      </w:r>
      <w:r w:rsidRPr="00F21EFA">
        <w:rPr>
          <w:rFonts w:ascii="Times New Roman" w:hAnsi="Times New Roman" w:cs="Times New Roman"/>
          <w:spacing w:val="26"/>
          <w:sz w:val="20"/>
        </w:rPr>
        <w:t xml:space="preserve"> </w:t>
      </w:r>
      <w:r w:rsidRPr="00F21EFA">
        <w:rPr>
          <w:rFonts w:ascii="Times New Roman" w:hAnsi="Times New Roman" w:cs="Times New Roman"/>
          <w:sz w:val="20"/>
        </w:rPr>
        <w:t>A.J.,</w:t>
      </w:r>
      <w:r w:rsidRPr="00F21EFA">
        <w:rPr>
          <w:rFonts w:ascii="Times New Roman" w:hAnsi="Times New Roman" w:cs="Times New Roman"/>
          <w:spacing w:val="26"/>
          <w:sz w:val="20"/>
        </w:rPr>
        <w:t xml:space="preserve"> </w:t>
      </w:r>
      <w:r w:rsidRPr="00F21EFA">
        <w:rPr>
          <w:rFonts w:ascii="Times New Roman" w:hAnsi="Times New Roman" w:cs="Times New Roman"/>
          <w:sz w:val="20"/>
        </w:rPr>
        <w:t>Smith,</w:t>
      </w:r>
      <w:r w:rsidRPr="00F21EFA">
        <w:rPr>
          <w:rFonts w:ascii="Times New Roman" w:hAnsi="Times New Roman" w:cs="Times New Roman"/>
          <w:spacing w:val="26"/>
          <w:sz w:val="20"/>
        </w:rPr>
        <w:t xml:space="preserve"> </w:t>
      </w:r>
      <w:r w:rsidRPr="00F21EFA">
        <w:rPr>
          <w:rFonts w:ascii="Times New Roman" w:hAnsi="Times New Roman" w:cs="Times New Roman"/>
          <w:sz w:val="20"/>
        </w:rPr>
        <w:t>P.W.G.,</w:t>
      </w:r>
      <w:r w:rsidRPr="00F21EFA">
        <w:rPr>
          <w:rFonts w:ascii="Times New Roman" w:hAnsi="Times New Roman" w:cs="Times New Roman"/>
          <w:spacing w:val="27"/>
          <w:sz w:val="20"/>
        </w:rPr>
        <w:t xml:space="preserve"> </w:t>
      </w:r>
      <w:r w:rsidRPr="00F21EFA">
        <w:rPr>
          <w:rFonts w:ascii="Times New Roman" w:hAnsi="Times New Roman" w:cs="Times New Roman"/>
          <w:sz w:val="20"/>
        </w:rPr>
        <w:t>Tatchell,</w:t>
      </w:r>
      <w:r w:rsidRPr="00F21EFA">
        <w:rPr>
          <w:rFonts w:ascii="Times New Roman" w:hAnsi="Times New Roman" w:cs="Times New Roman"/>
          <w:spacing w:val="26"/>
          <w:sz w:val="20"/>
        </w:rPr>
        <w:t xml:space="preserve"> </w:t>
      </w:r>
      <w:r w:rsidRPr="00F21EFA">
        <w:rPr>
          <w:rFonts w:ascii="Times New Roman" w:hAnsi="Times New Roman" w:cs="Times New Roman"/>
          <w:sz w:val="20"/>
        </w:rPr>
        <w:t>A.R.</w:t>
      </w:r>
      <w:r w:rsidRPr="00F21EFA">
        <w:rPr>
          <w:rFonts w:ascii="Times New Roman" w:hAnsi="Times New Roman" w:cs="Times New Roman"/>
          <w:spacing w:val="26"/>
          <w:sz w:val="20"/>
        </w:rPr>
        <w:t xml:space="preserve"> </w:t>
      </w:r>
      <w:r w:rsidRPr="00F21EFA">
        <w:rPr>
          <w:rFonts w:ascii="Times New Roman" w:hAnsi="Times New Roman" w:cs="Times New Roman"/>
          <w:i/>
          <w:sz w:val="20"/>
        </w:rPr>
        <w:t>Practical</w:t>
      </w:r>
      <w:r w:rsidRPr="00F21EFA">
        <w:rPr>
          <w:rFonts w:ascii="Times New Roman" w:hAnsi="Times New Roman" w:cs="Times New Roman"/>
          <w:i/>
          <w:spacing w:val="27"/>
          <w:sz w:val="20"/>
        </w:rPr>
        <w:t xml:space="preserve"> </w:t>
      </w:r>
      <w:r w:rsidRPr="00F21EFA">
        <w:rPr>
          <w:rFonts w:ascii="Times New Roman" w:hAnsi="Times New Roman" w:cs="Times New Roman"/>
          <w:i/>
          <w:sz w:val="20"/>
        </w:rPr>
        <w:t>Organic</w:t>
      </w:r>
      <w:r w:rsidRPr="00F21EFA">
        <w:rPr>
          <w:rFonts w:ascii="Times New Roman" w:hAnsi="Times New Roman" w:cs="Times New Roman"/>
          <w:i/>
          <w:spacing w:val="27"/>
          <w:sz w:val="20"/>
        </w:rPr>
        <w:t xml:space="preserve"> </w:t>
      </w:r>
      <w:r w:rsidRPr="00F21EFA">
        <w:rPr>
          <w:rFonts w:ascii="Times New Roman" w:hAnsi="Times New Roman" w:cs="Times New Roman"/>
          <w:i/>
          <w:sz w:val="20"/>
        </w:rPr>
        <w:t>Chemistry,</w:t>
      </w:r>
      <w:r w:rsidRPr="00F21EFA">
        <w:rPr>
          <w:rFonts w:ascii="Times New Roman" w:hAnsi="Times New Roman" w:cs="Times New Roman"/>
          <w:i/>
          <w:spacing w:val="-52"/>
          <w:sz w:val="20"/>
        </w:rPr>
        <w:t xml:space="preserve"> </w:t>
      </w:r>
      <w:r w:rsidRPr="00F21EFA">
        <w:rPr>
          <w:rFonts w:ascii="Times New Roman" w:hAnsi="Times New Roman" w:cs="Times New Roman"/>
          <w:i/>
          <w:sz w:val="20"/>
        </w:rPr>
        <w:t>5th</w:t>
      </w:r>
      <w:r w:rsidRPr="00F21EFA">
        <w:rPr>
          <w:rFonts w:ascii="Times New Roman" w:hAnsi="Times New Roman" w:cs="Times New Roman"/>
          <w:i/>
          <w:spacing w:val="-2"/>
          <w:sz w:val="20"/>
        </w:rPr>
        <w:t xml:space="preserve"> </w:t>
      </w:r>
      <w:r w:rsidRPr="00F21EFA">
        <w:rPr>
          <w:rFonts w:ascii="Times New Roman" w:hAnsi="Times New Roman" w:cs="Times New Roman"/>
          <w:i/>
          <w:sz w:val="20"/>
        </w:rPr>
        <w:t>Ed.,</w:t>
      </w:r>
      <w:r w:rsidRPr="00F21EFA">
        <w:rPr>
          <w:rFonts w:ascii="Times New Roman" w:hAnsi="Times New Roman" w:cs="Times New Roman"/>
          <w:i/>
          <w:spacing w:val="-1"/>
          <w:sz w:val="20"/>
        </w:rPr>
        <w:t xml:space="preserve"> </w:t>
      </w:r>
      <w:r w:rsidRPr="00F21EFA">
        <w:rPr>
          <w:rFonts w:ascii="Times New Roman" w:hAnsi="Times New Roman" w:cs="Times New Roman"/>
          <w:sz w:val="20"/>
        </w:rPr>
        <w:t>Pearson</w:t>
      </w:r>
      <w:r w:rsidRPr="00F21EFA">
        <w:rPr>
          <w:rFonts w:ascii="Times New Roman" w:hAnsi="Times New Roman" w:cs="Times New Roman"/>
          <w:spacing w:val="-1"/>
          <w:sz w:val="20"/>
        </w:rPr>
        <w:t xml:space="preserve"> </w:t>
      </w:r>
      <w:r w:rsidRPr="00F21EFA">
        <w:rPr>
          <w:rFonts w:ascii="Times New Roman" w:hAnsi="Times New Roman" w:cs="Times New Roman"/>
          <w:sz w:val="20"/>
        </w:rPr>
        <w:t>(2012)</w:t>
      </w:r>
    </w:p>
    <w:p w14:paraId="5A9E13A2" w14:textId="7CF4AA22" w:rsidR="00875914" w:rsidRPr="00F21EFA" w:rsidRDefault="00875914" w:rsidP="00F21EFA">
      <w:pPr>
        <w:pStyle w:val="ListParagraph"/>
        <w:numPr>
          <w:ilvl w:val="0"/>
          <w:numId w:val="165"/>
        </w:numPr>
        <w:spacing w:after="0" w:line="240" w:lineRule="auto"/>
        <w:jc w:val="both"/>
        <w:rPr>
          <w:rFonts w:ascii="Times New Roman" w:hAnsi="Times New Roman" w:cs="Times New Roman"/>
          <w:sz w:val="20"/>
        </w:rPr>
      </w:pPr>
      <w:r w:rsidRPr="00F21EFA">
        <w:rPr>
          <w:rFonts w:ascii="Times New Roman" w:hAnsi="Times New Roman"/>
          <w:color w:val="000000"/>
          <w:sz w:val="20"/>
        </w:rPr>
        <w:t xml:space="preserve">Garland, C. W.; Nibler, J. W. &amp; Shoemaker, D. P. </w:t>
      </w:r>
      <w:r w:rsidR="00E918ED" w:rsidRPr="00F21EFA">
        <w:rPr>
          <w:rFonts w:ascii="Times New Roman" w:hAnsi="Times New Roman"/>
          <w:i/>
          <w:iCs/>
          <w:color w:val="000000"/>
          <w:sz w:val="20"/>
        </w:rPr>
        <w:t>Experiments</w:t>
      </w:r>
      <w:r w:rsidRPr="00F21EFA">
        <w:rPr>
          <w:rFonts w:ascii="Times New Roman" w:hAnsi="Times New Roman"/>
          <w:i/>
          <w:iCs/>
          <w:color w:val="000000"/>
          <w:sz w:val="20"/>
        </w:rPr>
        <w:t xml:space="preserve"> in Physical Chemistry</w:t>
      </w:r>
      <w:r w:rsidRPr="00F21EFA">
        <w:rPr>
          <w:rFonts w:ascii="Times New Roman" w:hAnsi="Times New Roman"/>
          <w:color w:val="000000"/>
          <w:sz w:val="20"/>
        </w:rPr>
        <w:t xml:space="preserve"> </w:t>
      </w:r>
      <w:r w:rsidRPr="00F21EFA">
        <w:rPr>
          <w:rFonts w:ascii="Times New Roman" w:hAnsi="Times New Roman"/>
          <w:i/>
          <w:iCs/>
          <w:color w:val="000000"/>
          <w:sz w:val="20"/>
        </w:rPr>
        <w:t>8</w:t>
      </w:r>
      <w:r w:rsidRPr="00F21EFA">
        <w:rPr>
          <w:rFonts w:ascii="Times New Roman" w:hAnsi="Times New Roman"/>
          <w:i/>
          <w:iCs/>
          <w:color w:val="000000"/>
          <w:position w:val="4"/>
          <w:sz w:val="20"/>
          <w:vertAlign w:val="superscript"/>
        </w:rPr>
        <w:t>th</w:t>
      </w:r>
      <w:r w:rsidRPr="00F21EFA">
        <w:rPr>
          <w:rFonts w:ascii="Times New Roman" w:hAnsi="Times New Roman"/>
          <w:i/>
          <w:iCs/>
          <w:color w:val="000000"/>
          <w:sz w:val="20"/>
        </w:rPr>
        <w:t xml:space="preserve"> Ed.;</w:t>
      </w:r>
      <w:r w:rsidRPr="00F21EFA">
        <w:rPr>
          <w:rFonts w:ascii="Times New Roman" w:hAnsi="Times New Roman"/>
          <w:color w:val="000000"/>
          <w:sz w:val="20"/>
        </w:rPr>
        <w:t xml:space="preserve"> McGraw-Hill: New York (2003). </w:t>
      </w:r>
    </w:p>
    <w:p w14:paraId="053F00BC" w14:textId="108DE4A9" w:rsidR="00875914" w:rsidRPr="00F21EFA" w:rsidRDefault="00875914" w:rsidP="00F21EFA">
      <w:pPr>
        <w:pStyle w:val="ListParagraph"/>
        <w:numPr>
          <w:ilvl w:val="0"/>
          <w:numId w:val="165"/>
        </w:numPr>
        <w:spacing w:after="0" w:line="240" w:lineRule="auto"/>
        <w:jc w:val="both"/>
        <w:rPr>
          <w:rFonts w:ascii="Times New Roman" w:hAnsi="Times New Roman" w:cs="Times New Roman"/>
          <w:sz w:val="20"/>
        </w:rPr>
      </w:pPr>
      <w:r w:rsidRPr="00F21EFA">
        <w:rPr>
          <w:rFonts w:ascii="Times New Roman" w:hAnsi="Times New Roman"/>
          <w:color w:val="000000"/>
          <w:sz w:val="20"/>
        </w:rPr>
        <w:t xml:space="preserve">Halpern, A. M. &amp; McBane, G. C. </w:t>
      </w:r>
      <w:r w:rsidRPr="00F21EFA">
        <w:rPr>
          <w:rFonts w:ascii="Times New Roman" w:hAnsi="Times New Roman"/>
          <w:i/>
          <w:iCs/>
          <w:color w:val="000000"/>
          <w:sz w:val="20"/>
        </w:rPr>
        <w:t>Experimental Physical Chemistry</w:t>
      </w:r>
      <w:r w:rsidRPr="00F21EFA">
        <w:rPr>
          <w:rFonts w:ascii="Times New Roman" w:hAnsi="Times New Roman"/>
          <w:color w:val="000000"/>
          <w:sz w:val="20"/>
        </w:rPr>
        <w:t xml:space="preserve"> </w:t>
      </w:r>
      <w:r w:rsidRPr="00F21EFA">
        <w:rPr>
          <w:rFonts w:ascii="Times New Roman" w:hAnsi="Times New Roman"/>
          <w:i/>
          <w:iCs/>
          <w:color w:val="000000"/>
          <w:sz w:val="20"/>
        </w:rPr>
        <w:t>3</w:t>
      </w:r>
      <w:r w:rsidRPr="00F21EFA">
        <w:rPr>
          <w:rFonts w:ascii="Times New Roman" w:hAnsi="Times New Roman"/>
          <w:i/>
          <w:iCs/>
          <w:color w:val="000000"/>
          <w:position w:val="4"/>
          <w:sz w:val="20"/>
          <w:vertAlign w:val="superscript"/>
        </w:rPr>
        <w:t>rd</w:t>
      </w:r>
      <w:r w:rsidRPr="00F21EFA">
        <w:rPr>
          <w:rFonts w:ascii="Times New Roman" w:hAnsi="Times New Roman"/>
          <w:i/>
          <w:iCs/>
          <w:color w:val="000000"/>
          <w:sz w:val="20"/>
        </w:rPr>
        <w:t xml:space="preserve"> Ed.;</w:t>
      </w:r>
      <w:r w:rsidRPr="00F21EFA">
        <w:rPr>
          <w:rFonts w:ascii="Times New Roman" w:hAnsi="Times New Roman"/>
          <w:color w:val="000000"/>
          <w:sz w:val="20"/>
        </w:rPr>
        <w:t xml:space="preserve"> W.H. Freeman &amp; Co.: New York (2003). </w:t>
      </w:r>
    </w:p>
    <w:p w14:paraId="4F50CB14" w14:textId="7639E914" w:rsidR="00933A7A" w:rsidRPr="003835E6" w:rsidRDefault="00FC5967" w:rsidP="00172C3A">
      <w:pPr>
        <w:spacing w:after="160" w:line="240" w:lineRule="auto"/>
        <w:rPr>
          <w:rFonts w:ascii="Times New Roman" w:hAnsi="Times New Roman" w:cs="Times New Roman"/>
          <w:b/>
          <w:bCs/>
          <w:color w:val="000000"/>
          <w:sz w:val="32"/>
          <w:szCs w:val="36"/>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933A7A" w:rsidRPr="003835E6">
        <w:rPr>
          <w:rFonts w:ascii="Times New Roman" w:hAnsi="Times New Roman" w:cs="Times New Roman"/>
          <w:b/>
          <w:bCs/>
          <w:color w:val="000000"/>
          <w:sz w:val="32"/>
          <w:szCs w:val="36"/>
        </w:rPr>
        <w:br w:type="page"/>
      </w:r>
    </w:p>
    <w:p w14:paraId="43AD3B9D" w14:textId="3A2C1C4D" w:rsidR="00A82C46" w:rsidRPr="003835E6" w:rsidRDefault="003835E6" w:rsidP="00A82C46">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A82C46" w:rsidRPr="003835E6">
        <w:rPr>
          <w:rFonts w:ascii="Times New Roman" w:hAnsi="Times New Roman" w:cs="Times New Roman"/>
          <w:b/>
          <w:bCs/>
          <w:color w:val="000000"/>
          <w:sz w:val="32"/>
          <w:szCs w:val="36"/>
        </w:rPr>
        <w:t>-</w:t>
      </w:r>
    </w:p>
    <w:p w14:paraId="67D4BE90" w14:textId="364CBF30" w:rsidR="00A82C46" w:rsidRPr="003835E6" w:rsidRDefault="00A82C46" w:rsidP="000041FA">
      <w:pPr>
        <w:pStyle w:val="Heading1"/>
        <w:spacing w:before="0" w:after="0"/>
        <w:rPr>
          <w:sz w:val="32"/>
        </w:rPr>
      </w:pPr>
      <w:bookmarkStart w:id="265" w:name="_Toc133323133"/>
      <w:bookmarkStart w:id="266" w:name="_Toc133325742"/>
      <w:bookmarkStart w:id="267" w:name="_Toc133325816"/>
      <w:bookmarkStart w:id="268" w:name="_Toc133399444"/>
      <w:bookmarkStart w:id="269" w:name="_Toc133399511"/>
      <w:bookmarkStart w:id="270" w:name="_Toc140992088"/>
      <w:r w:rsidRPr="003835E6">
        <w:rPr>
          <w:sz w:val="32"/>
        </w:rPr>
        <w:t>SEMESTER VI</w:t>
      </w:r>
      <w:bookmarkEnd w:id="265"/>
      <w:bookmarkEnd w:id="266"/>
      <w:bookmarkEnd w:id="267"/>
      <w:bookmarkEnd w:id="268"/>
      <w:bookmarkEnd w:id="269"/>
      <w:bookmarkEnd w:id="270"/>
    </w:p>
    <w:p w14:paraId="679F93EB" w14:textId="15B80A26" w:rsidR="00A82C46" w:rsidRPr="003835E6" w:rsidRDefault="003835E6" w:rsidP="00A82C46">
      <w:pPr>
        <w:widowControl w:val="0"/>
        <w:autoSpaceDE w:val="0"/>
        <w:autoSpaceDN w:val="0"/>
        <w:adjustRightInd w:val="0"/>
        <w:spacing w:after="0"/>
        <w:rPr>
          <w:rFonts w:ascii="Times New Roman" w:hAnsi="Times New Roman" w:cs="Times New Roman"/>
          <w:color w:val="000000"/>
          <w:szCs w:val="24"/>
        </w:rPr>
      </w:pPr>
      <w:r w:rsidRPr="003835E6">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A82C46" w:rsidRPr="003835E6">
        <w:rPr>
          <w:rFonts w:ascii="Times New Roman" w:hAnsi="Times New Roman" w:cs="Times New Roman"/>
          <w:b/>
          <w:bCs/>
          <w:color w:val="000000"/>
          <w:sz w:val="32"/>
          <w:szCs w:val="36"/>
        </w:rPr>
        <w:t>-</w:t>
      </w:r>
    </w:p>
    <w:p w14:paraId="62E01803" w14:textId="5C7E6E56" w:rsidR="002D5737" w:rsidRPr="003835E6" w:rsidRDefault="00A82C46" w:rsidP="004B27DB">
      <w:pPr>
        <w:pStyle w:val="Heading2"/>
        <w:numPr>
          <w:ilvl w:val="0"/>
          <w:numId w:val="50"/>
        </w:numPr>
        <w:rPr>
          <w:sz w:val="24"/>
        </w:rPr>
      </w:pPr>
      <w:bookmarkStart w:id="271" w:name="_Toc133323134"/>
      <w:bookmarkStart w:id="272" w:name="_Toc133325743"/>
      <w:bookmarkStart w:id="273" w:name="_Toc133325817"/>
      <w:bookmarkStart w:id="274" w:name="_Toc133399445"/>
      <w:bookmarkStart w:id="275" w:name="_Toc133399512"/>
      <w:bookmarkStart w:id="276" w:name="_Toc140992089"/>
      <w:r w:rsidRPr="003835E6">
        <w:rPr>
          <w:rStyle w:val="Heading2Char"/>
          <w:bCs/>
          <w:sz w:val="24"/>
        </w:rPr>
        <w:t xml:space="preserve">MAJOR COURSE- MJ </w:t>
      </w:r>
      <w:r w:rsidR="003725C3" w:rsidRPr="003835E6">
        <w:rPr>
          <w:rStyle w:val="Heading2Char"/>
          <w:bCs/>
          <w:sz w:val="24"/>
        </w:rPr>
        <w:t>12</w:t>
      </w:r>
      <w:r w:rsidRPr="003835E6">
        <w:rPr>
          <w:rStyle w:val="Heading2Char"/>
          <w:b/>
          <w:bCs/>
          <w:sz w:val="24"/>
        </w:rPr>
        <w:t>:</w:t>
      </w:r>
      <w:bookmarkEnd w:id="271"/>
      <w:bookmarkEnd w:id="272"/>
      <w:bookmarkEnd w:id="273"/>
      <w:bookmarkEnd w:id="274"/>
      <w:bookmarkEnd w:id="275"/>
      <w:r w:rsidRPr="003835E6">
        <w:rPr>
          <w:sz w:val="24"/>
        </w:rPr>
        <w:t xml:space="preserve"> </w:t>
      </w:r>
      <w:r w:rsidR="00523B57" w:rsidRPr="003835E6">
        <w:rPr>
          <w:sz w:val="24"/>
        </w:rPr>
        <w:br/>
      </w:r>
      <w:r w:rsidR="00E52552">
        <w:rPr>
          <w:sz w:val="24"/>
        </w:rPr>
        <w:t>ANALYTICAL</w:t>
      </w:r>
      <w:r w:rsidR="009D47C9" w:rsidRPr="003835E6">
        <w:rPr>
          <w:sz w:val="24"/>
        </w:rPr>
        <w:t xml:space="preserve"> CHEMISTRY</w:t>
      </w:r>
      <w:bookmarkEnd w:id="276"/>
      <w:r w:rsidR="007578E0" w:rsidRPr="003835E6">
        <w:rPr>
          <w:sz w:val="24"/>
        </w:rPr>
        <w:tab/>
      </w:r>
      <w:r w:rsidR="002D5737" w:rsidRPr="003835E6">
        <w:rPr>
          <w:sz w:val="24"/>
        </w:rPr>
        <w:tab/>
      </w:r>
      <w:r w:rsidR="002D5737" w:rsidRPr="003835E6">
        <w:rPr>
          <w:sz w:val="24"/>
        </w:rPr>
        <w:tab/>
        <w:t xml:space="preserve">        </w:t>
      </w:r>
      <w:r w:rsidR="002D5737" w:rsidRPr="003835E6">
        <w:rPr>
          <w:sz w:val="24"/>
        </w:rPr>
        <w:tab/>
      </w:r>
      <w:r w:rsidR="002D5737"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3835E6"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3835E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0953F356" w14:textId="51DD6033" w:rsidR="00F924D8" w:rsidRDefault="00F924D8" w:rsidP="00523B57">
      <w:pPr>
        <w:widowControl w:val="0"/>
        <w:autoSpaceDE w:val="0"/>
        <w:autoSpaceDN w:val="0"/>
        <w:adjustRightInd w:val="0"/>
        <w:spacing w:before="240" w:after="0"/>
        <w:jc w:val="right"/>
        <w:rPr>
          <w:rFonts w:ascii="Times New Roman" w:hAnsi="Times New Roman" w:cs="Times New Roman"/>
          <w:b/>
          <w:bCs/>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00523B57"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4FA108EC" w14:textId="77777777" w:rsidR="00E52552" w:rsidRPr="003835E6" w:rsidRDefault="00E52552" w:rsidP="00E52552">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3835E6">
        <w:rPr>
          <w:rFonts w:ascii="Times New Roman" w:hAnsi="Times New Roman" w:cs="Times New Roman"/>
          <w:b/>
          <w:bCs/>
          <w:sz w:val="18"/>
          <w:szCs w:val="20"/>
          <w:u w:val="single"/>
          <w:lang w:val="en-IN" w:bidi="hi-IN"/>
        </w:rPr>
        <w:t>Course Objectives:</w:t>
      </w:r>
    </w:p>
    <w:p w14:paraId="6FE015C1" w14:textId="77777777" w:rsidR="00E52552" w:rsidRPr="003835E6" w:rsidRDefault="00E52552" w:rsidP="00E52552">
      <w:pPr>
        <w:autoSpaceDE w:val="0"/>
        <w:autoSpaceDN w:val="0"/>
        <w:adjustRightInd w:val="0"/>
        <w:spacing w:after="0"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sz w:val="18"/>
          <w:szCs w:val="20"/>
        </w:rPr>
        <w:t>After</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completion</w:t>
      </w:r>
      <w:r w:rsidRPr="003835E6">
        <w:rPr>
          <w:rFonts w:ascii="Times New Roman" w:hAnsi="Times New Roman" w:cs="Times New Roman"/>
          <w:spacing w:val="-3"/>
          <w:sz w:val="18"/>
          <w:szCs w:val="20"/>
        </w:rPr>
        <w:t xml:space="preserve"> </w:t>
      </w:r>
      <w:r w:rsidRPr="003835E6">
        <w:rPr>
          <w:rFonts w:ascii="Times New Roman" w:hAnsi="Times New Roman" w:cs="Times New Roman"/>
          <w:sz w:val="18"/>
          <w:szCs w:val="20"/>
        </w:rPr>
        <w:t>of</w:t>
      </w:r>
      <w:r w:rsidRPr="003835E6">
        <w:rPr>
          <w:rFonts w:ascii="Times New Roman" w:hAnsi="Times New Roman" w:cs="Times New Roman"/>
          <w:spacing w:val="-3"/>
          <w:sz w:val="18"/>
          <w:szCs w:val="20"/>
        </w:rPr>
        <w:t xml:space="preserve"> </w:t>
      </w:r>
      <w:r w:rsidRPr="003835E6">
        <w:rPr>
          <w:rFonts w:ascii="Times New Roman" w:hAnsi="Times New Roman" w:cs="Times New Roman"/>
          <w:sz w:val="18"/>
          <w:szCs w:val="20"/>
        </w:rPr>
        <w:t>the</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course,</w:t>
      </w:r>
      <w:r w:rsidRPr="003835E6">
        <w:rPr>
          <w:rFonts w:ascii="Times New Roman" w:hAnsi="Times New Roman" w:cs="Times New Roman"/>
          <w:spacing w:val="-3"/>
          <w:sz w:val="18"/>
          <w:szCs w:val="20"/>
        </w:rPr>
        <w:t xml:space="preserve"> </w:t>
      </w:r>
      <w:r w:rsidRPr="003835E6">
        <w:rPr>
          <w:rFonts w:ascii="Times New Roman" w:hAnsi="Times New Roman" w:cs="Times New Roman"/>
          <w:sz w:val="18"/>
          <w:szCs w:val="20"/>
        </w:rPr>
        <w:t>the</w:t>
      </w:r>
      <w:r w:rsidRPr="003835E6">
        <w:rPr>
          <w:rFonts w:ascii="Times New Roman" w:hAnsi="Times New Roman" w:cs="Times New Roman"/>
          <w:spacing w:val="-3"/>
          <w:sz w:val="18"/>
          <w:szCs w:val="20"/>
        </w:rPr>
        <w:t xml:space="preserve"> </w:t>
      </w:r>
      <w:r w:rsidRPr="003835E6">
        <w:rPr>
          <w:rFonts w:ascii="Times New Roman" w:hAnsi="Times New Roman" w:cs="Times New Roman"/>
          <w:sz w:val="18"/>
          <w:szCs w:val="20"/>
        </w:rPr>
        <w:t>learner</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can</w:t>
      </w:r>
      <w:r w:rsidRPr="003835E6">
        <w:rPr>
          <w:rFonts w:ascii="Times New Roman" w:hAnsi="Times New Roman" w:cs="Times New Roman"/>
          <w:spacing w:val="-3"/>
          <w:sz w:val="18"/>
          <w:szCs w:val="20"/>
        </w:rPr>
        <w:t xml:space="preserve"> </w:t>
      </w:r>
      <w:r w:rsidRPr="003835E6">
        <w:rPr>
          <w:rFonts w:ascii="Times New Roman" w:hAnsi="Times New Roman" w:cs="Times New Roman"/>
          <w:sz w:val="18"/>
          <w:szCs w:val="20"/>
        </w:rPr>
        <w:t>be</w:t>
      </w:r>
      <w:r w:rsidRPr="003835E6">
        <w:rPr>
          <w:rFonts w:ascii="Times New Roman" w:hAnsi="Times New Roman" w:cs="Times New Roman"/>
          <w:spacing w:val="-3"/>
          <w:sz w:val="18"/>
          <w:szCs w:val="20"/>
        </w:rPr>
        <w:t xml:space="preserve"> </w:t>
      </w:r>
      <w:r w:rsidRPr="003835E6">
        <w:rPr>
          <w:rFonts w:ascii="Times New Roman" w:hAnsi="Times New Roman" w:cs="Times New Roman"/>
          <w:sz w:val="18"/>
          <w:szCs w:val="20"/>
        </w:rPr>
        <w:t>able to understand:</w:t>
      </w:r>
      <w:r w:rsidRPr="003835E6">
        <w:rPr>
          <w:rFonts w:ascii="Times New Roman" w:hAnsi="Times New Roman" w:cs="Times New Roman"/>
          <w:color w:val="000000"/>
          <w:sz w:val="18"/>
          <w:szCs w:val="20"/>
          <w:lang w:val="en-IN" w:bidi="hi-IN"/>
        </w:rPr>
        <w:t xml:space="preserve"> </w:t>
      </w:r>
    </w:p>
    <w:p w14:paraId="02AF8D05" w14:textId="77777777" w:rsidR="00E52552" w:rsidRDefault="00E52552" w:rsidP="00F21EFA">
      <w:pPr>
        <w:pStyle w:val="ListParagraph"/>
        <w:numPr>
          <w:ilvl w:val="0"/>
          <w:numId w:val="103"/>
        </w:numPr>
        <w:autoSpaceDE w:val="0"/>
        <w:autoSpaceDN w:val="0"/>
        <w:adjustRightInd w:val="0"/>
        <w:spacing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To expose the students to the basic techniques of Analytical chemistry.</w:t>
      </w:r>
    </w:p>
    <w:p w14:paraId="23C1AEB1" w14:textId="77777777" w:rsidR="00E52552" w:rsidRDefault="00E52552" w:rsidP="00F21EFA">
      <w:pPr>
        <w:pStyle w:val="ListParagraph"/>
        <w:numPr>
          <w:ilvl w:val="0"/>
          <w:numId w:val="103"/>
        </w:numPr>
        <w:autoSpaceDE w:val="0"/>
        <w:autoSpaceDN w:val="0"/>
        <w:adjustRightInd w:val="0"/>
        <w:spacing w:line="240" w:lineRule="auto"/>
        <w:jc w:val="both"/>
        <w:rPr>
          <w:rFonts w:ascii="Times New Roman" w:hAnsi="Times New Roman" w:cs="Times New Roman"/>
          <w:color w:val="000000"/>
          <w:sz w:val="18"/>
          <w:szCs w:val="20"/>
          <w:lang w:val="en-IN" w:bidi="hi-IN"/>
        </w:rPr>
      </w:pPr>
      <w:r>
        <w:rPr>
          <w:rFonts w:ascii="Times New Roman" w:hAnsi="Times New Roman" w:cs="Times New Roman"/>
          <w:color w:val="000000"/>
          <w:sz w:val="18"/>
          <w:szCs w:val="20"/>
          <w:lang w:val="en-IN" w:bidi="hi-IN"/>
        </w:rPr>
        <w:t>To know the application of Instrumentation techniques</w:t>
      </w:r>
      <w:r w:rsidRPr="003835E6">
        <w:rPr>
          <w:rFonts w:ascii="Times New Roman" w:hAnsi="Times New Roman" w:cs="Times New Roman"/>
          <w:color w:val="000000"/>
          <w:sz w:val="18"/>
          <w:szCs w:val="20"/>
          <w:lang w:val="en-IN" w:bidi="hi-IN"/>
        </w:rPr>
        <w:t xml:space="preserve"> </w:t>
      </w:r>
      <w:r>
        <w:rPr>
          <w:rFonts w:ascii="Times New Roman" w:hAnsi="Times New Roman" w:cs="Times New Roman"/>
          <w:color w:val="000000"/>
          <w:sz w:val="18"/>
          <w:szCs w:val="20"/>
          <w:lang w:val="en-IN" w:bidi="hi-IN"/>
        </w:rPr>
        <w:t>in analyses</w:t>
      </w:r>
    </w:p>
    <w:p w14:paraId="585786C8" w14:textId="77777777" w:rsidR="00E52552" w:rsidRPr="003835E6" w:rsidRDefault="00E52552" w:rsidP="00F21EFA">
      <w:pPr>
        <w:pStyle w:val="ListParagraph"/>
        <w:numPr>
          <w:ilvl w:val="0"/>
          <w:numId w:val="103"/>
        </w:numPr>
        <w:autoSpaceDE w:val="0"/>
        <w:autoSpaceDN w:val="0"/>
        <w:adjustRightInd w:val="0"/>
        <w:spacing w:line="240" w:lineRule="auto"/>
        <w:jc w:val="both"/>
        <w:rPr>
          <w:rFonts w:ascii="Times New Roman" w:hAnsi="Times New Roman" w:cs="Times New Roman"/>
          <w:color w:val="000000"/>
          <w:sz w:val="18"/>
          <w:szCs w:val="20"/>
          <w:lang w:val="en-IN" w:bidi="hi-IN"/>
        </w:rPr>
      </w:pPr>
      <w:r>
        <w:rPr>
          <w:rFonts w:ascii="Times New Roman" w:hAnsi="Times New Roman" w:cs="Times New Roman"/>
          <w:color w:val="000000"/>
          <w:sz w:val="18"/>
          <w:szCs w:val="20"/>
          <w:lang w:val="en-IN" w:bidi="hi-IN"/>
        </w:rPr>
        <w:t xml:space="preserve">To understand the applications of statistics in data analysis.  </w:t>
      </w:r>
    </w:p>
    <w:p w14:paraId="30DA8644" w14:textId="77777777" w:rsidR="00E52552" w:rsidRPr="003835E6" w:rsidRDefault="00E52552" w:rsidP="00E52552">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3835E6">
        <w:rPr>
          <w:rFonts w:ascii="Times New Roman" w:hAnsi="Times New Roman" w:cs="Times New Roman"/>
          <w:b/>
          <w:bCs/>
          <w:sz w:val="18"/>
          <w:szCs w:val="20"/>
          <w:u w:val="single"/>
          <w:lang w:val="en-IN" w:bidi="hi-IN"/>
        </w:rPr>
        <w:t>Course Learning Outcomes:</w:t>
      </w:r>
    </w:p>
    <w:p w14:paraId="4A5DAFDA" w14:textId="77777777" w:rsidR="00E52552" w:rsidRPr="003835E6" w:rsidRDefault="00E52552" w:rsidP="00E52552">
      <w:pPr>
        <w:autoSpaceDE w:val="0"/>
        <w:autoSpaceDN w:val="0"/>
        <w:adjustRightInd w:val="0"/>
        <w:spacing w:after="0"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 xml:space="preserve">On successful completion of this course the student should be able to: </w:t>
      </w:r>
    </w:p>
    <w:p w14:paraId="07300D2C" w14:textId="77777777" w:rsidR="00E52552" w:rsidRDefault="00E52552" w:rsidP="00F21EFA">
      <w:pPr>
        <w:pStyle w:val="ListParagraph"/>
        <w:numPr>
          <w:ilvl w:val="0"/>
          <w:numId w:val="104"/>
        </w:numPr>
        <w:autoSpaceDE w:val="0"/>
        <w:autoSpaceDN w:val="0"/>
        <w:adjustRightInd w:val="0"/>
        <w:spacing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Decide appropriate methods for different analytical needs.</w:t>
      </w:r>
    </w:p>
    <w:p w14:paraId="597615B1" w14:textId="77777777" w:rsidR="00E52552" w:rsidRDefault="00E52552" w:rsidP="00F21EFA">
      <w:pPr>
        <w:pStyle w:val="ListParagraph"/>
        <w:numPr>
          <w:ilvl w:val="0"/>
          <w:numId w:val="104"/>
        </w:numPr>
        <w:autoSpaceDE w:val="0"/>
        <w:autoSpaceDN w:val="0"/>
        <w:adjustRightInd w:val="0"/>
        <w:spacing w:line="240" w:lineRule="auto"/>
        <w:jc w:val="both"/>
        <w:rPr>
          <w:rFonts w:ascii="Times New Roman" w:hAnsi="Times New Roman" w:cs="Times New Roman"/>
          <w:color w:val="000000"/>
          <w:sz w:val="18"/>
          <w:szCs w:val="20"/>
          <w:lang w:val="en-IN" w:bidi="hi-IN"/>
        </w:rPr>
      </w:pPr>
      <w:r>
        <w:rPr>
          <w:rFonts w:ascii="Times New Roman" w:hAnsi="Times New Roman" w:cs="Times New Roman"/>
          <w:color w:val="000000"/>
          <w:sz w:val="18"/>
          <w:szCs w:val="20"/>
          <w:lang w:val="en-IN" w:bidi="hi-IN"/>
        </w:rPr>
        <w:t>Present data in meaningful form.</w:t>
      </w:r>
    </w:p>
    <w:p w14:paraId="222B16CC" w14:textId="77777777" w:rsidR="00E52552" w:rsidRPr="003835E6" w:rsidRDefault="00E52552" w:rsidP="00F21EFA">
      <w:pPr>
        <w:pStyle w:val="ListParagraph"/>
        <w:numPr>
          <w:ilvl w:val="0"/>
          <w:numId w:val="104"/>
        </w:numPr>
        <w:autoSpaceDE w:val="0"/>
        <w:autoSpaceDN w:val="0"/>
        <w:adjustRightInd w:val="0"/>
        <w:spacing w:line="240" w:lineRule="auto"/>
        <w:jc w:val="both"/>
        <w:rPr>
          <w:rFonts w:ascii="Times New Roman" w:hAnsi="Times New Roman" w:cs="Times New Roman"/>
          <w:color w:val="000000"/>
          <w:sz w:val="18"/>
          <w:szCs w:val="20"/>
          <w:lang w:val="en-IN" w:bidi="hi-IN"/>
        </w:rPr>
      </w:pPr>
      <w:r>
        <w:rPr>
          <w:rFonts w:ascii="Times New Roman" w:hAnsi="Times New Roman" w:cs="Times New Roman"/>
          <w:color w:val="000000"/>
          <w:sz w:val="18"/>
          <w:szCs w:val="20"/>
          <w:lang w:val="en-IN" w:bidi="hi-IN"/>
        </w:rPr>
        <w:t xml:space="preserve">Interpret instrumental results to a communicative form. </w:t>
      </w:r>
    </w:p>
    <w:p w14:paraId="6A164E5F" w14:textId="77777777" w:rsidR="00E52552" w:rsidRPr="003835E6" w:rsidRDefault="00E52552" w:rsidP="00E52552">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74C9908A" w14:textId="77777777" w:rsidR="00E52552" w:rsidRDefault="00E52552" w:rsidP="00E52552">
      <w:pPr>
        <w:widowControl w:val="0"/>
        <w:autoSpaceDE w:val="0"/>
        <w:autoSpaceDN w:val="0"/>
        <w:adjustRightInd w:val="0"/>
        <w:spacing w:after="0" w:line="240" w:lineRule="auto"/>
        <w:jc w:val="both"/>
        <w:rPr>
          <w:rFonts w:ascii="Times New Roman" w:hAnsi="Times New Roman" w:cs="Times New Roman"/>
          <w:b/>
          <w:bCs/>
          <w:color w:val="000000"/>
          <w:szCs w:val="24"/>
        </w:rPr>
      </w:pPr>
    </w:p>
    <w:p w14:paraId="73BAEBE6" w14:textId="77777777" w:rsidR="00E52552" w:rsidRPr="003835E6" w:rsidRDefault="00E52552" w:rsidP="00E52552">
      <w:pPr>
        <w:autoSpaceDE w:val="0"/>
        <w:autoSpaceDN w:val="0"/>
        <w:adjustRightInd w:val="0"/>
        <w:spacing w:after="0" w:line="240" w:lineRule="auto"/>
        <w:rPr>
          <w:rFonts w:ascii="Times New Roman" w:hAnsi="Times New Roman" w:cs="Times New Roman"/>
          <w:b/>
          <w:bCs/>
          <w:szCs w:val="24"/>
          <w:lang w:val="en-IN"/>
        </w:rPr>
      </w:pPr>
      <w:r w:rsidRPr="003835E6">
        <w:rPr>
          <w:rFonts w:ascii="Times New Roman" w:hAnsi="Times New Roman" w:cs="Times New Roman"/>
          <w:b/>
          <w:bCs/>
          <w:color w:val="000000"/>
          <w:szCs w:val="24"/>
        </w:rPr>
        <w:t>UNIT</w:t>
      </w:r>
      <w:r w:rsidRPr="003835E6">
        <w:rPr>
          <w:rFonts w:ascii="Times New Roman" w:hAnsi="Times New Roman" w:cs="Times New Roman"/>
          <w:b/>
          <w:bCs/>
          <w:szCs w:val="24"/>
          <w:lang w:val="en-IN"/>
        </w:rPr>
        <w:t xml:space="preserve"> I: </w:t>
      </w:r>
      <w:r w:rsidRPr="003D743D">
        <w:rPr>
          <w:rFonts w:ascii="Times New Roman" w:hAnsi="Times New Roman" w:cs="Times New Roman"/>
          <w:b/>
          <w:bCs/>
          <w:szCs w:val="24"/>
          <w:lang w:val="en-IN"/>
        </w:rPr>
        <w:t>Qualitative and quantitative aspects of analysis</w:t>
      </w:r>
      <w:r w:rsidRPr="003835E6">
        <w:rPr>
          <w:rFonts w:ascii="Times New Roman" w:hAnsi="Times New Roman" w:cs="Times New Roman"/>
          <w:b/>
          <w:bCs/>
          <w:szCs w:val="24"/>
          <w:lang w:val="en-IN"/>
        </w:rPr>
        <w:t xml:space="preserve"> </w:t>
      </w:r>
      <w:r w:rsidRPr="003835E6">
        <w:rPr>
          <w:rFonts w:ascii="Times New Roman" w:hAnsi="Times New Roman" w:cs="Times New Roman"/>
          <w:b/>
          <w:bCs/>
          <w:spacing w:val="15"/>
          <w:szCs w:val="24"/>
        </w:rPr>
        <w:t>(</w:t>
      </w:r>
      <w:r>
        <w:rPr>
          <w:rFonts w:ascii="Times New Roman" w:hAnsi="Times New Roman" w:cs="Times New Roman"/>
          <w:b/>
          <w:bCs/>
          <w:spacing w:val="15"/>
          <w:szCs w:val="24"/>
        </w:rPr>
        <w:t>3</w:t>
      </w:r>
      <w:r w:rsidRPr="003835E6">
        <w:rPr>
          <w:rFonts w:ascii="Times New Roman" w:hAnsi="Times New Roman" w:cs="Times New Roman"/>
          <w:b/>
          <w:bCs/>
          <w:spacing w:val="15"/>
          <w:szCs w:val="24"/>
        </w:rPr>
        <w:t xml:space="preserve"> classes each of 60 minutes duration)</w:t>
      </w:r>
    </w:p>
    <w:p w14:paraId="64F8DACD" w14:textId="77777777" w:rsidR="00E52552" w:rsidRPr="003835E6" w:rsidRDefault="00E52552" w:rsidP="00E52552">
      <w:pPr>
        <w:autoSpaceDE w:val="0"/>
        <w:autoSpaceDN w:val="0"/>
        <w:adjustRightInd w:val="0"/>
        <w:spacing w:line="240" w:lineRule="auto"/>
        <w:rPr>
          <w:rFonts w:ascii="Times New Roman" w:hAnsi="Times New Roman" w:cs="Times New Roman"/>
          <w:szCs w:val="24"/>
          <w:lang w:val="en-IN"/>
        </w:rPr>
      </w:pPr>
      <w:r w:rsidRPr="003835E6">
        <w:rPr>
          <w:rFonts w:ascii="Times New Roman" w:hAnsi="Times New Roman" w:cs="Times New Roman"/>
          <w:szCs w:val="24"/>
          <w:lang w:val="en-IN"/>
        </w:rPr>
        <w:t>Introduction to Analytical Chemistry and its interdisciplinary nature. Concept of sampling. Importance of accuracy, precision and sources of error in analytical measurements. Presentation of experimental data and results, from the point of view of significant figures.</w:t>
      </w:r>
    </w:p>
    <w:p w14:paraId="39EEDB3E" w14:textId="77777777" w:rsidR="00E52552" w:rsidRPr="003835E6" w:rsidRDefault="00E52552" w:rsidP="00E52552">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 Statistical</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methods</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in</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chemical</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analysis: (</w:t>
      </w:r>
      <w:r w:rsidRPr="00CD7069">
        <w:rPr>
          <w:rFonts w:ascii="Times New Roman" w:eastAsia="Times New Roman" w:hAnsi="Times New Roman" w:cs="Times New Roman"/>
          <w:b/>
          <w:bCs/>
          <w:szCs w:val="24"/>
        </w:rPr>
        <w:t>12</w:t>
      </w:r>
      <w:r w:rsidRPr="00CD7069">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1B5D9B2A" w14:textId="77777777" w:rsidR="00E52552" w:rsidRPr="003835E6" w:rsidRDefault="00E52552" w:rsidP="00E52552">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Theory of error and treatment of quantitative data, accuracy and precision, ways of expressing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accuracy</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precision,</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Normal</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error</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curve</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its</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equation.</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Useful</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statistical</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tests</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with</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equation,</w:t>
      </w:r>
      <w:r w:rsidRPr="003835E6">
        <w:rPr>
          <w:rFonts w:ascii="Times New Roman" w:eastAsia="Times New Roman" w:hAnsi="Times New Roman" w:cs="Times New Roman"/>
          <w:spacing w:val="-52"/>
          <w:szCs w:val="24"/>
        </w:rPr>
        <w:t xml:space="preserve"> </w:t>
      </w:r>
      <w:r w:rsidRPr="003835E6">
        <w:rPr>
          <w:rFonts w:ascii="Times New Roman" w:eastAsia="Times New Roman" w:hAnsi="Times New Roman" w:cs="Times New Roman"/>
          <w:szCs w:val="24"/>
        </w:rPr>
        <w:t>test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significance,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F-test,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Q-test,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students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t-test,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Chi-test,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correlation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coefficient,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confidence limit of the mean, comparison of two standard values, comparison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 two standard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values, comparison of standard deviation with average deviation, comparison of mean with true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values,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regression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analysis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(least</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square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method).</w:t>
      </w:r>
    </w:p>
    <w:p w14:paraId="7116523A" w14:textId="77777777" w:rsidR="00E52552" w:rsidRPr="003835E6" w:rsidRDefault="00E52552" w:rsidP="00E52552">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UNIT III: Separation techniques: </w:t>
      </w:r>
      <w:r w:rsidRPr="003835E6">
        <w:rPr>
          <w:rFonts w:ascii="Times New Roman" w:eastAsia="Times New Roman" w:hAnsi="Times New Roman" w:cs="Times New Roman"/>
          <w:b/>
          <w:bCs/>
          <w:szCs w:val="24"/>
        </w:rPr>
        <w:t>(</w:t>
      </w:r>
      <w:r w:rsidRPr="00CD7069">
        <w:rPr>
          <w:rFonts w:ascii="Times New Roman" w:eastAsia="Times New Roman" w:hAnsi="Times New Roman" w:cs="Times New Roman"/>
          <w:b/>
          <w:bCs/>
          <w:szCs w:val="24"/>
        </w:rPr>
        <w:t>15</w:t>
      </w:r>
      <w:r w:rsidRPr="00E12F1C">
        <w:rPr>
          <w:rFonts w:ascii="Times New Roman" w:eastAsia="Times New Roman" w:hAnsi="Times New Roman" w:cs="Times New Roman"/>
          <w:b/>
          <w:bCs/>
          <w:color w:val="00B050"/>
          <w:spacing w:val="-5"/>
          <w:szCs w:val="24"/>
        </w:rPr>
        <w:t xml:space="preserve"> </w:t>
      </w:r>
      <w:r w:rsidRPr="003835E6">
        <w:rPr>
          <w:rFonts w:ascii="Times New Roman" w:eastAsia="Times New Roman" w:hAnsi="Times New Roman" w:cs="Times New Roman"/>
          <w:b/>
          <w:bCs/>
          <w:szCs w:val="24"/>
        </w:rPr>
        <w:t>classes each of 60 minutes duration)</w:t>
      </w:r>
    </w:p>
    <w:p w14:paraId="005D6F37" w14:textId="77777777" w:rsidR="00E52552" w:rsidRDefault="00E52552" w:rsidP="00E52552">
      <w:pPr>
        <w:widowControl w:val="0"/>
        <w:autoSpaceDE w:val="0"/>
        <w:autoSpaceDN w:val="0"/>
        <w:spacing w:after="0" w:line="240" w:lineRule="auto"/>
        <w:jc w:val="both"/>
        <w:rPr>
          <w:rFonts w:ascii="Times New Roman" w:hAnsi="Times New Roman" w:cs="Times New Roman"/>
          <w:color w:val="000000"/>
          <w:szCs w:val="24"/>
        </w:rPr>
      </w:pPr>
      <w:r w:rsidRPr="003D743D">
        <w:rPr>
          <w:rFonts w:ascii="Times New Roman" w:hAnsi="Times New Roman" w:cs="Times New Roman"/>
          <w:b/>
          <w:color w:val="000000"/>
          <w:szCs w:val="24"/>
        </w:rPr>
        <w:t xml:space="preserve">Solvent extraction: </w:t>
      </w:r>
      <w:r w:rsidRPr="003835E6">
        <w:rPr>
          <w:rFonts w:ascii="Times New Roman" w:hAnsi="Times New Roman" w:cs="Times New Roman"/>
          <w:color w:val="000000"/>
          <w:szCs w:val="24"/>
        </w:rPr>
        <w:t xml:space="preserve">Classification, principle and efficiency of the technique. </w:t>
      </w:r>
    </w:p>
    <w:p w14:paraId="1B803313" w14:textId="77777777" w:rsidR="00E52552" w:rsidRDefault="00E52552" w:rsidP="00E52552">
      <w:pPr>
        <w:widowControl w:val="0"/>
        <w:autoSpaceDE w:val="0"/>
        <w:autoSpaceDN w:val="0"/>
        <w:spacing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Mechanism of extraction: extraction by solvation and chelation. Technique of extraction: batch, continuous and counter current extractions. Qualitative and quantitative aspects of solvent extraction: extraction of metal ions from aqueous solution, extraction of organic species from the aqueous and nonaqueous media. </w:t>
      </w:r>
    </w:p>
    <w:p w14:paraId="20342C2F" w14:textId="77777777" w:rsidR="00E52552" w:rsidRPr="003835E6" w:rsidRDefault="00E52552" w:rsidP="00E52552">
      <w:pPr>
        <w:widowControl w:val="0"/>
        <w:autoSpaceDE w:val="0"/>
        <w:autoSpaceDN w:val="0"/>
        <w:spacing w:line="240" w:lineRule="auto"/>
        <w:jc w:val="both"/>
        <w:rPr>
          <w:rFonts w:ascii="Times New Roman" w:hAnsi="Times New Roman" w:cs="Times New Roman"/>
          <w:color w:val="000000"/>
          <w:szCs w:val="24"/>
        </w:rPr>
      </w:pPr>
      <w:r w:rsidRPr="003D743D">
        <w:rPr>
          <w:rFonts w:ascii="Times New Roman" w:hAnsi="Times New Roman" w:cs="Times New Roman"/>
          <w:b/>
          <w:color w:val="000000"/>
          <w:szCs w:val="24"/>
        </w:rPr>
        <w:t>Chromatography:</w:t>
      </w:r>
      <w:r w:rsidRPr="003835E6">
        <w:rPr>
          <w:rFonts w:ascii="Times New Roman" w:hAnsi="Times New Roman" w:cs="Times New Roman"/>
          <w:color w:val="000000"/>
          <w:szCs w:val="24"/>
        </w:rPr>
        <w:t xml:space="preserve"> Classification, principle and efficiency of the technique. P</w:t>
      </w:r>
      <w:r w:rsidRPr="003835E6">
        <w:rPr>
          <w:rFonts w:ascii="Times New Roman" w:eastAsia="Times New Roman" w:hAnsi="Times New Roman" w:cs="Times New Roman"/>
          <w:szCs w:val="24"/>
        </w:rPr>
        <w:t>aper,</w:t>
      </w:r>
      <w:r w:rsidRPr="003835E6">
        <w:rPr>
          <w:rFonts w:ascii="Times New Roman" w:eastAsia="Times New Roman" w:hAnsi="Times New Roman" w:cs="Times New Roman"/>
          <w:spacing w:val="29"/>
          <w:szCs w:val="24"/>
        </w:rPr>
        <w:t xml:space="preserve"> </w:t>
      </w:r>
      <w:r w:rsidRPr="003835E6">
        <w:rPr>
          <w:rFonts w:ascii="Times New Roman" w:eastAsia="Times New Roman" w:hAnsi="Times New Roman" w:cs="Times New Roman"/>
          <w:szCs w:val="24"/>
        </w:rPr>
        <w:t>column</w:t>
      </w:r>
      <w:r w:rsidRPr="003835E6">
        <w:rPr>
          <w:rFonts w:ascii="Times New Roman" w:eastAsia="Times New Roman" w:hAnsi="Times New Roman" w:cs="Times New Roman"/>
          <w:spacing w:val="29"/>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9"/>
          <w:szCs w:val="24"/>
        </w:rPr>
        <w:t xml:space="preserve"> </w:t>
      </w:r>
      <w:r w:rsidRPr="003835E6">
        <w:rPr>
          <w:rFonts w:ascii="Times New Roman" w:eastAsia="Times New Roman" w:hAnsi="Times New Roman" w:cs="Times New Roman"/>
          <w:szCs w:val="24"/>
        </w:rPr>
        <w:t>thin</w:t>
      </w:r>
      <w:r w:rsidRPr="003835E6">
        <w:rPr>
          <w:rFonts w:ascii="Times New Roman" w:eastAsia="Times New Roman" w:hAnsi="Times New Roman" w:cs="Times New Roman"/>
          <w:spacing w:val="29"/>
          <w:szCs w:val="24"/>
        </w:rPr>
        <w:t xml:space="preserve"> </w:t>
      </w:r>
      <w:r w:rsidRPr="003835E6">
        <w:rPr>
          <w:rFonts w:ascii="Times New Roman" w:eastAsia="Times New Roman" w:hAnsi="Times New Roman" w:cs="Times New Roman"/>
          <w:szCs w:val="24"/>
        </w:rPr>
        <w:t>layer</w:t>
      </w:r>
      <w:r w:rsidRPr="003835E6">
        <w:rPr>
          <w:rFonts w:ascii="Times New Roman" w:eastAsia="Times New Roman" w:hAnsi="Times New Roman" w:cs="Times New Roman"/>
          <w:spacing w:val="29"/>
          <w:szCs w:val="24"/>
        </w:rPr>
        <w:t xml:space="preserve"> </w:t>
      </w:r>
      <w:r w:rsidRPr="003835E6">
        <w:rPr>
          <w:rFonts w:ascii="Times New Roman" w:eastAsia="Times New Roman" w:hAnsi="Times New Roman" w:cs="Times New Roman"/>
          <w:szCs w:val="24"/>
        </w:rPr>
        <w:t>chromatography,</w:t>
      </w:r>
      <w:r w:rsidRPr="003835E6">
        <w:rPr>
          <w:rFonts w:ascii="Times New Roman" w:eastAsia="Times New Roman" w:hAnsi="Times New Roman" w:cs="Times New Roman"/>
          <w:spacing w:val="29"/>
          <w:szCs w:val="24"/>
        </w:rPr>
        <w:t xml:space="preserve"> </w:t>
      </w:r>
      <w:r w:rsidRPr="003835E6">
        <w:rPr>
          <w:rFonts w:ascii="Times New Roman" w:eastAsia="Times New Roman" w:hAnsi="Times New Roman" w:cs="Times New Roman"/>
          <w:szCs w:val="24"/>
        </w:rPr>
        <w:t>Gas-liquid chromatography,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HPLC.</w:t>
      </w:r>
      <w:r>
        <w:rPr>
          <w:rFonts w:ascii="Times New Roman" w:eastAsia="Times New Roman" w:hAnsi="Times New Roman" w:cs="Times New Roman"/>
          <w:szCs w:val="24"/>
        </w:rPr>
        <w:t xml:space="preserve"> </w:t>
      </w:r>
      <w:r w:rsidRPr="003835E6">
        <w:rPr>
          <w:rFonts w:ascii="Times New Roman" w:hAnsi="Times New Roman" w:cs="Times New Roman"/>
          <w:color w:val="000000"/>
          <w:szCs w:val="24"/>
        </w:rPr>
        <w:t xml:space="preserve">Mechanism of separation: adsorption, partition &amp; ion exchange. Development of chromatograms: frontal, elution and displacement methods. Qualitative and quantitative aspects of chromatographic methods of analysis: IC, GLC, GPC, TLC and HPLC. </w:t>
      </w:r>
    </w:p>
    <w:p w14:paraId="0C8FC57E" w14:textId="77777777" w:rsidR="00E52552" w:rsidRPr="003835E6" w:rsidRDefault="00E52552" w:rsidP="00E52552">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IV: Polarography: (</w:t>
      </w:r>
      <w:r>
        <w:rPr>
          <w:rFonts w:ascii="Times New Roman" w:eastAsia="Times New Roman" w:hAnsi="Times New Roman" w:cs="Times New Roman"/>
          <w:b/>
          <w:bCs/>
          <w:szCs w:val="24"/>
        </w:rPr>
        <w:t>5</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02983204" w14:textId="77777777" w:rsidR="00E52552" w:rsidRPr="003835E6" w:rsidRDefault="00E52552" w:rsidP="00E52552">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Current-voltage</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relationship,</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theory</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polarographic</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waves,</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instrumentation,</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qualitative</w:t>
      </w:r>
      <w:r w:rsidRPr="003835E6">
        <w:rPr>
          <w:rFonts w:ascii="Times New Roman" w:eastAsia="Times New Roman" w:hAnsi="Times New Roman" w:cs="Times New Roman"/>
          <w:spacing w:val="-7"/>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52"/>
          <w:szCs w:val="24"/>
        </w:rPr>
        <w:t xml:space="preserve"> </w:t>
      </w:r>
      <w:r w:rsidRPr="003835E6">
        <w:rPr>
          <w:rFonts w:ascii="Times New Roman" w:eastAsia="Times New Roman" w:hAnsi="Times New Roman" w:cs="Times New Roman"/>
          <w:szCs w:val="24"/>
        </w:rPr>
        <w:t>quantitative</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applications.</w:t>
      </w:r>
    </w:p>
    <w:p w14:paraId="23C3829F" w14:textId="77777777" w:rsidR="00E52552" w:rsidRPr="003835E6" w:rsidRDefault="00E52552" w:rsidP="00E52552">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V: Thermal</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analysis</w:t>
      </w:r>
      <w:r w:rsidRPr="00CD7069">
        <w:rPr>
          <w:rFonts w:ascii="Times New Roman" w:eastAsia="Times New Roman" w:hAnsi="Times New Roman" w:cs="Times New Roman"/>
          <w:b/>
          <w:bCs/>
          <w:szCs w:val="24"/>
        </w:rPr>
        <w:t>: (5</w:t>
      </w:r>
      <w:r w:rsidRPr="00CD7069">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1E76C5F6" w14:textId="77777777" w:rsidR="00E52552" w:rsidRDefault="00E52552" w:rsidP="00E52552">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Theory,</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methodology,</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instruments</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applications</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theromogravimetric</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analysis</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(TGA/DTA),</w:t>
      </w:r>
      <w:r w:rsidRPr="003835E6">
        <w:rPr>
          <w:rFonts w:ascii="Times New Roman" w:eastAsia="Times New Roman" w:hAnsi="Times New Roman" w:cs="Times New Roman"/>
          <w:spacing w:val="-52"/>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differential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scanning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calorimetry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(DSC).</w:t>
      </w:r>
    </w:p>
    <w:p w14:paraId="4D9541B0" w14:textId="77777777" w:rsidR="00E52552" w:rsidRDefault="00E52552" w:rsidP="00E52552">
      <w:pPr>
        <w:autoSpaceDE w:val="0"/>
        <w:autoSpaceDN w:val="0"/>
        <w:adjustRightInd w:val="0"/>
        <w:spacing w:after="0" w:line="240" w:lineRule="auto"/>
        <w:rPr>
          <w:rFonts w:ascii="Times New Roman" w:hAnsi="Times New Roman" w:cs="Times New Roman"/>
          <w:b/>
          <w:bCs/>
          <w:szCs w:val="24"/>
          <w:lang w:val="en-IN"/>
        </w:rPr>
      </w:pPr>
      <w:r w:rsidRPr="003835E6">
        <w:rPr>
          <w:rFonts w:ascii="Times New Roman" w:hAnsi="Times New Roman" w:cs="Times New Roman"/>
          <w:b/>
          <w:bCs/>
          <w:color w:val="000000"/>
          <w:szCs w:val="24"/>
        </w:rPr>
        <w:t>UNIT</w:t>
      </w:r>
      <w:r>
        <w:rPr>
          <w:rFonts w:ascii="Times New Roman" w:hAnsi="Times New Roman" w:cs="Times New Roman"/>
          <w:b/>
          <w:bCs/>
          <w:szCs w:val="24"/>
          <w:lang w:val="en-IN"/>
        </w:rPr>
        <w:t xml:space="preserve"> V</w:t>
      </w:r>
      <w:r w:rsidRPr="003835E6">
        <w:rPr>
          <w:rFonts w:ascii="Times New Roman" w:hAnsi="Times New Roman" w:cs="Times New Roman"/>
          <w:b/>
          <w:bCs/>
          <w:szCs w:val="24"/>
          <w:lang w:val="en-IN"/>
        </w:rPr>
        <w:t xml:space="preserve">I: Analysis </w:t>
      </w:r>
      <w:r>
        <w:rPr>
          <w:rFonts w:ascii="Times New Roman" w:hAnsi="Times New Roman" w:cs="Times New Roman"/>
          <w:b/>
          <w:bCs/>
          <w:szCs w:val="24"/>
          <w:lang w:val="en-IN"/>
        </w:rPr>
        <w:t xml:space="preserve">Samples: </w:t>
      </w:r>
      <w:r w:rsidRPr="003835E6">
        <w:rPr>
          <w:rFonts w:ascii="Times New Roman" w:hAnsi="Times New Roman" w:cs="Times New Roman"/>
          <w:b/>
          <w:bCs/>
          <w:spacing w:val="15"/>
          <w:szCs w:val="24"/>
        </w:rPr>
        <w:t>(</w:t>
      </w:r>
      <w:r>
        <w:rPr>
          <w:rFonts w:ascii="Times New Roman" w:hAnsi="Times New Roman" w:cs="Times New Roman"/>
          <w:b/>
          <w:bCs/>
          <w:spacing w:val="15"/>
          <w:szCs w:val="24"/>
        </w:rPr>
        <w:t>20</w:t>
      </w:r>
      <w:r w:rsidRPr="003835E6">
        <w:rPr>
          <w:rFonts w:ascii="Times New Roman" w:hAnsi="Times New Roman" w:cs="Times New Roman"/>
          <w:b/>
          <w:bCs/>
          <w:spacing w:val="15"/>
          <w:szCs w:val="24"/>
        </w:rPr>
        <w:t xml:space="preserve"> classes each of 60 minutes duration</w:t>
      </w:r>
      <w:r>
        <w:rPr>
          <w:rFonts w:ascii="Times New Roman" w:hAnsi="Times New Roman" w:cs="Times New Roman"/>
          <w:b/>
          <w:bCs/>
          <w:spacing w:val="15"/>
          <w:szCs w:val="24"/>
        </w:rPr>
        <w:t>)</w:t>
      </w:r>
    </w:p>
    <w:p w14:paraId="7205D62D" w14:textId="77777777" w:rsidR="00E52552" w:rsidRPr="003835E6" w:rsidRDefault="00E52552" w:rsidP="00E52552">
      <w:pPr>
        <w:autoSpaceDE w:val="0"/>
        <w:autoSpaceDN w:val="0"/>
        <w:adjustRightInd w:val="0"/>
        <w:spacing w:after="0" w:line="240" w:lineRule="auto"/>
        <w:rPr>
          <w:rFonts w:ascii="Times New Roman" w:hAnsi="Times New Roman" w:cs="Times New Roman"/>
          <w:szCs w:val="24"/>
          <w:lang w:val="en-IN"/>
        </w:rPr>
      </w:pPr>
      <w:r>
        <w:rPr>
          <w:rFonts w:ascii="Times New Roman" w:hAnsi="Times New Roman" w:cs="Times New Roman"/>
          <w:b/>
          <w:bCs/>
          <w:szCs w:val="24"/>
          <w:lang w:val="en-IN"/>
        </w:rPr>
        <w:t xml:space="preserve">Analysis </w:t>
      </w:r>
      <w:r w:rsidRPr="003835E6">
        <w:rPr>
          <w:rFonts w:ascii="Times New Roman" w:hAnsi="Times New Roman" w:cs="Times New Roman"/>
          <w:b/>
          <w:bCs/>
          <w:szCs w:val="24"/>
          <w:lang w:val="en-IN"/>
        </w:rPr>
        <w:t>of soil</w:t>
      </w:r>
      <w:r>
        <w:rPr>
          <w:rFonts w:ascii="Times New Roman" w:hAnsi="Times New Roman" w:cs="Times New Roman"/>
          <w:szCs w:val="24"/>
          <w:lang w:val="en-IN"/>
        </w:rPr>
        <w:t xml:space="preserve">: </w:t>
      </w:r>
      <w:r w:rsidRPr="003835E6">
        <w:rPr>
          <w:rFonts w:ascii="Times New Roman" w:hAnsi="Times New Roman" w:cs="Times New Roman"/>
          <w:szCs w:val="24"/>
          <w:lang w:val="en-IN"/>
        </w:rPr>
        <w:t>Composition of soil, Concept of pH and pH measurement, Complexometric titrations, Chelation, Chelating agents, use of indicators</w:t>
      </w:r>
    </w:p>
    <w:p w14:paraId="64F662FF" w14:textId="77777777" w:rsidR="00E52552" w:rsidRPr="003835E6" w:rsidRDefault="00E52552" w:rsidP="00E52552">
      <w:pPr>
        <w:autoSpaceDE w:val="0"/>
        <w:autoSpaceDN w:val="0"/>
        <w:adjustRightInd w:val="0"/>
        <w:spacing w:after="0" w:line="240" w:lineRule="auto"/>
        <w:ind w:left="720"/>
        <w:rPr>
          <w:rFonts w:ascii="Times New Roman" w:hAnsi="Times New Roman" w:cs="Times New Roman"/>
          <w:szCs w:val="24"/>
          <w:lang w:val="en-IN"/>
        </w:rPr>
      </w:pPr>
      <w:r w:rsidRPr="003835E6">
        <w:rPr>
          <w:rFonts w:ascii="Times New Roman" w:hAnsi="Times New Roman" w:cs="Times New Roman"/>
          <w:szCs w:val="24"/>
          <w:lang w:val="en-IN"/>
        </w:rPr>
        <w:t>a. Determination of pH of soil samples.</w:t>
      </w:r>
    </w:p>
    <w:p w14:paraId="5B40CB25" w14:textId="77777777" w:rsidR="00E52552" w:rsidRPr="003835E6" w:rsidRDefault="00E52552" w:rsidP="00E52552">
      <w:pPr>
        <w:autoSpaceDE w:val="0"/>
        <w:autoSpaceDN w:val="0"/>
        <w:adjustRightInd w:val="0"/>
        <w:spacing w:line="240" w:lineRule="auto"/>
        <w:ind w:left="720"/>
        <w:rPr>
          <w:rFonts w:ascii="Times New Roman" w:hAnsi="Times New Roman" w:cs="Times New Roman"/>
          <w:szCs w:val="24"/>
          <w:lang w:val="en-IN"/>
        </w:rPr>
      </w:pPr>
      <w:r w:rsidRPr="003835E6">
        <w:rPr>
          <w:rFonts w:ascii="Times New Roman" w:hAnsi="Times New Roman" w:cs="Times New Roman"/>
          <w:szCs w:val="24"/>
          <w:lang w:val="en-IN"/>
        </w:rPr>
        <w:lastRenderedPageBreak/>
        <w:t>b. Estimation of Calcium and Magnesium ions as Calcium carbonate by complexometric titration.</w:t>
      </w:r>
    </w:p>
    <w:p w14:paraId="5FBE239B" w14:textId="77777777" w:rsidR="00E52552" w:rsidRPr="003835E6" w:rsidRDefault="00E52552" w:rsidP="00E52552">
      <w:pPr>
        <w:autoSpaceDE w:val="0"/>
        <w:autoSpaceDN w:val="0"/>
        <w:adjustRightInd w:val="0"/>
        <w:spacing w:after="0" w:line="240" w:lineRule="auto"/>
        <w:rPr>
          <w:rFonts w:ascii="Times New Roman" w:hAnsi="Times New Roman" w:cs="Times New Roman"/>
          <w:szCs w:val="24"/>
          <w:lang w:val="en-IN"/>
        </w:rPr>
      </w:pPr>
      <w:r w:rsidRPr="003835E6">
        <w:rPr>
          <w:rFonts w:ascii="Times New Roman" w:hAnsi="Times New Roman" w:cs="Times New Roman"/>
          <w:b/>
          <w:bCs/>
          <w:szCs w:val="24"/>
          <w:lang w:val="en-IN"/>
        </w:rPr>
        <w:t>Analysis of water</w:t>
      </w:r>
      <w:r>
        <w:rPr>
          <w:rFonts w:ascii="Times New Roman" w:hAnsi="Times New Roman" w:cs="Times New Roman"/>
          <w:b/>
          <w:bCs/>
          <w:szCs w:val="24"/>
          <w:lang w:val="en-IN"/>
        </w:rPr>
        <w:t xml:space="preserve">: </w:t>
      </w:r>
      <w:r w:rsidRPr="003835E6">
        <w:rPr>
          <w:rFonts w:ascii="Times New Roman" w:hAnsi="Times New Roman" w:cs="Times New Roman"/>
          <w:szCs w:val="24"/>
          <w:lang w:val="en-IN"/>
        </w:rPr>
        <w:t>Definition of pure water, sources responsible for contaminating water, water sampling methods, water purification methods.</w:t>
      </w:r>
    </w:p>
    <w:p w14:paraId="1C68D0FF" w14:textId="77777777" w:rsidR="00E52552" w:rsidRPr="003835E6" w:rsidRDefault="00E52552" w:rsidP="00E52552">
      <w:pPr>
        <w:autoSpaceDE w:val="0"/>
        <w:autoSpaceDN w:val="0"/>
        <w:adjustRightInd w:val="0"/>
        <w:spacing w:after="0" w:line="240" w:lineRule="auto"/>
        <w:ind w:left="720"/>
        <w:rPr>
          <w:rFonts w:ascii="Times New Roman" w:hAnsi="Times New Roman" w:cs="Times New Roman"/>
          <w:szCs w:val="24"/>
          <w:lang w:val="en-IN"/>
        </w:rPr>
      </w:pPr>
      <w:r w:rsidRPr="003835E6">
        <w:rPr>
          <w:rFonts w:ascii="Times New Roman" w:hAnsi="Times New Roman" w:cs="Times New Roman"/>
          <w:szCs w:val="24"/>
          <w:lang w:val="en-IN"/>
        </w:rPr>
        <w:t>a. Determination of pH, acidity and alkalinity of a water sample.</w:t>
      </w:r>
    </w:p>
    <w:p w14:paraId="7C267863" w14:textId="77777777" w:rsidR="00E52552" w:rsidRPr="003835E6" w:rsidRDefault="00E52552" w:rsidP="00E52552">
      <w:pPr>
        <w:autoSpaceDE w:val="0"/>
        <w:autoSpaceDN w:val="0"/>
        <w:adjustRightInd w:val="0"/>
        <w:spacing w:line="240" w:lineRule="auto"/>
        <w:ind w:left="720"/>
        <w:rPr>
          <w:rFonts w:ascii="Times New Roman" w:hAnsi="Times New Roman" w:cs="Times New Roman"/>
          <w:szCs w:val="24"/>
          <w:lang w:val="en-IN"/>
        </w:rPr>
      </w:pPr>
      <w:r w:rsidRPr="003835E6">
        <w:rPr>
          <w:rFonts w:ascii="Times New Roman" w:hAnsi="Times New Roman" w:cs="Times New Roman"/>
          <w:szCs w:val="24"/>
          <w:lang w:val="en-IN"/>
        </w:rPr>
        <w:t>b. Determination of dissolved oxygen (DO) of a water sample.</w:t>
      </w:r>
    </w:p>
    <w:p w14:paraId="6AE55F2E" w14:textId="77777777" w:rsidR="00E52552" w:rsidRPr="003835E6" w:rsidRDefault="00E52552" w:rsidP="00E52552">
      <w:pPr>
        <w:autoSpaceDE w:val="0"/>
        <w:autoSpaceDN w:val="0"/>
        <w:adjustRightInd w:val="0"/>
        <w:spacing w:after="0" w:line="240" w:lineRule="auto"/>
        <w:rPr>
          <w:rFonts w:ascii="Times New Roman" w:hAnsi="Times New Roman" w:cs="Times New Roman"/>
          <w:szCs w:val="24"/>
          <w:lang w:val="en-IN"/>
        </w:rPr>
      </w:pPr>
      <w:r w:rsidRPr="003835E6">
        <w:rPr>
          <w:rFonts w:ascii="Times New Roman" w:hAnsi="Times New Roman" w:cs="Times New Roman"/>
          <w:b/>
          <w:bCs/>
          <w:szCs w:val="24"/>
          <w:lang w:val="en-IN"/>
        </w:rPr>
        <w:t>Analysis of food products</w:t>
      </w:r>
      <w:r>
        <w:rPr>
          <w:rFonts w:ascii="Times New Roman" w:hAnsi="Times New Roman" w:cs="Times New Roman"/>
          <w:b/>
          <w:bCs/>
          <w:szCs w:val="24"/>
          <w:lang w:val="en-IN"/>
        </w:rPr>
        <w:t xml:space="preserve">: </w:t>
      </w:r>
      <w:r w:rsidRPr="003835E6">
        <w:rPr>
          <w:rFonts w:ascii="Times New Roman" w:hAnsi="Times New Roman" w:cs="Times New Roman"/>
          <w:szCs w:val="24"/>
          <w:lang w:val="en-IN"/>
        </w:rPr>
        <w:t>Nutritional value of foods, idea about food processing and food preservations and adulteration.</w:t>
      </w:r>
    </w:p>
    <w:p w14:paraId="7C81533B" w14:textId="77777777" w:rsidR="00E52552" w:rsidRPr="003835E6" w:rsidRDefault="00E52552" w:rsidP="00E52552">
      <w:pPr>
        <w:autoSpaceDE w:val="0"/>
        <w:autoSpaceDN w:val="0"/>
        <w:adjustRightInd w:val="0"/>
        <w:spacing w:after="0" w:line="240" w:lineRule="auto"/>
        <w:ind w:left="654"/>
        <w:rPr>
          <w:rFonts w:ascii="Times New Roman" w:hAnsi="Times New Roman" w:cs="Times New Roman"/>
          <w:szCs w:val="24"/>
          <w:lang w:val="en-IN"/>
        </w:rPr>
      </w:pPr>
      <w:r w:rsidRPr="003835E6">
        <w:rPr>
          <w:rFonts w:ascii="Times New Roman" w:hAnsi="Times New Roman" w:cs="Times New Roman"/>
          <w:szCs w:val="24"/>
          <w:lang w:val="en-IN"/>
        </w:rPr>
        <w:t>a. Identification of adulterants in some common food items like coffee powder, asafoetida, chilli powder, turmeric powder, coriander powder and pulses, etc.</w:t>
      </w:r>
    </w:p>
    <w:p w14:paraId="0862F174" w14:textId="77777777" w:rsidR="00E52552" w:rsidRPr="003835E6" w:rsidRDefault="00E52552" w:rsidP="00E52552">
      <w:pPr>
        <w:autoSpaceDE w:val="0"/>
        <w:autoSpaceDN w:val="0"/>
        <w:adjustRightInd w:val="0"/>
        <w:spacing w:line="240" w:lineRule="auto"/>
        <w:ind w:left="654"/>
        <w:rPr>
          <w:rFonts w:ascii="Times New Roman" w:hAnsi="Times New Roman" w:cs="Times New Roman"/>
          <w:szCs w:val="24"/>
          <w:lang w:val="en-IN"/>
        </w:rPr>
      </w:pPr>
      <w:r w:rsidRPr="003835E6">
        <w:rPr>
          <w:rFonts w:ascii="Times New Roman" w:hAnsi="Times New Roman" w:cs="Times New Roman"/>
          <w:szCs w:val="24"/>
          <w:lang w:val="en-IN"/>
        </w:rPr>
        <w:t>b. Analysis of preservatives and colouring matter.</w:t>
      </w:r>
    </w:p>
    <w:p w14:paraId="56D59BB9" w14:textId="77777777" w:rsidR="00E52552" w:rsidRPr="003835E6" w:rsidRDefault="00E52552" w:rsidP="00E52552">
      <w:pPr>
        <w:autoSpaceDE w:val="0"/>
        <w:autoSpaceDN w:val="0"/>
        <w:adjustRightInd w:val="0"/>
        <w:spacing w:after="0" w:line="240" w:lineRule="auto"/>
        <w:rPr>
          <w:rFonts w:ascii="Times New Roman" w:hAnsi="Times New Roman" w:cs="Times New Roman"/>
          <w:szCs w:val="24"/>
          <w:lang w:val="en-IN"/>
        </w:rPr>
      </w:pPr>
      <w:r w:rsidRPr="003835E6">
        <w:rPr>
          <w:rFonts w:ascii="Times New Roman" w:hAnsi="Times New Roman" w:cs="Times New Roman"/>
          <w:b/>
          <w:bCs/>
          <w:szCs w:val="24"/>
          <w:lang w:val="en-IN"/>
        </w:rPr>
        <w:t>Analysis of cosmetics</w:t>
      </w:r>
      <w:r>
        <w:rPr>
          <w:rFonts w:ascii="Times New Roman" w:hAnsi="Times New Roman" w:cs="Times New Roman"/>
          <w:b/>
          <w:bCs/>
          <w:szCs w:val="24"/>
          <w:lang w:val="en-IN"/>
        </w:rPr>
        <w:t xml:space="preserve">: </w:t>
      </w:r>
      <w:r w:rsidRPr="003835E6">
        <w:rPr>
          <w:rFonts w:ascii="Times New Roman" w:hAnsi="Times New Roman" w:cs="Times New Roman"/>
          <w:szCs w:val="24"/>
          <w:lang w:val="en-IN"/>
        </w:rPr>
        <w:t>Major and minor constituents and their function</w:t>
      </w:r>
    </w:p>
    <w:p w14:paraId="5BC3E4F8" w14:textId="77777777" w:rsidR="00E52552" w:rsidRPr="003835E6" w:rsidRDefault="00E52552" w:rsidP="00E52552">
      <w:pPr>
        <w:autoSpaceDE w:val="0"/>
        <w:autoSpaceDN w:val="0"/>
        <w:adjustRightInd w:val="0"/>
        <w:spacing w:after="0" w:line="240" w:lineRule="auto"/>
        <w:ind w:left="654"/>
        <w:rPr>
          <w:rFonts w:ascii="Times New Roman" w:hAnsi="Times New Roman" w:cs="Times New Roman"/>
          <w:szCs w:val="24"/>
          <w:lang w:val="en-IN"/>
        </w:rPr>
      </w:pPr>
      <w:r w:rsidRPr="003835E6">
        <w:rPr>
          <w:rFonts w:ascii="Times New Roman" w:hAnsi="Times New Roman" w:cs="Times New Roman"/>
          <w:szCs w:val="24"/>
          <w:lang w:val="en-IN"/>
        </w:rPr>
        <w:t>a. Analysis of deodorants and antiperspirants, Al, Zn, boric acid, chloride, sulphate.</w:t>
      </w:r>
    </w:p>
    <w:p w14:paraId="0533D2FE" w14:textId="77777777" w:rsidR="00E52552" w:rsidRDefault="00E52552" w:rsidP="00E52552">
      <w:pPr>
        <w:widowControl w:val="0"/>
        <w:autoSpaceDE w:val="0"/>
        <w:autoSpaceDN w:val="0"/>
        <w:spacing w:line="240" w:lineRule="auto"/>
        <w:ind w:left="654"/>
        <w:jc w:val="both"/>
        <w:rPr>
          <w:rFonts w:ascii="Times New Roman" w:eastAsia="Times New Roman" w:hAnsi="Times New Roman" w:cs="Times New Roman"/>
          <w:szCs w:val="24"/>
        </w:rPr>
      </w:pPr>
      <w:r w:rsidRPr="003835E6">
        <w:rPr>
          <w:rFonts w:ascii="Times New Roman" w:hAnsi="Times New Roman" w:cs="Times New Roman"/>
          <w:szCs w:val="24"/>
          <w:lang w:val="en-IN"/>
        </w:rPr>
        <w:t>b. Determination of constituents of talcum powder: Magnesium oxide, Calcium oxide, Zinc oxide and Calcium carbonate by complexometric titration.</w:t>
      </w:r>
    </w:p>
    <w:p w14:paraId="30320608" w14:textId="791DC107" w:rsidR="00E52552" w:rsidRDefault="00E52552" w:rsidP="00E52552">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Reference Books: </w:t>
      </w:r>
    </w:p>
    <w:p w14:paraId="648CFD26"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Christian, G.D, </w:t>
      </w:r>
      <w:r w:rsidRPr="008257AE">
        <w:rPr>
          <w:rFonts w:ascii="Times New Roman" w:hAnsi="Times New Roman" w:cs="Times New Roman"/>
          <w:i/>
          <w:color w:val="000000"/>
          <w:sz w:val="20"/>
          <w:szCs w:val="24"/>
        </w:rPr>
        <w:t>Analytical Chemistry</w:t>
      </w:r>
      <w:r w:rsidRPr="008257AE">
        <w:rPr>
          <w:rFonts w:ascii="Times New Roman" w:hAnsi="Times New Roman" w:cs="Times New Roman"/>
          <w:color w:val="000000"/>
          <w:sz w:val="20"/>
          <w:szCs w:val="24"/>
        </w:rPr>
        <w:t xml:space="preserve">, 6th Ed. John Wiley &amp; Sons, New York, 2004. </w:t>
      </w:r>
    </w:p>
    <w:p w14:paraId="0FD891CC"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Cooper, T.G. </w:t>
      </w:r>
      <w:r w:rsidRPr="008257AE">
        <w:rPr>
          <w:rFonts w:ascii="Times New Roman" w:hAnsi="Times New Roman" w:cs="Times New Roman"/>
          <w:i/>
          <w:color w:val="000000"/>
          <w:sz w:val="20"/>
          <w:szCs w:val="24"/>
        </w:rPr>
        <w:t>The Tools of Biochemistry</w:t>
      </w:r>
      <w:r w:rsidRPr="008257AE">
        <w:rPr>
          <w:rFonts w:ascii="Times New Roman" w:hAnsi="Times New Roman" w:cs="Times New Roman"/>
          <w:color w:val="000000"/>
          <w:sz w:val="20"/>
          <w:szCs w:val="24"/>
        </w:rPr>
        <w:t>, John Wiley and Sons, N.Y. USA. 16 (1977).</w:t>
      </w:r>
    </w:p>
    <w:p w14:paraId="025DF450"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Day, R. A. &amp; Underwood, A. L. </w:t>
      </w:r>
      <w:r w:rsidRPr="008257AE">
        <w:rPr>
          <w:rFonts w:ascii="Times New Roman" w:hAnsi="Times New Roman" w:cs="Times New Roman"/>
          <w:i/>
          <w:color w:val="000000"/>
          <w:sz w:val="20"/>
          <w:szCs w:val="24"/>
        </w:rPr>
        <w:t>Quantitative Analysis</w:t>
      </w:r>
      <w:r w:rsidRPr="008257AE">
        <w:rPr>
          <w:rFonts w:ascii="Times New Roman" w:hAnsi="Times New Roman" w:cs="Times New Roman"/>
          <w:color w:val="000000"/>
          <w:sz w:val="20"/>
          <w:szCs w:val="24"/>
        </w:rPr>
        <w:t>, Prentice Hall of India.</w:t>
      </w:r>
    </w:p>
    <w:p w14:paraId="69725330"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Dean, J. A. </w:t>
      </w:r>
      <w:r w:rsidRPr="008257AE">
        <w:rPr>
          <w:rFonts w:ascii="Times New Roman" w:hAnsi="Times New Roman" w:cs="Times New Roman"/>
          <w:i/>
          <w:color w:val="000000"/>
          <w:sz w:val="20"/>
          <w:szCs w:val="24"/>
        </w:rPr>
        <w:t>Analytical Chemistry Notebook</w:t>
      </w:r>
      <w:r w:rsidRPr="008257AE">
        <w:rPr>
          <w:rFonts w:ascii="Times New Roman" w:hAnsi="Times New Roman" w:cs="Times New Roman"/>
          <w:color w:val="000000"/>
          <w:sz w:val="20"/>
          <w:szCs w:val="24"/>
        </w:rPr>
        <w:t>, McGraw Hill.</w:t>
      </w:r>
    </w:p>
    <w:p w14:paraId="61EE4622"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Ditts, R.V. </w:t>
      </w:r>
      <w:r w:rsidRPr="008257AE">
        <w:rPr>
          <w:rFonts w:ascii="Times New Roman" w:hAnsi="Times New Roman" w:cs="Times New Roman"/>
          <w:i/>
          <w:color w:val="000000"/>
          <w:sz w:val="20"/>
          <w:szCs w:val="24"/>
        </w:rPr>
        <w:t>Analytical Chemistry, Methods of separation</w:t>
      </w:r>
      <w:r w:rsidRPr="008257AE">
        <w:rPr>
          <w:rFonts w:ascii="Times New Roman" w:hAnsi="Times New Roman" w:cs="Times New Roman"/>
          <w:color w:val="000000"/>
          <w:sz w:val="20"/>
          <w:szCs w:val="24"/>
        </w:rPr>
        <w:t>, van Nostrand, 1974.</w:t>
      </w:r>
    </w:p>
    <w:p w14:paraId="0D057433"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Freifelder, D. Physical Biochemistry 2nd Ed., W.H. Freeman and Co., N.Y. USA (1982).</w:t>
      </w:r>
    </w:p>
    <w:p w14:paraId="254786F2"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Harris, D.C.: </w:t>
      </w:r>
      <w:r w:rsidRPr="008257AE">
        <w:rPr>
          <w:rFonts w:ascii="Times New Roman" w:hAnsi="Times New Roman" w:cs="Times New Roman"/>
          <w:i/>
          <w:color w:val="000000"/>
          <w:sz w:val="20"/>
          <w:szCs w:val="24"/>
        </w:rPr>
        <w:t>Exploring Chemical Analysis</w:t>
      </w:r>
      <w:r w:rsidRPr="008257AE">
        <w:rPr>
          <w:rFonts w:ascii="Times New Roman" w:hAnsi="Times New Roman" w:cs="Times New Roman"/>
          <w:color w:val="000000"/>
          <w:sz w:val="20"/>
          <w:szCs w:val="24"/>
        </w:rPr>
        <w:t xml:space="preserve">, 9th Ed. New York, W.H. Freeman, 2016. </w:t>
      </w:r>
    </w:p>
    <w:p w14:paraId="4410B127"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Khopkar, S. M., </w:t>
      </w:r>
      <w:r w:rsidRPr="008257AE">
        <w:rPr>
          <w:rFonts w:ascii="Times New Roman" w:hAnsi="Times New Roman" w:cs="Times New Roman"/>
          <w:i/>
          <w:color w:val="000000"/>
          <w:sz w:val="20"/>
          <w:szCs w:val="24"/>
        </w:rPr>
        <w:t>Basic Concepts of Analytical Chemistry</w:t>
      </w:r>
      <w:r w:rsidRPr="008257AE">
        <w:rPr>
          <w:rFonts w:ascii="Times New Roman" w:hAnsi="Times New Roman" w:cs="Times New Roman"/>
          <w:color w:val="000000"/>
          <w:sz w:val="20"/>
          <w:szCs w:val="24"/>
        </w:rPr>
        <w:t>, New Age (Second edition) 1998</w:t>
      </w:r>
    </w:p>
    <w:p w14:paraId="4F690AB2"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Mendham, J., A. I. Vogel’s </w:t>
      </w:r>
      <w:r w:rsidRPr="008257AE">
        <w:rPr>
          <w:rFonts w:ascii="Times New Roman" w:hAnsi="Times New Roman" w:cs="Times New Roman"/>
          <w:i/>
          <w:color w:val="000000"/>
          <w:sz w:val="20"/>
          <w:szCs w:val="24"/>
        </w:rPr>
        <w:t>Quantitative Chemical Analysis</w:t>
      </w:r>
      <w:r w:rsidRPr="008257AE">
        <w:rPr>
          <w:rFonts w:ascii="Times New Roman" w:hAnsi="Times New Roman" w:cs="Times New Roman"/>
          <w:color w:val="000000"/>
          <w:sz w:val="20"/>
          <w:szCs w:val="24"/>
        </w:rPr>
        <w:t xml:space="preserve"> 6th Ed., Pearson, 2009.</w:t>
      </w:r>
    </w:p>
    <w:p w14:paraId="0BCC2D3A"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Mikes, O. </w:t>
      </w:r>
      <w:r w:rsidRPr="008257AE">
        <w:rPr>
          <w:rFonts w:ascii="Times New Roman" w:hAnsi="Times New Roman" w:cs="Times New Roman"/>
          <w:i/>
          <w:color w:val="000000"/>
          <w:sz w:val="20"/>
          <w:szCs w:val="24"/>
        </w:rPr>
        <w:t>Laboratory Hand Book of Chromatographic &amp; Allied Methods</w:t>
      </w:r>
      <w:r w:rsidRPr="008257AE">
        <w:rPr>
          <w:rFonts w:ascii="Times New Roman" w:hAnsi="Times New Roman" w:cs="Times New Roman"/>
          <w:color w:val="000000"/>
          <w:sz w:val="20"/>
          <w:szCs w:val="24"/>
        </w:rPr>
        <w:t>, Elles Harwood John Wiley 1979.</w:t>
      </w:r>
    </w:p>
    <w:p w14:paraId="32EFC664"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Robinson, J.W. </w:t>
      </w:r>
      <w:r w:rsidRPr="008257AE">
        <w:rPr>
          <w:rFonts w:ascii="Times New Roman" w:hAnsi="Times New Roman" w:cs="Times New Roman"/>
          <w:i/>
          <w:color w:val="000000"/>
          <w:sz w:val="20"/>
          <w:szCs w:val="24"/>
        </w:rPr>
        <w:t>Undergraduate Instrumental Analysis</w:t>
      </w:r>
      <w:r w:rsidRPr="008257AE">
        <w:rPr>
          <w:rFonts w:ascii="Times New Roman" w:hAnsi="Times New Roman" w:cs="Times New Roman"/>
          <w:color w:val="000000"/>
          <w:sz w:val="20"/>
          <w:szCs w:val="24"/>
        </w:rPr>
        <w:t xml:space="preserve"> 5th Ed., Marcel Dekker, Inc., New York (1995).</w:t>
      </w:r>
    </w:p>
    <w:p w14:paraId="339AA646"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Skoog, D.A. Holler F.J. &amp; Nieman, T.A. </w:t>
      </w:r>
      <w:r w:rsidRPr="008257AE">
        <w:rPr>
          <w:rFonts w:ascii="Times New Roman" w:hAnsi="Times New Roman" w:cs="Times New Roman"/>
          <w:i/>
          <w:color w:val="000000"/>
          <w:sz w:val="20"/>
          <w:szCs w:val="24"/>
        </w:rPr>
        <w:t>Principles of Instrumental Analysis</w:t>
      </w:r>
      <w:r w:rsidRPr="008257AE">
        <w:rPr>
          <w:rFonts w:ascii="Times New Roman" w:hAnsi="Times New Roman" w:cs="Times New Roman"/>
          <w:color w:val="000000"/>
          <w:sz w:val="20"/>
          <w:szCs w:val="24"/>
        </w:rPr>
        <w:t>, Cengage Learning India Ed.</w:t>
      </w:r>
    </w:p>
    <w:p w14:paraId="4EE98AE5"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Skoog, D.A.; West, D.M. &amp; Holler, F.J. </w:t>
      </w:r>
      <w:r w:rsidRPr="008257AE">
        <w:rPr>
          <w:rFonts w:ascii="Times New Roman" w:hAnsi="Times New Roman" w:cs="Times New Roman"/>
          <w:i/>
          <w:color w:val="000000"/>
          <w:sz w:val="20"/>
          <w:szCs w:val="24"/>
        </w:rPr>
        <w:t>Fundamentals of Analytical Chemistry</w:t>
      </w:r>
      <w:r w:rsidRPr="008257AE">
        <w:rPr>
          <w:rFonts w:ascii="Times New Roman" w:hAnsi="Times New Roman" w:cs="Times New Roman"/>
          <w:color w:val="000000"/>
          <w:sz w:val="20"/>
          <w:szCs w:val="24"/>
        </w:rPr>
        <w:t xml:space="preserve"> 6th Ed., Saunders College Publishing, Fort Worth (1992).</w:t>
      </w:r>
    </w:p>
    <w:p w14:paraId="70824742"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Vogel, A. I. Vogel’s </w:t>
      </w:r>
      <w:r w:rsidRPr="008257AE">
        <w:rPr>
          <w:rFonts w:ascii="Times New Roman" w:hAnsi="Times New Roman" w:cs="Times New Roman"/>
          <w:i/>
          <w:color w:val="000000"/>
          <w:sz w:val="20"/>
          <w:szCs w:val="24"/>
        </w:rPr>
        <w:t>Qualitative Inorganic Analysis</w:t>
      </w:r>
      <w:r w:rsidRPr="008257AE">
        <w:rPr>
          <w:rFonts w:ascii="Times New Roman" w:hAnsi="Times New Roman" w:cs="Times New Roman"/>
          <w:color w:val="000000"/>
          <w:sz w:val="20"/>
          <w:szCs w:val="24"/>
        </w:rPr>
        <w:t xml:space="preserve"> 7th Ed., Prentice Hall.</w:t>
      </w:r>
    </w:p>
    <w:p w14:paraId="50F4A789" w14:textId="77777777"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Vogel, A. I. Vogel’s </w:t>
      </w:r>
      <w:r w:rsidRPr="008257AE">
        <w:rPr>
          <w:rFonts w:ascii="Times New Roman" w:hAnsi="Times New Roman" w:cs="Times New Roman"/>
          <w:i/>
          <w:color w:val="000000"/>
          <w:sz w:val="20"/>
          <w:szCs w:val="24"/>
        </w:rPr>
        <w:t>Quantitative Chemical Analysis</w:t>
      </w:r>
      <w:r w:rsidRPr="008257AE">
        <w:rPr>
          <w:rFonts w:ascii="Times New Roman" w:hAnsi="Times New Roman" w:cs="Times New Roman"/>
          <w:color w:val="000000"/>
          <w:sz w:val="20"/>
          <w:szCs w:val="24"/>
        </w:rPr>
        <w:t xml:space="preserve"> 6th Ed., Prentice Hall.</w:t>
      </w:r>
    </w:p>
    <w:p w14:paraId="05832182" w14:textId="54CC16A6" w:rsidR="008257AE" w:rsidRPr="008257AE" w:rsidRDefault="008257AE" w:rsidP="00F21EFA">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sz w:val="20"/>
          <w:szCs w:val="24"/>
        </w:rPr>
      </w:pPr>
      <w:r w:rsidRPr="008257AE">
        <w:rPr>
          <w:rFonts w:ascii="Times New Roman" w:hAnsi="Times New Roman" w:cs="Times New Roman"/>
          <w:color w:val="000000"/>
          <w:sz w:val="20"/>
          <w:szCs w:val="24"/>
        </w:rPr>
        <w:t xml:space="preserve">Willard, H.H. et al.: </w:t>
      </w:r>
      <w:r w:rsidRPr="008257AE">
        <w:rPr>
          <w:rFonts w:ascii="Times New Roman" w:hAnsi="Times New Roman" w:cs="Times New Roman"/>
          <w:i/>
          <w:color w:val="000000"/>
          <w:sz w:val="20"/>
          <w:szCs w:val="24"/>
        </w:rPr>
        <w:t>Instrumental Methods of Analysis</w:t>
      </w:r>
      <w:r w:rsidRPr="008257AE">
        <w:rPr>
          <w:rFonts w:ascii="Times New Roman" w:hAnsi="Times New Roman" w:cs="Times New Roman"/>
          <w:color w:val="000000"/>
          <w:sz w:val="20"/>
          <w:szCs w:val="24"/>
        </w:rPr>
        <w:t>, 7th Ed. Wardsworth Publishing California, USA, 1988.</w:t>
      </w:r>
    </w:p>
    <w:p w14:paraId="20F6FE84" w14:textId="0EC0B9CB" w:rsidR="00A82C46" w:rsidRPr="003835E6" w:rsidRDefault="00FC5967" w:rsidP="00172C3A">
      <w:pPr>
        <w:spacing w:after="160" w:line="240" w:lineRule="auto"/>
        <w:rPr>
          <w:rFonts w:ascii="Times New Roman" w:hAnsi="Times New Roman" w:cs="Times New Roman"/>
          <w:b/>
          <w:bCs/>
          <w:color w:val="000000"/>
          <w:sz w:val="24"/>
          <w:szCs w:val="28"/>
          <w:u w:val="single"/>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A82C46" w:rsidRPr="003835E6">
        <w:rPr>
          <w:rFonts w:ascii="Times New Roman" w:hAnsi="Times New Roman" w:cs="Times New Roman"/>
          <w:b/>
          <w:bCs/>
          <w:color w:val="000000"/>
          <w:sz w:val="24"/>
          <w:szCs w:val="28"/>
          <w:u w:val="single"/>
        </w:rPr>
        <w:br w:type="page"/>
      </w:r>
    </w:p>
    <w:p w14:paraId="488EC434" w14:textId="2E243030" w:rsidR="002D5737" w:rsidRPr="003835E6" w:rsidRDefault="00A82C46" w:rsidP="008E1C90">
      <w:pPr>
        <w:pStyle w:val="Heading2"/>
        <w:rPr>
          <w:sz w:val="24"/>
        </w:rPr>
      </w:pPr>
      <w:bookmarkStart w:id="277" w:name="_Toc133323135"/>
      <w:bookmarkStart w:id="278" w:name="_Toc133325744"/>
      <w:bookmarkStart w:id="279" w:name="_Toc133325818"/>
      <w:bookmarkStart w:id="280" w:name="_Toc133399446"/>
      <w:bookmarkStart w:id="281" w:name="_Toc133399513"/>
      <w:bookmarkStart w:id="282" w:name="_Toc140992090"/>
      <w:r w:rsidRPr="003835E6">
        <w:rPr>
          <w:rStyle w:val="Heading2Char"/>
          <w:bCs/>
          <w:sz w:val="24"/>
        </w:rPr>
        <w:lastRenderedPageBreak/>
        <w:t xml:space="preserve">MAJOR COURSE- MJ </w:t>
      </w:r>
      <w:r w:rsidR="003725C3" w:rsidRPr="003835E6">
        <w:rPr>
          <w:rStyle w:val="Heading2Char"/>
          <w:bCs/>
          <w:sz w:val="24"/>
        </w:rPr>
        <w:t>13</w:t>
      </w:r>
      <w:r w:rsidRPr="003835E6">
        <w:rPr>
          <w:rStyle w:val="Heading2Char"/>
          <w:bCs/>
          <w:sz w:val="24"/>
        </w:rPr>
        <w:t>:</w:t>
      </w:r>
      <w:bookmarkEnd w:id="277"/>
      <w:bookmarkEnd w:id="278"/>
      <w:bookmarkEnd w:id="279"/>
      <w:bookmarkEnd w:id="280"/>
      <w:bookmarkEnd w:id="281"/>
      <w:r w:rsidRPr="003835E6">
        <w:rPr>
          <w:sz w:val="24"/>
        </w:rPr>
        <w:t xml:space="preserve"> </w:t>
      </w:r>
      <w:r w:rsidR="001D5752" w:rsidRPr="003835E6">
        <w:rPr>
          <w:sz w:val="24"/>
        </w:rPr>
        <w:br/>
      </w:r>
      <w:r w:rsidR="00830722" w:rsidRPr="00830722">
        <w:rPr>
          <w:sz w:val="24"/>
        </w:rPr>
        <w:t>PHASE EQUILIBRIA, CHEMICAL KINETICS &amp; SURFACE CHEMISTRY</w:t>
      </w:r>
      <w:bookmarkEnd w:id="282"/>
      <w:r w:rsidRPr="003835E6">
        <w:rPr>
          <w:sz w:val="24"/>
        </w:rPr>
        <w:tab/>
      </w:r>
      <w:r w:rsidR="002D5737" w:rsidRPr="003835E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3835E6"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3835E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6C5C2740" w14:textId="002D9EE2" w:rsidR="00A24D6A" w:rsidRPr="003835E6" w:rsidRDefault="00A24D6A" w:rsidP="001D5752">
      <w:pPr>
        <w:widowControl w:val="0"/>
        <w:autoSpaceDE w:val="0"/>
        <w:autoSpaceDN w:val="0"/>
        <w:adjustRightInd w:val="0"/>
        <w:spacing w:before="24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001D5752"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szCs w:val="24"/>
        </w:rPr>
        <w:t xml:space="preserve">60 </w:t>
      </w:r>
      <w:r w:rsidR="008A2A4E" w:rsidRPr="003835E6">
        <w:rPr>
          <w:rFonts w:ascii="Times New Roman" w:hAnsi="Times New Roman" w:cs="Times New Roman"/>
          <w:b/>
          <w:bCs/>
          <w:szCs w:val="24"/>
        </w:rPr>
        <w:t>Hours</w:t>
      </w:r>
      <w:r w:rsidRPr="003835E6">
        <w:rPr>
          <w:rFonts w:ascii="Times New Roman" w:hAnsi="Times New Roman" w:cs="Times New Roman"/>
          <w:b/>
          <w:bCs/>
          <w:szCs w:val="24"/>
        </w:rPr>
        <w:t xml:space="preserve"> </w:t>
      </w:r>
    </w:p>
    <w:p w14:paraId="71E2DCCC" w14:textId="7534459F" w:rsidR="00937F87" w:rsidRPr="003835E6" w:rsidRDefault="00937F87" w:rsidP="00172C3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273D843C" w14:textId="6EE26D3A" w:rsidR="00937F87" w:rsidRPr="003835E6" w:rsidRDefault="00937F87" w:rsidP="00172C3A">
      <w:pPr>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After completion of the course, the learner shall be able to </w:t>
      </w:r>
      <w:r w:rsidR="00985B4F">
        <w:rPr>
          <w:rFonts w:asciiTheme="majorBidi" w:hAnsiTheme="majorBidi" w:cstheme="majorBidi"/>
          <w:color w:val="000000"/>
          <w:sz w:val="20"/>
          <w:lang w:val="en-IN" w:bidi="hi-IN"/>
        </w:rPr>
        <w:t>understand</w:t>
      </w:r>
      <w:r w:rsidRPr="003835E6">
        <w:rPr>
          <w:rFonts w:asciiTheme="majorBidi" w:hAnsiTheme="majorBidi" w:cstheme="majorBidi"/>
          <w:color w:val="000000"/>
          <w:sz w:val="20"/>
          <w:lang w:val="en-IN" w:bidi="hi-IN"/>
        </w:rPr>
        <w:t xml:space="preserve">: </w:t>
      </w:r>
    </w:p>
    <w:p w14:paraId="6218C71C" w14:textId="77777777" w:rsidR="00937F87" w:rsidRPr="003835E6" w:rsidRDefault="00937F87" w:rsidP="00F21EFA">
      <w:pPr>
        <w:pStyle w:val="ListParagraph"/>
        <w:widowControl w:val="0"/>
        <w:numPr>
          <w:ilvl w:val="0"/>
          <w:numId w:val="79"/>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Phases, components, Gibbs phase rule, Phase diagrams and applications.</w:t>
      </w:r>
    </w:p>
    <w:p w14:paraId="6B9B744E" w14:textId="77777777" w:rsidR="00937F87" w:rsidRPr="003835E6" w:rsidRDefault="00937F87" w:rsidP="00F21EFA">
      <w:pPr>
        <w:pStyle w:val="ListParagraph"/>
        <w:widowControl w:val="0"/>
        <w:numPr>
          <w:ilvl w:val="0"/>
          <w:numId w:val="79"/>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Chemical kinetics: type of reactions, determination of rate, theories of reaction rate, steady state approximation.</w:t>
      </w:r>
    </w:p>
    <w:p w14:paraId="45C9CD32" w14:textId="77777777" w:rsidR="00937F87" w:rsidRPr="003835E6" w:rsidRDefault="00937F87" w:rsidP="00F21EFA">
      <w:pPr>
        <w:pStyle w:val="ListParagraph"/>
        <w:widowControl w:val="0"/>
        <w:numPr>
          <w:ilvl w:val="0"/>
          <w:numId w:val="79"/>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Catalyst – mechanism, acid base catalysis, enzyme catalysis.</w:t>
      </w:r>
    </w:p>
    <w:p w14:paraId="313AA5D0" w14:textId="234C57F7" w:rsidR="00937F87" w:rsidRPr="003835E6" w:rsidRDefault="007C6CB6" w:rsidP="00F21EFA">
      <w:pPr>
        <w:pStyle w:val="ListParagraph"/>
        <w:widowControl w:val="0"/>
        <w:numPr>
          <w:ilvl w:val="0"/>
          <w:numId w:val="79"/>
        </w:numPr>
        <w:tabs>
          <w:tab w:val="left" w:pos="1099"/>
        </w:tabs>
        <w:autoSpaceDE w:val="0"/>
        <w:autoSpaceDN w:val="0"/>
        <w:spacing w:after="0" w:line="240" w:lineRule="auto"/>
        <w:jc w:val="both"/>
        <w:rPr>
          <w:rFonts w:asciiTheme="majorBidi" w:hAnsiTheme="majorBidi" w:cstheme="majorBidi"/>
          <w:sz w:val="20"/>
        </w:rPr>
      </w:pPr>
      <w:r>
        <w:rPr>
          <w:rFonts w:asciiTheme="majorBidi" w:hAnsiTheme="majorBidi" w:cstheme="majorBidi"/>
          <w:sz w:val="20"/>
        </w:rPr>
        <w:t>P</w:t>
      </w:r>
      <w:r w:rsidR="00937F87" w:rsidRPr="003835E6">
        <w:rPr>
          <w:rFonts w:asciiTheme="majorBidi" w:hAnsiTheme="majorBidi" w:cstheme="majorBidi"/>
          <w:sz w:val="20"/>
        </w:rPr>
        <w:t>hases, components, Gibb's phase rule and its applications, construction of phase diagram of different systems, the application of phase diagram.</w:t>
      </w:r>
    </w:p>
    <w:p w14:paraId="31F7E851" w14:textId="7861A8ED" w:rsidR="00937F87" w:rsidRPr="003835E6" w:rsidRDefault="007C6CB6" w:rsidP="00F21EFA">
      <w:pPr>
        <w:pStyle w:val="ListParagraph"/>
        <w:widowControl w:val="0"/>
        <w:numPr>
          <w:ilvl w:val="0"/>
          <w:numId w:val="79"/>
        </w:numPr>
        <w:tabs>
          <w:tab w:val="left" w:pos="1099"/>
        </w:tabs>
        <w:autoSpaceDE w:val="0"/>
        <w:autoSpaceDN w:val="0"/>
        <w:spacing w:after="0" w:line="240" w:lineRule="auto"/>
        <w:jc w:val="both"/>
        <w:rPr>
          <w:rFonts w:asciiTheme="majorBidi" w:hAnsiTheme="majorBidi" w:cstheme="majorBidi"/>
          <w:sz w:val="20"/>
        </w:rPr>
      </w:pPr>
      <w:r>
        <w:rPr>
          <w:rFonts w:asciiTheme="majorBidi" w:hAnsiTheme="majorBidi" w:cstheme="majorBidi"/>
          <w:sz w:val="20"/>
        </w:rPr>
        <w:t>T</w:t>
      </w:r>
      <w:r w:rsidR="00937F87" w:rsidRPr="003835E6">
        <w:rPr>
          <w:rFonts w:asciiTheme="majorBidi" w:hAnsiTheme="majorBidi" w:cstheme="majorBidi"/>
          <w:sz w:val="20"/>
        </w:rPr>
        <w:t>he basics of chemical kinetics: determination of order, molecularity, and understanding theories of reaction rates, determination of rate of opposing/parallel/chain reactions with suitable examples, application of steady state kinetics, Steady-state approximation.</w:t>
      </w:r>
    </w:p>
    <w:p w14:paraId="00924B4E" w14:textId="77777777" w:rsidR="00937F87" w:rsidRPr="003835E6" w:rsidRDefault="00937F87" w:rsidP="00F21EFA">
      <w:pPr>
        <w:pStyle w:val="ListParagraph"/>
        <w:widowControl w:val="0"/>
        <w:numPr>
          <w:ilvl w:val="0"/>
          <w:numId w:val="79"/>
        </w:numPr>
        <w:tabs>
          <w:tab w:val="left" w:pos="1099"/>
        </w:tabs>
        <w:autoSpaceDE w:val="0"/>
        <w:autoSpaceDN w:val="0"/>
        <w:spacing w:line="240" w:lineRule="auto"/>
        <w:jc w:val="both"/>
        <w:rPr>
          <w:rFonts w:asciiTheme="majorBidi" w:hAnsiTheme="majorBidi" w:cstheme="majorBidi"/>
          <w:sz w:val="20"/>
        </w:rPr>
      </w:pPr>
      <w:r w:rsidRPr="003835E6">
        <w:rPr>
          <w:rFonts w:asciiTheme="majorBidi" w:hAnsiTheme="majorBidi" w:cstheme="majorBidi"/>
          <w:sz w:val="20"/>
        </w:rPr>
        <w:t>Langmuir, Freundlich – adsorption isotherms, significance, multilayer adsorption – theory and significance.</w:t>
      </w:r>
    </w:p>
    <w:p w14:paraId="075F9D7F" w14:textId="77777777" w:rsidR="00937F87" w:rsidRPr="003835E6" w:rsidRDefault="00937F87" w:rsidP="00172C3A">
      <w:pPr>
        <w:autoSpaceDE w:val="0"/>
        <w:autoSpaceDN w:val="0"/>
        <w:adjustRightInd w:val="0"/>
        <w:spacing w:after="49" w:line="240" w:lineRule="auto"/>
        <w:jc w:val="both"/>
        <w:rPr>
          <w:rFonts w:asciiTheme="majorBidi" w:hAnsiTheme="majorBidi" w:cstheme="majorBidi"/>
          <w:b/>
          <w:bCs/>
          <w:sz w:val="20"/>
          <w:u w:val="single"/>
          <w:lang w:val="en-IN" w:bidi="hi-IN"/>
        </w:rPr>
      </w:pPr>
      <w:r w:rsidRPr="003835E6">
        <w:rPr>
          <w:rFonts w:asciiTheme="majorBidi" w:hAnsiTheme="majorBidi" w:cstheme="majorBidi"/>
          <w:color w:val="000000"/>
          <w:sz w:val="20"/>
          <w:lang w:val="en-IN" w:bidi="hi-IN"/>
        </w:rPr>
        <w:t xml:space="preserve"> </w:t>
      </w:r>
      <w:r w:rsidRPr="003835E6">
        <w:rPr>
          <w:rFonts w:asciiTheme="majorBidi" w:hAnsiTheme="majorBidi" w:cstheme="majorBidi"/>
          <w:b/>
          <w:bCs/>
          <w:sz w:val="20"/>
          <w:u w:val="single"/>
          <w:lang w:val="en-IN" w:bidi="hi-IN"/>
        </w:rPr>
        <w:t>Course Learning Outcomes:</w:t>
      </w:r>
    </w:p>
    <w:p w14:paraId="7A29C06A" w14:textId="77777777" w:rsidR="00937F87" w:rsidRPr="003835E6" w:rsidRDefault="00937F87" w:rsidP="00172C3A">
      <w:pPr>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On successful completion of this course the student should know: </w:t>
      </w:r>
    </w:p>
    <w:p w14:paraId="2EC79F74" w14:textId="77777777" w:rsidR="00937F87" w:rsidRPr="003835E6" w:rsidRDefault="00937F87" w:rsidP="00F21EFA">
      <w:pPr>
        <w:pStyle w:val="ListParagraph"/>
        <w:widowControl w:val="0"/>
        <w:numPr>
          <w:ilvl w:val="0"/>
          <w:numId w:val="80"/>
        </w:numPr>
        <w:tabs>
          <w:tab w:val="left" w:pos="1099"/>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Application of course objectives stated above.</w:t>
      </w:r>
    </w:p>
    <w:p w14:paraId="3B3CE774" w14:textId="77777777" w:rsidR="00937F87" w:rsidRPr="003835E6" w:rsidRDefault="00937F87" w:rsidP="00172C3A">
      <w:pPr>
        <w:widowControl w:val="0"/>
        <w:autoSpaceDE w:val="0"/>
        <w:autoSpaceDN w:val="0"/>
        <w:adjustRightInd w:val="0"/>
        <w:spacing w:after="0" w:line="240" w:lineRule="auto"/>
        <w:jc w:val="both"/>
        <w:rPr>
          <w:rFonts w:asciiTheme="majorBidi" w:hAnsiTheme="majorBidi" w:cstheme="majorBidi"/>
          <w:b/>
          <w:bCs/>
          <w:sz w:val="18"/>
          <w:szCs w:val="20"/>
          <w:lang w:val="en-IN" w:bidi="hi-IN"/>
        </w:rPr>
      </w:pPr>
    </w:p>
    <w:p w14:paraId="2A881D77" w14:textId="77777777" w:rsidR="00937F87" w:rsidRPr="003835E6" w:rsidRDefault="00937F87" w:rsidP="00172C3A">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4BBCF4DB" w14:textId="03CE938E" w:rsidR="00937F87" w:rsidRPr="003835E6" w:rsidRDefault="00C2091A"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 </w:t>
      </w:r>
      <w:r w:rsidR="00937F87" w:rsidRPr="003835E6">
        <w:rPr>
          <w:rFonts w:ascii="Times New Roman" w:eastAsia="Times New Roman" w:hAnsi="Times New Roman" w:cs="Times New Roman"/>
          <w:b/>
          <w:bCs/>
          <w:szCs w:val="24"/>
        </w:rPr>
        <w:t>Phase</w:t>
      </w:r>
      <w:r w:rsidR="00937F87" w:rsidRPr="003835E6">
        <w:rPr>
          <w:rFonts w:ascii="Times New Roman" w:eastAsia="Times New Roman" w:hAnsi="Times New Roman" w:cs="Times New Roman"/>
          <w:b/>
          <w:bCs/>
          <w:spacing w:val="-3"/>
          <w:szCs w:val="24"/>
        </w:rPr>
        <w:t xml:space="preserve"> </w:t>
      </w:r>
      <w:r w:rsidR="00937F87" w:rsidRPr="003835E6">
        <w:rPr>
          <w:rFonts w:ascii="Times New Roman" w:eastAsia="Times New Roman" w:hAnsi="Times New Roman" w:cs="Times New Roman"/>
          <w:b/>
          <w:bCs/>
          <w:szCs w:val="24"/>
        </w:rPr>
        <w:t>Equilibria:</w:t>
      </w:r>
      <w:r w:rsidR="00937F87" w:rsidRPr="003835E6">
        <w:rPr>
          <w:rFonts w:ascii="Times New Roman" w:eastAsia="Times New Roman" w:hAnsi="Times New Roman" w:cs="Times New Roman"/>
          <w:b/>
          <w:bCs/>
          <w:spacing w:val="-4"/>
          <w:szCs w:val="24"/>
        </w:rPr>
        <w:t xml:space="preserve"> </w:t>
      </w:r>
      <w:r w:rsidR="00937F87" w:rsidRPr="003835E6">
        <w:rPr>
          <w:rFonts w:ascii="Times New Roman" w:eastAsia="Times New Roman" w:hAnsi="Times New Roman" w:cs="Times New Roman"/>
          <w:b/>
          <w:bCs/>
          <w:szCs w:val="24"/>
        </w:rPr>
        <w:t>(</w:t>
      </w:r>
      <w:r w:rsidR="00982FBF" w:rsidRPr="003835E6">
        <w:rPr>
          <w:rFonts w:ascii="Times New Roman" w:eastAsia="Times New Roman" w:hAnsi="Times New Roman" w:cs="Times New Roman"/>
          <w:b/>
          <w:bCs/>
          <w:szCs w:val="24"/>
        </w:rPr>
        <w:t>28</w:t>
      </w:r>
      <w:r w:rsidR="00937F87" w:rsidRPr="003835E6">
        <w:rPr>
          <w:rFonts w:ascii="Times New Roman" w:eastAsia="Times New Roman" w:hAnsi="Times New Roman" w:cs="Times New Roman"/>
          <w:b/>
          <w:bCs/>
          <w:spacing w:val="-2"/>
          <w:szCs w:val="24"/>
        </w:rPr>
        <w:t xml:space="preserve"> </w:t>
      </w:r>
      <w:r w:rsidR="00937F87" w:rsidRPr="003835E6">
        <w:rPr>
          <w:rFonts w:ascii="Times New Roman" w:eastAsia="Times New Roman" w:hAnsi="Times New Roman" w:cs="Times New Roman"/>
          <w:b/>
          <w:bCs/>
          <w:szCs w:val="24"/>
        </w:rPr>
        <w:t>classes each of 60 minutes duration)</w:t>
      </w:r>
    </w:p>
    <w:p w14:paraId="6536A9F4" w14:textId="77777777" w:rsidR="00982FBF" w:rsidRPr="003835E6" w:rsidRDefault="00937F87" w:rsidP="00172C3A">
      <w:pPr>
        <w:widowControl w:val="0"/>
        <w:autoSpaceDE w:val="0"/>
        <w:autoSpaceDN w:val="0"/>
        <w:spacing w:after="0" w:line="240" w:lineRule="auto"/>
        <w:jc w:val="both"/>
        <w:rPr>
          <w:rFonts w:ascii="Times New Roman" w:eastAsia="Times New Roman" w:hAnsi="Times New Roman" w:cs="Times New Roman"/>
          <w:spacing w:val="1"/>
          <w:szCs w:val="24"/>
        </w:rPr>
      </w:pPr>
      <w:r w:rsidRPr="003835E6">
        <w:rPr>
          <w:rFonts w:ascii="Times New Roman" w:eastAsia="Times New Roman" w:hAnsi="Times New Roman" w:cs="Times New Roman"/>
          <w:szCs w:val="24"/>
        </w:rPr>
        <w:t>Concept of phases, components and degrees of freedom, derivation of Gibbs Phase Rule for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nonreactive and reactive systems, Clausius-Clapeyron equation and its applications to solid-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liquid,</w:t>
      </w:r>
      <w:r w:rsidRPr="003835E6">
        <w:rPr>
          <w:rFonts w:ascii="Times New Roman" w:eastAsia="Times New Roman" w:hAnsi="Times New Roman" w:cs="Times New Roman"/>
          <w:spacing w:val="36"/>
          <w:szCs w:val="24"/>
        </w:rPr>
        <w:t xml:space="preserve"> </w:t>
      </w:r>
      <w:r w:rsidRPr="003835E6">
        <w:rPr>
          <w:rFonts w:ascii="Times New Roman" w:eastAsia="Times New Roman" w:hAnsi="Times New Roman" w:cs="Times New Roman"/>
          <w:szCs w:val="24"/>
        </w:rPr>
        <w:t>liquid-vapour</w:t>
      </w:r>
      <w:r w:rsidRPr="003835E6">
        <w:rPr>
          <w:rFonts w:ascii="Times New Roman" w:eastAsia="Times New Roman" w:hAnsi="Times New Roman" w:cs="Times New Roman"/>
          <w:spacing w:val="37"/>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37"/>
          <w:szCs w:val="24"/>
        </w:rPr>
        <w:t xml:space="preserve"> </w:t>
      </w:r>
      <w:r w:rsidRPr="003835E6">
        <w:rPr>
          <w:rFonts w:ascii="Times New Roman" w:eastAsia="Times New Roman" w:hAnsi="Times New Roman" w:cs="Times New Roman"/>
          <w:szCs w:val="24"/>
        </w:rPr>
        <w:t>solid-vapour</w:t>
      </w:r>
      <w:r w:rsidRPr="003835E6">
        <w:rPr>
          <w:rFonts w:ascii="Times New Roman" w:eastAsia="Times New Roman" w:hAnsi="Times New Roman" w:cs="Times New Roman"/>
          <w:spacing w:val="37"/>
          <w:szCs w:val="24"/>
        </w:rPr>
        <w:t xml:space="preserve"> </w:t>
      </w:r>
      <w:r w:rsidRPr="003835E6">
        <w:rPr>
          <w:rFonts w:ascii="Times New Roman" w:eastAsia="Times New Roman" w:hAnsi="Times New Roman" w:cs="Times New Roman"/>
          <w:szCs w:val="24"/>
        </w:rPr>
        <w:t>equilibria,</w:t>
      </w:r>
      <w:r w:rsidRPr="003835E6">
        <w:rPr>
          <w:rFonts w:ascii="Times New Roman" w:eastAsia="Times New Roman" w:hAnsi="Times New Roman" w:cs="Times New Roman"/>
          <w:spacing w:val="36"/>
          <w:szCs w:val="24"/>
        </w:rPr>
        <w:t xml:space="preserve"> </w:t>
      </w:r>
      <w:r w:rsidRPr="003835E6">
        <w:rPr>
          <w:rFonts w:ascii="Times New Roman" w:eastAsia="Times New Roman" w:hAnsi="Times New Roman" w:cs="Times New Roman"/>
          <w:szCs w:val="24"/>
        </w:rPr>
        <w:t>phase</w:t>
      </w:r>
      <w:r w:rsidRPr="003835E6">
        <w:rPr>
          <w:rFonts w:ascii="Times New Roman" w:eastAsia="Times New Roman" w:hAnsi="Times New Roman" w:cs="Times New Roman"/>
          <w:spacing w:val="37"/>
          <w:szCs w:val="24"/>
        </w:rPr>
        <w:t xml:space="preserve"> </w:t>
      </w:r>
      <w:r w:rsidRPr="003835E6">
        <w:rPr>
          <w:rFonts w:ascii="Times New Roman" w:eastAsia="Times New Roman" w:hAnsi="Times New Roman" w:cs="Times New Roman"/>
          <w:szCs w:val="24"/>
        </w:rPr>
        <w:t>diagram</w:t>
      </w:r>
      <w:r w:rsidRPr="003835E6">
        <w:rPr>
          <w:rFonts w:ascii="Times New Roman" w:eastAsia="Times New Roman" w:hAnsi="Times New Roman" w:cs="Times New Roman"/>
          <w:spacing w:val="36"/>
          <w:szCs w:val="24"/>
        </w:rPr>
        <w:t xml:space="preserve"> </w:t>
      </w:r>
      <w:r w:rsidRPr="003835E6">
        <w:rPr>
          <w:rFonts w:ascii="Times New Roman" w:eastAsia="Times New Roman" w:hAnsi="Times New Roman" w:cs="Times New Roman"/>
          <w:szCs w:val="24"/>
        </w:rPr>
        <w:t>for</w:t>
      </w:r>
      <w:r w:rsidRPr="003835E6">
        <w:rPr>
          <w:rFonts w:ascii="Times New Roman" w:eastAsia="Times New Roman" w:hAnsi="Times New Roman" w:cs="Times New Roman"/>
          <w:spacing w:val="37"/>
          <w:szCs w:val="24"/>
        </w:rPr>
        <w:t xml:space="preserve"> </w:t>
      </w:r>
      <w:r w:rsidRPr="003835E6">
        <w:rPr>
          <w:rFonts w:ascii="Times New Roman" w:eastAsia="Times New Roman" w:hAnsi="Times New Roman" w:cs="Times New Roman"/>
          <w:szCs w:val="24"/>
        </w:rPr>
        <w:t>one</w:t>
      </w:r>
      <w:r w:rsidRPr="003835E6">
        <w:rPr>
          <w:rFonts w:ascii="Times New Roman" w:eastAsia="Times New Roman" w:hAnsi="Times New Roman" w:cs="Times New Roman"/>
          <w:spacing w:val="36"/>
          <w:szCs w:val="24"/>
        </w:rPr>
        <w:t xml:space="preserve"> </w:t>
      </w:r>
      <w:r w:rsidRPr="003835E6">
        <w:rPr>
          <w:rFonts w:ascii="Times New Roman" w:eastAsia="Times New Roman" w:hAnsi="Times New Roman" w:cs="Times New Roman"/>
          <w:szCs w:val="24"/>
        </w:rPr>
        <w:t>component</w:t>
      </w:r>
      <w:r w:rsidRPr="003835E6">
        <w:rPr>
          <w:rFonts w:ascii="Times New Roman" w:eastAsia="Times New Roman" w:hAnsi="Times New Roman" w:cs="Times New Roman"/>
          <w:spacing w:val="37"/>
          <w:szCs w:val="24"/>
        </w:rPr>
        <w:t xml:space="preserve"> </w:t>
      </w:r>
      <w:r w:rsidRPr="003835E6">
        <w:rPr>
          <w:rFonts w:ascii="Times New Roman" w:eastAsia="Times New Roman" w:hAnsi="Times New Roman" w:cs="Times New Roman"/>
          <w:szCs w:val="24"/>
        </w:rPr>
        <w:t>systems, with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applications.</w:t>
      </w:r>
      <w:r w:rsidRPr="003835E6">
        <w:rPr>
          <w:rFonts w:ascii="Times New Roman" w:eastAsia="Times New Roman" w:hAnsi="Times New Roman" w:cs="Times New Roman"/>
          <w:spacing w:val="1"/>
          <w:szCs w:val="24"/>
        </w:rPr>
        <w:t xml:space="preserve"> </w:t>
      </w:r>
    </w:p>
    <w:p w14:paraId="48D69F96" w14:textId="263BF51A" w:rsidR="002D1A2A" w:rsidRPr="003835E6" w:rsidRDefault="00937F87" w:rsidP="00172C3A">
      <w:pPr>
        <w:widowControl w:val="0"/>
        <w:autoSpaceDE w:val="0"/>
        <w:autoSpaceDN w:val="0"/>
        <w:spacing w:line="240" w:lineRule="auto"/>
        <w:jc w:val="both"/>
        <w:rPr>
          <w:rFonts w:ascii="Times New Roman" w:eastAsia="Times New Roman" w:hAnsi="Times New Roman" w:cs="Times New Roman"/>
          <w:spacing w:val="1"/>
          <w:szCs w:val="24"/>
        </w:rPr>
      </w:pPr>
      <w:r w:rsidRPr="003835E6">
        <w:rPr>
          <w:rFonts w:ascii="Times New Roman" w:eastAsia="Times New Roman" w:hAnsi="Times New Roman" w:cs="Times New Roman"/>
          <w:szCs w:val="24"/>
        </w:rPr>
        <w:t>Phase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diagrams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for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systems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solid-liquid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equilibria</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involving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eutectic,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congruent and incongruent melting points, solid solutions. Three component systems, water-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chloroform-acetic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acid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system,</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triangular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plots.</w:t>
      </w:r>
      <w:r w:rsidRPr="003835E6">
        <w:rPr>
          <w:rFonts w:ascii="Times New Roman" w:eastAsia="Times New Roman" w:hAnsi="Times New Roman" w:cs="Times New Roman"/>
          <w:spacing w:val="1"/>
          <w:szCs w:val="24"/>
        </w:rPr>
        <w:t xml:space="preserve"> </w:t>
      </w:r>
    </w:p>
    <w:p w14:paraId="2B0A6102" w14:textId="780535D2"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i/>
          <w:szCs w:val="24"/>
        </w:rPr>
        <w:t>Binary</w:t>
      </w:r>
      <w:r w:rsidRPr="003835E6">
        <w:rPr>
          <w:rFonts w:ascii="Times New Roman" w:eastAsia="Times New Roman" w:hAnsi="Times New Roman" w:cs="Times New Roman"/>
          <w:i/>
          <w:spacing w:val="1"/>
          <w:szCs w:val="24"/>
        </w:rPr>
        <w:t xml:space="preserve"> </w:t>
      </w:r>
      <w:r w:rsidRPr="003835E6">
        <w:rPr>
          <w:rFonts w:ascii="Times New Roman" w:eastAsia="Times New Roman" w:hAnsi="Times New Roman" w:cs="Times New Roman"/>
          <w:i/>
          <w:szCs w:val="24"/>
        </w:rPr>
        <w:t>solutions:</w:t>
      </w:r>
      <w:r w:rsidRPr="003835E6">
        <w:rPr>
          <w:rFonts w:ascii="Times New Roman" w:eastAsia="Times New Roman" w:hAnsi="Times New Roman" w:cs="Times New Roman"/>
          <w:i/>
          <w:spacing w:val="1"/>
          <w:szCs w:val="24"/>
        </w:rPr>
        <w:t xml:space="preserve"> </w:t>
      </w:r>
      <w:r w:rsidRPr="003835E6">
        <w:rPr>
          <w:rFonts w:ascii="Times New Roman" w:eastAsia="Times New Roman" w:hAnsi="Times New Roman" w:cs="Times New Roman"/>
          <w:szCs w:val="24"/>
        </w:rPr>
        <w:t>Gibbs-Duhem-Margules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equation, its derivation and applications to fractional distillation of binary miscible liquids (ideal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 non</w:t>
      </w:r>
      <w:r w:rsidR="00D47F96">
        <w:rPr>
          <w:rFonts w:ascii="Times New Roman" w:eastAsia="Times New Roman" w:hAnsi="Times New Roman" w:cs="Times New Roman"/>
          <w:szCs w:val="24"/>
        </w:rPr>
        <w:t>-</w:t>
      </w:r>
      <w:r w:rsidRPr="003835E6">
        <w:rPr>
          <w:rFonts w:ascii="Times New Roman" w:eastAsia="Times New Roman" w:hAnsi="Times New Roman" w:cs="Times New Roman"/>
          <w:szCs w:val="24"/>
        </w:rPr>
        <w:t>ideal), azeotropes, lever rule, partial miscibility of liquids, CST, miscible pairs, steam</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distillation.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Nernst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distribution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law:</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its</w:t>
      </w:r>
      <w:r w:rsidR="00DA4232">
        <w:rPr>
          <w:rFonts w:ascii="Times New Roman" w:eastAsia="Times New Roman" w:hAnsi="Times New Roman" w:cs="Times New Roman"/>
          <w:szCs w:val="24"/>
        </w:rPr>
        <w:t xml:space="preserve"> thermodynamic</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derivation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applications.</w:t>
      </w:r>
    </w:p>
    <w:p w14:paraId="48384F56" w14:textId="384D781F" w:rsidR="00937F87" w:rsidRPr="003835E6" w:rsidRDefault="00C2091A"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 </w:t>
      </w:r>
      <w:r w:rsidR="00937F87" w:rsidRPr="003835E6">
        <w:rPr>
          <w:rFonts w:ascii="Times New Roman" w:eastAsia="Times New Roman" w:hAnsi="Times New Roman" w:cs="Times New Roman"/>
          <w:b/>
          <w:bCs/>
          <w:szCs w:val="24"/>
        </w:rPr>
        <w:t>Chemical</w:t>
      </w:r>
      <w:r w:rsidR="00937F87" w:rsidRPr="003835E6">
        <w:rPr>
          <w:rFonts w:ascii="Times New Roman" w:eastAsia="Times New Roman" w:hAnsi="Times New Roman" w:cs="Times New Roman"/>
          <w:b/>
          <w:bCs/>
          <w:spacing w:val="-4"/>
          <w:szCs w:val="24"/>
        </w:rPr>
        <w:t xml:space="preserve"> </w:t>
      </w:r>
      <w:r w:rsidR="00937F87" w:rsidRPr="003835E6">
        <w:rPr>
          <w:rFonts w:ascii="Times New Roman" w:eastAsia="Times New Roman" w:hAnsi="Times New Roman" w:cs="Times New Roman"/>
          <w:b/>
          <w:bCs/>
          <w:szCs w:val="24"/>
        </w:rPr>
        <w:t>Kinetics:</w:t>
      </w:r>
      <w:r w:rsidR="00937F87" w:rsidRPr="003835E6">
        <w:rPr>
          <w:rFonts w:ascii="Times New Roman" w:eastAsia="Times New Roman" w:hAnsi="Times New Roman" w:cs="Times New Roman"/>
          <w:b/>
          <w:bCs/>
          <w:spacing w:val="-3"/>
          <w:szCs w:val="24"/>
        </w:rPr>
        <w:t xml:space="preserve"> </w:t>
      </w:r>
      <w:r w:rsidR="00937F87" w:rsidRPr="003835E6">
        <w:rPr>
          <w:rFonts w:ascii="Times New Roman" w:eastAsia="Times New Roman" w:hAnsi="Times New Roman" w:cs="Times New Roman"/>
          <w:b/>
          <w:bCs/>
          <w:szCs w:val="24"/>
        </w:rPr>
        <w:t>(1</w:t>
      </w:r>
      <w:r w:rsidR="00982FBF" w:rsidRPr="003835E6">
        <w:rPr>
          <w:rFonts w:ascii="Times New Roman" w:eastAsia="Times New Roman" w:hAnsi="Times New Roman" w:cs="Times New Roman"/>
          <w:b/>
          <w:bCs/>
          <w:szCs w:val="24"/>
        </w:rPr>
        <w:t>8</w:t>
      </w:r>
      <w:r w:rsidR="00937F87" w:rsidRPr="003835E6">
        <w:rPr>
          <w:rFonts w:ascii="Times New Roman" w:eastAsia="Times New Roman" w:hAnsi="Times New Roman" w:cs="Times New Roman"/>
          <w:b/>
          <w:bCs/>
          <w:spacing w:val="-4"/>
          <w:szCs w:val="24"/>
        </w:rPr>
        <w:t xml:space="preserve"> </w:t>
      </w:r>
      <w:r w:rsidR="00937F87" w:rsidRPr="003835E6">
        <w:rPr>
          <w:rFonts w:ascii="Times New Roman" w:eastAsia="Times New Roman" w:hAnsi="Times New Roman" w:cs="Times New Roman"/>
          <w:b/>
          <w:bCs/>
          <w:szCs w:val="24"/>
        </w:rPr>
        <w:t>classes each of 60 minutes duration)</w:t>
      </w:r>
    </w:p>
    <w:p w14:paraId="6B7D0B0A" w14:textId="620A6993" w:rsidR="00982FBF" w:rsidRPr="003D2DB4" w:rsidRDefault="00937F87" w:rsidP="003D2DB4">
      <w:pPr>
        <w:widowControl w:val="0"/>
        <w:autoSpaceDE w:val="0"/>
        <w:autoSpaceDN w:val="0"/>
        <w:spacing w:after="0" w:line="240" w:lineRule="auto"/>
        <w:jc w:val="both"/>
        <w:rPr>
          <w:rFonts w:ascii="Times New Roman" w:eastAsia="Times New Roman" w:hAnsi="Times New Roman" w:cs="Times New Roman"/>
          <w:spacing w:val="25"/>
          <w:szCs w:val="24"/>
        </w:rPr>
      </w:pPr>
      <w:r w:rsidRPr="003835E6">
        <w:rPr>
          <w:rFonts w:ascii="Times New Roman" w:eastAsia="Times New Roman" w:hAnsi="Times New Roman" w:cs="Times New Roman"/>
          <w:szCs w:val="24"/>
        </w:rPr>
        <w:t xml:space="preserve">Order and </w:t>
      </w:r>
      <w:r w:rsidR="00126B79" w:rsidRPr="00126B79">
        <w:rPr>
          <w:rFonts w:ascii="Times New Roman" w:eastAsia="Times New Roman" w:hAnsi="Times New Roman" w:cs="Times New Roman"/>
          <w:szCs w:val="24"/>
        </w:rPr>
        <w:t>molecularity of a reaction, rate laws in terms of the advancement of a reaction, differential and integrated rate laws for first, second and fractional order reactions, pseudo-unimolecular reactions, determination of the order, kinetics of complex reactions (limited to first order): (i) Opposing reactions (ii) parallel reactions and (iii) consecutive reactions and their differential rate equations (steady-state approximation in reaction mechanisms) (iv) chain reactions.</w:t>
      </w:r>
    </w:p>
    <w:p w14:paraId="33486644" w14:textId="32A0365D" w:rsidR="00937F87" w:rsidRPr="00126B79" w:rsidRDefault="00937F87" w:rsidP="00126B79">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Temperature</w:t>
      </w:r>
      <w:r w:rsidRPr="003835E6">
        <w:rPr>
          <w:rFonts w:ascii="Times New Roman" w:eastAsia="Times New Roman" w:hAnsi="Times New Roman" w:cs="Times New Roman"/>
          <w:spacing w:val="50"/>
          <w:szCs w:val="24"/>
        </w:rPr>
        <w:t xml:space="preserve"> </w:t>
      </w:r>
      <w:r w:rsidRPr="003835E6">
        <w:rPr>
          <w:rFonts w:ascii="Times New Roman" w:eastAsia="Times New Roman" w:hAnsi="Times New Roman" w:cs="Times New Roman"/>
          <w:szCs w:val="24"/>
        </w:rPr>
        <w:t>dependence</w:t>
      </w:r>
      <w:r w:rsidRPr="003835E6">
        <w:rPr>
          <w:rFonts w:ascii="Times New Roman" w:eastAsia="Times New Roman" w:hAnsi="Times New Roman" w:cs="Times New Roman"/>
          <w:spacing w:val="49"/>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50"/>
          <w:szCs w:val="24"/>
        </w:rPr>
        <w:t xml:space="preserve"> </w:t>
      </w:r>
      <w:r w:rsidRPr="003835E6">
        <w:rPr>
          <w:rFonts w:ascii="Times New Roman" w:eastAsia="Times New Roman" w:hAnsi="Times New Roman" w:cs="Times New Roman"/>
          <w:szCs w:val="24"/>
        </w:rPr>
        <w:t>reaction</w:t>
      </w:r>
      <w:r w:rsidRPr="003835E6">
        <w:rPr>
          <w:rFonts w:ascii="Times New Roman" w:eastAsia="Times New Roman" w:hAnsi="Times New Roman" w:cs="Times New Roman"/>
          <w:spacing w:val="49"/>
          <w:szCs w:val="24"/>
        </w:rPr>
        <w:t xml:space="preserve"> </w:t>
      </w:r>
      <w:r w:rsidRPr="003835E6">
        <w:rPr>
          <w:rFonts w:ascii="Times New Roman" w:eastAsia="Times New Roman" w:hAnsi="Times New Roman" w:cs="Times New Roman"/>
          <w:szCs w:val="24"/>
        </w:rPr>
        <w:t>rates,</w:t>
      </w:r>
      <w:r w:rsidRPr="003835E6">
        <w:rPr>
          <w:rFonts w:ascii="Times New Roman" w:eastAsia="Times New Roman" w:hAnsi="Times New Roman" w:cs="Times New Roman"/>
          <w:spacing w:val="50"/>
          <w:szCs w:val="24"/>
        </w:rPr>
        <w:t xml:space="preserve"> </w:t>
      </w:r>
      <w:r w:rsidRPr="003835E6">
        <w:rPr>
          <w:rFonts w:ascii="Times New Roman" w:eastAsia="Times New Roman" w:hAnsi="Times New Roman" w:cs="Times New Roman"/>
          <w:szCs w:val="24"/>
        </w:rPr>
        <w:t>Arrhenius</w:t>
      </w:r>
      <w:r w:rsidRPr="003835E6">
        <w:rPr>
          <w:rFonts w:ascii="Times New Roman" w:eastAsia="Times New Roman" w:hAnsi="Times New Roman" w:cs="Times New Roman"/>
          <w:spacing w:val="50"/>
          <w:szCs w:val="24"/>
        </w:rPr>
        <w:t xml:space="preserve"> </w:t>
      </w:r>
      <w:r w:rsidRPr="003835E6">
        <w:rPr>
          <w:rFonts w:ascii="Times New Roman" w:eastAsia="Times New Roman" w:hAnsi="Times New Roman" w:cs="Times New Roman"/>
          <w:szCs w:val="24"/>
        </w:rPr>
        <w:t>equation,</w:t>
      </w:r>
      <w:r w:rsidRPr="003835E6">
        <w:rPr>
          <w:rFonts w:ascii="Times New Roman" w:eastAsia="Times New Roman" w:hAnsi="Times New Roman" w:cs="Times New Roman"/>
          <w:spacing w:val="50"/>
          <w:szCs w:val="24"/>
        </w:rPr>
        <w:t xml:space="preserve"> </w:t>
      </w:r>
      <w:r w:rsidRPr="003835E6">
        <w:rPr>
          <w:rFonts w:ascii="Times New Roman" w:eastAsia="Times New Roman" w:hAnsi="Times New Roman" w:cs="Times New Roman"/>
          <w:szCs w:val="24"/>
        </w:rPr>
        <w:t>activation</w:t>
      </w:r>
      <w:r w:rsidRPr="003835E6">
        <w:rPr>
          <w:rFonts w:ascii="Times New Roman" w:eastAsia="Times New Roman" w:hAnsi="Times New Roman" w:cs="Times New Roman"/>
          <w:spacing w:val="49"/>
          <w:szCs w:val="24"/>
        </w:rPr>
        <w:t xml:space="preserve"> </w:t>
      </w:r>
      <w:r w:rsidRPr="003835E6">
        <w:rPr>
          <w:rFonts w:ascii="Times New Roman" w:eastAsia="Times New Roman" w:hAnsi="Times New Roman" w:cs="Times New Roman"/>
          <w:szCs w:val="24"/>
        </w:rPr>
        <w:t xml:space="preserve">energy. </w:t>
      </w:r>
      <w:r w:rsidR="00126B79" w:rsidRPr="00126B79">
        <w:rPr>
          <w:rFonts w:ascii="Times New Roman" w:eastAsia="Times New Roman" w:hAnsi="Times New Roman" w:cs="Times New Roman"/>
          <w:szCs w:val="24"/>
        </w:rPr>
        <w:t>Collision</w:t>
      </w:r>
      <w:r w:rsidR="00DA4232">
        <w:rPr>
          <w:rFonts w:ascii="Times New Roman" w:eastAsia="Times New Roman" w:hAnsi="Times New Roman" w:cs="Times New Roman"/>
          <w:szCs w:val="24"/>
        </w:rPr>
        <w:t xml:space="preserve"> and Activated Complex </w:t>
      </w:r>
      <w:r w:rsidR="00126B79" w:rsidRPr="00126B79">
        <w:rPr>
          <w:rFonts w:ascii="Times New Roman" w:eastAsia="Times New Roman" w:hAnsi="Times New Roman" w:cs="Times New Roman"/>
          <w:szCs w:val="24"/>
        </w:rPr>
        <w:t>theor</w:t>
      </w:r>
      <w:r w:rsidR="00DA4232">
        <w:rPr>
          <w:rFonts w:ascii="Times New Roman" w:eastAsia="Times New Roman" w:hAnsi="Times New Roman" w:cs="Times New Roman"/>
          <w:szCs w:val="24"/>
        </w:rPr>
        <w:t>ies</w:t>
      </w:r>
      <w:r w:rsidR="00126B79" w:rsidRPr="00126B79">
        <w:rPr>
          <w:rFonts w:ascii="Times New Roman" w:eastAsia="Times New Roman" w:hAnsi="Times New Roman" w:cs="Times New Roman"/>
          <w:szCs w:val="24"/>
        </w:rPr>
        <w:t xml:space="preserve"> of reaction rates, </w:t>
      </w:r>
      <w:r w:rsidR="00D83CAD">
        <w:rPr>
          <w:rFonts w:ascii="Times New Roman" w:eastAsia="Times New Roman" w:hAnsi="Times New Roman" w:cs="Times New Roman"/>
          <w:szCs w:val="24"/>
        </w:rPr>
        <w:t xml:space="preserve">Unimolecular reaction, </w:t>
      </w:r>
      <w:r w:rsidR="00126B79" w:rsidRPr="00126B79">
        <w:rPr>
          <w:rFonts w:ascii="Times New Roman" w:eastAsia="Times New Roman" w:hAnsi="Times New Roman" w:cs="Times New Roman"/>
          <w:szCs w:val="24"/>
        </w:rPr>
        <w:t>qualitative treatment of the theory of absolute reaction rates</w:t>
      </w:r>
      <w:r w:rsidR="00D83CAD">
        <w:rPr>
          <w:rFonts w:ascii="Times New Roman" w:eastAsia="Times New Roman" w:hAnsi="Times New Roman" w:cs="Times New Roman"/>
          <w:szCs w:val="24"/>
        </w:rPr>
        <w:t>.</w:t>
      </w:r>
      <w:r w:rsidR="00D83CAD" w:rsidRPr="00D83CAD">
        <w:rPr>
          <w:rFonts w:ascii="Times New Roman" w:eastAsia="Times New Roman" w:hAnsi="Times New Roman" w:cs="Times New Roman"/>
          <w:szCs w:val="24"/>
        </w:rPr>
        <w:t xml:space="preserve"> </w:t>
      </w:r>
      <w:r w:rsidR="00D83CAD" w:rsidRPr="00126B79">
        <w:rPr>
          <w:rFonts w:ascii="Times New Roman" w:eastAsia="Times New Roman" w:hAnsi="Times New Roman" w:cs="Times New Roman"/>
          <w:szCs w:val="24"/>
        </w:rPr>
        <w:t>Lindemann mechanism</w:t>
      </w:r>
      <w:r w:rsidR="00126B79" w:rsidRPr="00126B79">
        <w:rPr>
          <w:rFonts w:ascii="Times New Roman" w:eastAsia="Times New Roman" w:hAnsi="Times New Roman" w:cs="Times New Roman"/>
          <w:szCs w:val="24"/>
        </w:rPr>
        <w:t>.</w:t>
      </w:r>
    </w:p>
    <w:p w14:paraId="7FADDA1F" w14:textId="7F4E3C11" w:rsidR="008944A6" w:rsidRPr="003835E6" w:rsidRDefault="008944A6" w:rsidP="008944A6">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w:t>
      </w:r>
      <w:r>
        <w:rPr>
          <w:rFonts w:ascii="Times New Roman" w:eastAsia="Times New Roman" w:hAnsi="Times New Roman" w:cs="Times New Roman"/>
          <w:b/>
          <w:bCs/>
          <w:szCs w:val="24"/>
        </w:rPr>
        <w:t>II</w:t>
      </w:r>
      <w:r w:rsidRPr="003835E6">
        <w:rPr>
          <w:rFonts w:ascii="Times New Roman" w:eastAsia="Times New Roman" w:hAnsi="Times New Roman" w:cs="Times New Roman"/>
          <w:b/>
          <w:bCs/>
          <w:szCs w:val="24"/>
        </w:rPr>
        <w:t>: Surface</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chemistry:</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(6</w:t>
      </w:r>
      <w:r w:rsidRPr="003835E6">
        <w:rPr>
          <w:rFonts w:ascii="Times New Roman" w:eastAsia="Times New Roman" w:hAnsi="Times New Roman" w:cs="Times New Roman"/>
          <w:b/>
          <w:bCs/>
          <w:spacing w:val="-4"/>
          <w:szCs w:val="24"/>
        </w:rPr>
        <w:t xml:space="preserve"> </w:t>
      </w:r>
      <w:r w:rsidRPr="003835E6">
        <w:rPr>
          <w:rFonts w:ascii="Times New Roman" w:eastAsia="Times New Roman" w:hAnsi="Times New Roman" w:cs="Times New Roman"/>
          <w:b/>
          <w:bCs/>
          <w:szCs w:val="24"/>
        </w:rPr>
        <w:t>classes each of 60 minutes duration)</w:t>
      </w:r>
    </w:p>
    <w:p w14:paraId="4B95C33C" w14:textId="762A4F20" w:rsidR="008944A6" w:rsidRPr="003835E6" w:rsidRDefault="008944A6" w:rsidP="008944A6">
      <w:pPr>
        <w:widowControl w:val="0"/>
        <w:autoSpaceDE w:val="0"/>
        <w:autoSpaceDN w:val="0"/>
        <w:adjustRightInd w:val="0"/>
        <w:spacing w:line="240" w:lineRule="auto"/>
        <w:jc w:val="both"/>
        <w:rPr>
          <w:rFonts w:ascii="Times New Roman" w:hAnsi="Times New Roman" w:cs="Times New Roman"/>
          <w:b/>
          <w:bCs/>
          <w:color w:val="000000"/>
          <w:szCs w:val="24"/>
        </w:rPr>
      </w:pPr>
      <w:r w:rsidRPr="003835E6">
        <w:rPr>
          <w:rFonts w:ascii="Times New Roman" w:eastAsia="Times New Roman" w:hAnsi="Times New Roman" w:cs="Times New Roman"/>
          <w:szCs w:val="24"/>
        </w:rPr>
        <w:t>Physical adsorption, chemisorption, adsorption isotherms (Freundlich, Langumuir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adsorption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isotherms,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surface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area</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determination),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BET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theory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multilayer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adsorption</w:t>
      </w:r>
      <w:r>
        <w:rPr>
          <w:rFonts w:ascii="Times New Roman" w:eastAsia="Times New Roman" w:hAnsi="Times New Roman" w:cs="Times New Roman"/>
          <w:szCs w:val="24"/>
        </w:rPr>
        <w:t xml:space="preserve"> (Excluding derivation)</w:t>
      </w:r>
      <w:r w:rsidRPr="003835E6">
        <w:rPr>
          <w:rFonts w:ascii="Times New Roman" w:eastAsia="Times New Roman" w:hAnsi="Times New Roman" w:cs="Times New Roman"/>
          <w:szCs w:val="24"/>
        </w:rPr>
        <w: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Adsorption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in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solution.</w:t>
      </w:r>
      <w:r w:rsidR="008E6E3C">
        <w:rPr>
          <w:rFonts w:ascii="Times New Roman" w:eastAsia="Times New Roman" w:hAnsi="Times New Roman" w:cs="Times New Roman"/>
          <w:szCs w:val="24"/>
        </w:rPr>
        <w:t xml:space="preserve"> Colloids: Classification, preparation, properties and stability of colloids.</w:t>
      </w:r>
    </w:p>
    <w:p w14:paraId="7B88183D" w14:textId="35F818F4" w:rsidR="00937F87" w:rsidRPr="003835E6" w:rsidRDefault="00C2091A"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w:t>
      </w:r>
      <w:r w:rsidR="008944A6">
        <w:rPr>
          <w:rFonts w:ascii="Times New Roman" w:eastAsia="Times New Roman" w:hAnsi="Times New Roman" w:cs="Times New Roman"/>
          <w:b/>
          <w:bCs/>
          <w:szCs w:val="24"/>
        </w:rPr>
        <w:t>V</w:t>
      </w:r>
      <w:r w:rsidRPr="003835E6">
        <w:rPr>
          <w:rFonts w:ascii="Times New Roman" w:eastAsia="Times New Roman" w:hAnsi="Times New Roman" w:cs="Times New Roman"/>
          <w:b/>
          <w:bCs/>
          <w:szCs w:val="24"/>
        </w:rPr>
        <w:t xml:space="preserve">: </w:t>
      </w:r>
      <w:r w:rsidR="00937F87" w:rsidRPr="003835E6">
        <w:rPr>
          <w:rFonts w:ascii="Times New Roman" w:eastAsia="Times New Roman" w:hAnsi="Times New Roman" w:cs="Times New Roman"/>
          <w:b/>
          <w:bCs/>
          <w:szCs w:val="24"/>
        </w:rPr>
        <w:t>Catalysis:</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w:t>
      </w:r>
      <w:r w:rsidR="00982FBF" w:rsidRPr="003835E6">
        <w:rPr>
          <w:rFonts w:ascii="Times New Roman" w:eastAsia="Times New Roman" w:hAnsi="Times New Roman" w:cs="Times New Roman"/>
          <w:b/>
          <w:bCs/>
          <w:szCs w:val="24"/>
        </w:rPr>
        <w:t>8</w:t>
      </w:r>
      <w:r w:rsidR="00937F87" w:rsidRPr="003835E6">
        <w:rPr>
          <w:rFonts w:ascii="Times New Roman" w:eastAsia="Times New Roman" w:hAnsi="Times New Roman" w:cs="Times New Roman"/>
          <w:b/>
          <w:bCs/>
          <w:spacing w:val="-5"/>
          <w:szCs w:val="24"/>
        </w:rPr>
        <w:t xml:space="preserve"> </w:t>
      </w:r>
      <w:r w:rsidR="00937F87" w:rsidRPr="003835E6">
        <w:rPr>
          <w:rFonts w:ascii="Times New Roman" w:eastAsia="Times New Roman" w:hAnsi="Times New Roman" w:cs="Times New Roman"/>
          <w:b/>
          <w:bCs/>
          <w:szCs w:val="24"/>
        </w:rPr>
        <w:t>classes each of 60 minutes duration)</w:t>
      </w:r>
    </w:p>
    <w:p w14:paraId="2F16DEB0" w14:textId="77777777" w:rsidR="00937F87" w:rsidRPr="003835E6" w:rsidRDefault="00937F87"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Types</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catalyst,</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specificity</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selectivity,</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mechanisms</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catalyzed</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reactions</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at</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solid</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surfaces,</w:t>
      </w:r>
      <w:r w:rsidRPr="003835E6">
        <w:rPr>
          <w:rFonts w:ascii="Times New Roman" w:eastAsia="Times New Roman" w:hAnsi="Times New Roman" w:cs="Times New Roman"/>
          <w:spacing w:val="-52"/>
          <w:szCs w:val="24"/>
        </w:rPr>
        <w:t xml:space="preserve"> </w:t>
      </w:r>
      <w:r w:rsidRPr="003835E6">
        <w:rPr>
          <w:rFonts w:ascii="Times New Roman" w:eastAsia="Times New Roman" w:hAnsi="Times New Roman" w:cs="Times New Roman"/>
          <w:szCs w:val="24"/>
        </w:rPr>
        <w:t>effect of particle size and efficiency of nanoparticles as catalysts. Enzyme catalysis, Michaelis-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Menten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mechanism,</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acid-base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catalysis.</w:t>
      </w:r>
    </w:p>
    <w:p w14:paraId="716D2F94" w14:textId="77777777" w:rsidR="008944A6" w:rsidRDefault="008944A6">
      <w:pPr>
        <w:spacing w:after="160" w:line="259" w:lineRule="auto"/>
        <w:rPr>
          <w:rFonts w:ascii="Times New Roman" w:hAnsi="Times New Roman" w:cs="Times New Roman"/>
          <w:b/>
          <w:bCs/>
          <w:color w:val="000000"/>
          <w:szCs w:val="24"/>
        </w:rPr>
      </w:pPr>
      <w:r>
        <w:rPr>
          <w:rFonts w:ascii="Times New Roman" w:hAnsi="Times New Roman" w:cs="Times New Roman"/>
          <w:b/>
          <w:bCs/>
          <w:color w:val="000000"/>
          <w:szCs w:val="24"/>
        </w:rPr>
        <w:br w:type="page"/>
      </w:r>
    </w:p>
    <w:p w14:paraId="5D39BB7B" w14:textId="701504FC" w:rsidR="00937F87" w:rsidRPr="003835E6" w:rsidRDefault="00937F87" w:rsidP="00172C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lastRenderedPageBreak/>
        <w:t xml:space="preserve">Reference Books: </w:t>
      </w:r>
    </w:p>
    <w:p w14:paraId="0ADA5679" w14:textId="77777777" w:rsidR="00937F87" w:rsidRPr="003835E6" w:rsidRDefault="00937F87" w:rsidP="00F21EFA">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rPr>
      </w:pPr>
      <w:r w:rsidRPr="003835E6">
        <w:rPr>
          <w:rFonts w:ascii="Times New Roman" w:hAnsi="Times New Roman"/>
          <w:color w:val="000000"/>
          <w:sz w:val="20"/>
        </w:rPr>
        <w:t xml:space="preserve">Atkins P. and De Paula, J. </w:t>
      </w:r>
      <w:r w:rsidRPr="003835E6">
        <w:rPr>
          <w:rFonts w:ascii="Times New Roman" w:hAnsi="Times New Roman"/>
          <w:i/>
          <w:iCs/>
          <w:color w:val="000000"/>
          <w:sz w:val="20"/>
        </w:rPr>
        <w:t>Physical Chemistry</w:t>
      </w:r>
      <w:r w:rsidRPr="003835E6">
        <w:rPr>
          <w:rFonts w:ascii="Times New Roman" w:hAnsi="Times New Roman"/>
          <w:color w:val="000000"/>
          <w:sz w:val="20"/>
        </w:rPr>
        <w:t xml:space="preserve"> Tenth Ed., OUP, 2014. </w:t>
      </w:r>
    </w:p>
    <w:p w14:paraId="75340BF0" w14:textId="77777777" w:rsidR="00937F87" w:rsidRPr="003835E6" w:rsidRDefault="00937F87" w:rsidP="00F21EFA">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rPr>
      </w:pPr>
      <w:r w:rsidRPr="003835E6">
        <w:rPr>
          <w:rFonts w:ascii="Times New Roman" w:hAnsi="Times New Roman"/>
          <w:color w:val="000000"/>
          <w:sz w:val="20"/>
        </w:rPr>
        <w:t xml:space="preserve">Castellan, G. W. </w:t>
      </w:r>
      <w:r w:rsidRPr="003835E6">
        <w:rPr>
          <w:rFonts w:ascii="Times New Roman" w:hAnsi="Times New Roman"/>
          <w:i/>
          <w:iCs/>
          <w:color w:val="000000"/>
          <w:sz w:val="20"/>
        </w:rPr>
        <w:t>Physical Chemistry</w:t>
      </w:r>
      <w:r w:rsidRPr="003835E6">
        <w:rPr>
          <w:rFonts w:ascii="Times New Roman" w:hAnsi="Times New Roman"/>
          <w:color w:val="000000"/>
          <w:sz w:val="20"/>
        </w:rPr>
        <w:t xml:space="preserve"> 4th Ed., Narosa, 2004.</w:t>
      </w:r>
    </w:p>
    <w:p w14:paraId="68BAE7ED" w14:textId="77777777" w:rsidR="00937F87" w:rsidRPr="003835E6" w:rsidRDefault="00937F87" w:rsidP="00F21EFA">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rPr>
      </w:pPr>
      <w:r w:rsidRPr="003835E6">
        <w:rPr>
          <w:rFonts w:ascii="Times New Roman" w:hAnsi="Times New Roman"/>
          <w:color w:val="000000"/>
          <w:sz w:val="20"/>
        </w:rPr>
        <w:t xml:space="preserve">Engel, T. and Reid, P. </w:t>
      </w:r>
      <w:r w:rsidRPr="003835E6">
        <w:rPr>
          <w:rFonts w:ascii="Times New Roman" w:hAnsi="Times New Roman"/>
          <w:i/>
          <w:iCs/>
          <w:color w:val="000000"/>
          <w:sz w:val="20"/>
        </w:rPr>
        <w:t>Physical Chemistry</w:t>
      </w:r>
      <w:r w:rsidRPr="003835E6">
        <w:rPr>
          <w:rFonts w:ascii="Times New Roman" w:hAnsi="Times New Roman"/>
          <w:color w:val="000000"/>
          <w:sz w:val="20"/>
        </w:rPr>
        <w:t xml:space="preserve"> 3rd Ed., Prentice Hall, 2012.</w:t>
      </w:r>
    </w:p>
    <w:p w14:paraId="6560651C" w14:textId="77777777" w:rsidR="00937F87" w:rsidRPr="003835E6" w:rsidRDefault="00937F87" w:rsidP="00F21EFA">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rPr>
      </w:pPr>
      <w:r w:rsidRPr="003835E6">
        <w:rPr>
          <w:rFonts w:ascii="Times New Roman" w:hAnsi="Times New Roman"/>
          <w:color w:val="000000"/>
          <w:sz w:val="20"/>
        </w:rPr>
        <w:t xml:space="preserve">McQuarrie, D. A. and Simon, J. D. </w:t>
      </w:r>
      <w:r w:rsidRPr="003835E6">
        <w:rPr>
          <w:rFonts w:ascii="Times New Roman" w:hAnsi="Times New Roman"/>
          <w:i/>
          <w:iCs/>
          <w:color w:val="000000"/>
          <w:sz w:val="20"/>
        </w:rPr>
        <w:t>Molecular Thermodynamics</w:t>
      </w:r>
      <w:r w:rsidRPr="003835E6">
        <w:rPr>
          <w:rFonts w:ascii="Times New Roman" w:hAnsi="Times New Roman"/>
          <w:color w:val="000000"/>
          <w:sz w:val="20"/>
        </w:rPr>
        <w:t xml:space="preserve"> Viva Books, 2004. </w:t>
      </w:r>
    </w:p>
    <w:p w14:paraId="3E13C03C" w14:textId="77777777" w:rsidR="00937F87" w:rsidRPr="003835E6" w:rsidRDefault="00937F87" w:rsidP="00F21EFA">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rPr>
      </w:pPr>
      <w:r w:rsidRPr="003835E6">
        <w:rPr>
          <w:rFonts w:ascii="Times New Roman" w:hAnsi="Times New Roman"/>
          <w:color w:val="000000"/>
          <w:sz w:val="20"/>
        </w:rPr>
        <w:t xml:space="preserve">Roy, B. N. </w:t>
      </w:r>
      <w:r w:rsidRPr="003835E6">
        <w:rPr>
          <w:rFonts w:ascii="Times New Roman" w:hAnsi="Times New Roman"/>
          <w:i/>
          <w:iCs/>
          <w:color w:val="000000"/>
          <w:sz w:val="20"/>
        </w:rPr>
        <w:t>Fundamentals of Classical and Statistical Thermodynamics</w:t>
      </w:r>
      <w:r w:rsidRPr="003835E6">
        <w:rPr>
          <w:rFonts w:ascii="Times New Roman" w:hAnsi="Times New Roman"/>
          <w:color w:val="000000"/>
          <w:sz w:val="20"/>
        </w:rPr>
        <w:t xml:space="preserve"> Wiley, 2001 </w:t>
      </w:r>
    </w:p>
    <w:p w14:paraId="16C28834" w14:textId="0EDA42E6" w:rsidR="00937F87" w:rsidRPr="003835E6" w:rsidRDefault="008E1C90" w:rsidP="00F21EFA">
      <w:pPr>
        <w:pStyle w:val="ListParagraph"/>
        <w:widowControl w:val="0"/>
        <w:numPr>
          <w:ilvl w:val="0"/>
          <w:numId w:val="81"/>
        </w:numPr>
        <w:autoSpaceDE w:val="0"/>
        <w:autoSpaceDN w:val="0"/>
        <w:adjustRightInd w:val="0"/>
        <w:spacing w:line="240" w:lineRule="auto"/>
        <w:jc w:val="both"/>
        <w:rPr>
          <w:rFonts w:ascii="Times New Roman" w:hAnsi="Times New Roman"/>
          <w:color w:val="000000"/>
          <w:sz w:val="20"/>
        </w:rPr>
      </w:pPr>
      <w:r w:rsidRPr="003835E6">
        <w:rPr>
          <w:rFonts w:ascii="Times New Roman" w:hAnsi="Times New Roman"/>
          <w:iCs/>
          <w:color w:val="000000"/>
          <w:sz w:val="20"/>
        </w:rPr>
        <w:t>Assael, M. J.; Goodwin, A. R. H.; Stamatoudis, M.; Wakeham, W. A. &amp; Will, S.</w:t>
      </w:r>
      <w:r w:rsidRPr="003835E6">
        <w:rPr>
          <w:rFonts w:ascii="Times New Roman" w:hAnsi="Times New Roman"/>
          <w:i/>
          <w:iCs/>
          <w:color w:val="000000"/>
          <w:sz w:val="20"/>
        </w:rPr>
        <w:t xml:space="preserve"> </w:t>
      </w:r>
      <w:r w:rsidR="00937F87" w:rsidRPr="003835E6">
        <w:rPr>
          <w:rFonts w:ascii="Times New Roman" w:hAnsi="Times New Roman"/>
          <w:i/>
          <w:iCs/>
          <w:color w:val="000000"/>
          <w:sz w:val="20"/>
        </w:rPr>
        <w:t>Commonly Asked Questions in Thermodynamics</w:t>
      </w:r>
      <w:r w:rsidR="00937F87" w:rsidRPr="003835E6">
        <w:rPr>
          <w:rFonts w:ascii="Times New Roman" w:hAnsi="Times New Roman"/>
          <w:color w:val="000000"/>
          <w:sz w:val="20"/>
        </w:rPr>
        <w:t>. CRC Press, 2011.</w:t>
      </w:r>
    </w:p>
    <w:p w14:paraId="7384BD60" w14:textId="77777777" w:rsidR="00937F87" w:rsidRPr="003835E6" w:rsidRDefault="00937F87" w:rsidP="00F21EFA">
      <w:pPr>
        <w:pStyle w:val="ListParagraph"/>
        <w:widowControl w:val="0"/>
        <w:numPr>
          <w:ilvl w:val="0"/>
          <w:numId w:val="81"/>
        </w:numPr>
        <w:autoSpaceDE w:val="0"/>
        <w:autoSpaceDN w:val="0"/>
        <w:adjustRightInd w:val="0"/>
        <w:spacing w:after="0" w:line="240" w:lineRule="auto"/>
        <w:jc w:val="both"/>
        <w:rPr>
          <w:rFonts w:ascii="Times New Roman" w:hAnsi="Times New Roman"/>
          <w:color w:val="000000"/>
          <w:sz w:val="20"/>
        </w:rPr>
      </w:pPr>
      <w:r w:rsidRPr="003835E6">
        <w:rPr>
          <w:rFonts w:ascii="Times New Roman" w:hAnsi="Times New Roman"/>
          <w:color w:val="000000"/>
          <w:sz w:val="20"/>
        </w:rPr>
        <w:t xml:space="preserve">Metz, C.R. </w:t>
      </w:r>
      <w:r w:rsidRPr="003835E6">
        <w:rPr>
          <w:rFonts w:ascii="Times New Roman" w:hAnsi="Times New Roman"/>
          <w:i/>
          <w:iCs/>
          <w:color w:val="000000"/>
          <w:sz w:val="20"/>
        </w:rPr>
        <w:t>2000 Solved Problems in Chemistry</w:t>
      </w:r>
      <w:r w:rsidRPr="003835E6">
        <w:rPr>
          <w:rFonts w:ascii="Times New Roman" w:hAnsi="Times New Roman"/>
          <w:color w:val="000000"/>
          <w:sz w:val="20"/>
        </w:rPr>
        <w:t>, Schaum Series, 2006.</w:t>
      </w:r>
    </w:p>
    <w:p w14:paraId="46620004" w14:textId="77777777" w:rsidR="00937F87" w:rsidRPr="003835E6" w:rsidRDefault="00937F87" w:rsidP="00F21EFA">
      <w:pPr>
        <w:pStyle w:val="ListParagraph"/>
        <w:numPr>
          <w:ilvl w:val="0"/>
          <w:numId w:val="81"/>
        </w:numPr>
        <w:spacing w:line="240" w:lineRule="auto"/>
        <w:jc w:val="both"/>
        <w:rPr>
          <w:rFonts w:asciiTheme="majorBidi" w:hAnsiTheme="majorBidi" w:cstheme="majorBidi"/>
          <w:sz w:val="20"/>
        </w:rPr>
      </w:pPr>
      <w:r w:rsidRPr="003835E6">
        <w:rPr>
          <w:rFonts w:asciiTheme="majorBidi" w:hAnsiTheme="majorBidi" w:cstheme="majorBidi"/>
          <w:sz w:val="20"/>
        </w:rPr>
        <w:t>Zundhal,</w:t>
      </w:r>
      <w:r w:rsidRPr="003835E6">
        <w:rPr>
          <w:rFonts w:asciiTheme="majorBidi" w:hAnsiTheme="majorBidi" w:cstheme="majorBidi"/>
          <w:spacing w:val="-5"/>
          <w:sz w:val="20"/>
        </w:rPr>
        <w:t xml:space="preserve"> </w:t>
      </w:r>
      <w:r w:rsidRPr="003835E6">
        <w:rPr>
          <w:rFonts w:asciiTheme="majorBidi" w:hAnsiTheme="majorBidi" w:cstheme="majorBidi"/>
          <w:sz w:val="20"/>
        </w:rPr>
        <w:t>S.S</w:t>
      </w:r>
      <w:r w:rsidRPr="003835E6">
        <w:rPr>
          <w:rFonts w:asciiTheme="majorBidi" w:hAnsiTheme="majorBidi" w:cstheme="majorBidi"/>
          <w:i/>
          <w:sz w:val="20"/>
        </w:rPr>
        <w:t>.</w:t>
      </w:r>
      <w:r w:rsidRPr="003835E6">
        <w:rPr>
          <w:rFonts w:asciiTheme="majorBidi" w:hAnsiTheme="majorBidi" w:cstheme="majorBidi"/>
          <w:i/>
          <w:spacing w:val="-5"/>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5"/>
          <w:sz w:val="20"/>
        </w:rPr>
        <w:t xml:space="preserve"> </w:t>
      </w:r>
      <w:r w:rsidRPr="003835E6">
        <w:rPr>
          <w:rFonts w:asciiTheme="majorBidi" w:hAnsiTheme="majorBidi" w:cstheme="majorBidi"/>
          <w:i/>
          <w:sz w:val="20"/>
        </w:rPr>
        <w:t>concepts</w:t>
      </w:r>
      <w:r w:rsidRPr="003835E6">
        <w:rPr>
          <w:rFonts w:asciiTheme="majorBidi" w:hAnsiTheme="majorBidi" w:cstheme="majorBidi"/>
          <w:i/>
          <w:spacing w:val="-5"/>
          <w:sz w:val="20"/>
        </w:rPr>
        <w:t xml:space="preserve"> </w:t>
      </w:r>
      <w:r w:rsidRPr="003835E6">
        <w:rPr>
          <w:rFonts w:asciiTheme="majorBidi" w:hAnsiTheme="majorBidi" w:cstheme="majorBidi"/>
          <w:i/>
          <w:sz w:val="20"/>
        </w:rPr>
        <w:t>and</w:t>
      </w:r>
      <w:r w:rsidRPr="003835E6">
        <w:rPr>
          <w:rFonts w:asciiTheme="majorBidi" w:hAnsiTheme="majorBidi" w:cstheme="majorBidi"/>
          <w:i/>
          <w:spacing w:val="-5"/>
          <w:sz w:val="20"/>
        </w:rPr>
        <w:t xml:space="preserve"> </w:t>
      </w:r>
      <w:r w:rsidRPr="003835E6">
        <w:rPr>
          <w:rFonts w:asciiTheme="majorBidi" w:hAnsiTheme="majorBidi" w:cstheme="majorBidi"/>
          <w:i/>
          <w:sz w:val="20"/>
        </w:rPr>
        <w:t>applications</w:t>
      </w:r>
      <w:r w:rsidRPr="003835E6">
        <w:rPr>
          <w:rFonts w:asciiTheme="majorBidi" w:hAnsiTheme="majorBidi" w:cstheme="majorBidi"/>
          <w:i/>
          <w:spacing w:val="-5"/>
          <w:sz w:val="20"/>
        </w:rPr>
        <w:t xml:space="preserve"> </w:t>
      </w:r>
      <w:r w:rsidRPr="003835E6">
        <w:rPr>
          <w:rFonts w:asciiTheme="majorBidi" w:hAnsiTheme="majorBidi" w:cstheme="majorBidi"/>
          <w:sz w:val="20"/>
        </w:rPr>
        <w:t>Cengage</w:t>
      </w:r>
      <w:r w:rsidRPr="003835E6">
        <w:rPr>
          <w:rFonts w:asciiTheme="majorBidi" w:hAnsiTheme="majorBidi" w:cstheme="majorBidi"/>
          <w:spacing w:val="-6"/>
          <w:sz w:val="20"/>
        </w:rPr>
        <w:t xml:space="preserve"> </w:t>
      </w:r>
      <w:r w:rsidRPr="003835E6">
        <w:rPr>
          <w:rFonts w:asciiTheme="majorBidi" w:hAnsiTheme="majorBidi" w:cstheme="majorBidi"/>
          <w:sz w:val="20"/>
        </w:rPr>
        <w:t>India,</w:t>
      </w:r>
      <w:r w:rsidRPr="003835E6">
        <w:rPr>
          <w:rFonts w:asciiTheme="majorBidi" w:hAnsiTheme="majorBidi" w:cstheme="majorBidi"/>
          <w:spacing w:val="-5"/>
          <w:sz w:val="20"/>
        </w:rPr>
        <w:t xml:space="preserve"> </w:t>
      </w:r>
      <w:r w:rsidRPr="003835E6">
        <w:rPr>
          <w:rFonts w:asciiTheme="majorBidi" w:hAnsiTheme="majorBidi" w:cstheme="majorBidi"/>
          <w:sz w:val="20"/>
        </w:rPr>
        <w:t>2011</w:t>
      </w:r>
      <w:r w:rsidRPr="003835E6">
        <w:rPr>
          <w:rFonts w:asciiTheme="majorBidi" w:hAnsiTheme="majorBidi" w:cstheme="majorBidi"/>
          <w:spacing w:val="-52"/>
          <w:sz w:val="20"/>
        </w:rPr>
        <w:t xml:space="preserve"> </w:t>
      </w:r>
      <w:r w:rsidRPr="003835E6">
        <w:rPr>
          <w:rFonts w:asciiTheme="majorBidi" w:hAnsiTheme="majorBidi" w:cstheme="majorBidi"/>
          <w:sz w:val="20"/>
        </w:rPr>
        <w:t>6</w:t>
      </w:r>
      <w:r w:rsidRPr="003835E6">
        <w:rPr>
          <w:rFonts w:asciiTheme="majorBidi" w:hAnsiTheme="majorBidi" w:cstheme="majorBidi"/>
          <w:spacing w:val="-2"/>
          <w:sz w:val="20"/>
        </w:rPr>
        <w:t xml:space="preserve"> </w:t>
      </w:r>
      <w:r w:rsidRPr="003835E6">
        <w:rPr>
          <w:rFonts w:asciiTheme="majorBidi" w:hAnsiTheme="majorBidi" w:cstheme="majorBidi"/>
          <w:sz w:val="20"/>
        </w:rPr>
        <w:t>Ball,</w:t>
      </w:r>
      <w:r w:rsidRPr="003835E6">
        <w:rPr>
          <w:rFonts w:asciiTheme="majorBidi" w:hAnsiTheme="majorBidi" w:cstheme="majorBidi"/>
          <w:spacing w:val="-2"/>
          <w:sz w:val="20"/>
        </w:rPr>
        <w:t xml:space="preserve"> </w:t>
      </w:r>
      <w:r w:rsidRPr="003835E6">
        <w:rPr>
          <w:rFonts w:asciiTheme="majorBidi" w:hAnsiTheme="majorBidi" w:cstheme="majorBidi"/>
          <w:sz w:val="20"/>
        </w:rPr>
        <w:t>D.</w:t>
      </w:r>
      <w:r w:rsidRPr="003835E6">
        <w:rPr>
          <w:rFonts w:asciiTheme="majorBidi" w:hAnsiTheme="majorBidi" w:cstheme="majorBidi"/>
          <w:spacing w:val="-2"/>
          <w:sz w:val="20"/>
        </w:rPr>
        <w:t xml:space="preserve"> </w:t>
      </w:r>
      <w:r w:rsidRPr="003835E6">
        <w:rPr>
          <w:rFonts w:asciiTheme="majorBidi" w:hAnsiTheme="majorBidi" w:cstheme="majorBidi"/>
          <w:sz w:val="20"/>
        </w:rPr>
        <w:t>W.</w:t>
      </w:r>
      <w:r w:rsidRPr="003835E6">
        <w:rPr>
          <w:rFonts w:asciiTheme="majorBidi" w:hAnsiTheme="majorBidi" w:cstheme="majorBidi"/>
          <w:spacing w:val="-2"/>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1"/>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1"/>
          <w:sz w:val="20"/>
        </w:rPr>
        <w:t xml:space="preserve"> </w:t>
      </w:r>
      <w:r w:rsidRPr="003835E6">
        <w:rPr>
          <w:rFonts w:asciiTheme="majorBidi" w:hAnsiTheme="majorBidi" w:cstheme="majorBidi"/>
          <w:sz w:val="20"/>
        </w:rPr>
        <w:t>Cengage</w:t>
      </w:r>
      <w:r w:rsidRPr="003835E6">
        <w:rPr>
          <w:rFonts w:asciiTheme="majorBidi" w:hAnsiTheme="majorBidi" w:cstheme="majorBidi"/>
          <w:spacing w:val="-2"/>
          <w:sz w:val="20"/>
        </w:rPr>
        <w:t xml:space="preserve"> </w:t>
      </w:r>
      <w:r w:rsidRPr="003835E6">
        <w:rPr>
          <w:rFonts w:asciiTheme="majorBidi" w:hAnsiTheme="majorBidi" w:cstheme="majorBidi"/>
          <w:sz w:val="20"/>
        </w:rPr>
        <w:t>India,</w:t>
      </w:r>
      <w:r w:rsidRPr="003835E6">
        <w:rPr>
          <w:rFonts w:asciiTheme="majorBidi" w:hAnsiTheme="majorBidi" w:cstheme="majorBidi"/>
          <w:spacing w:val="-2"/>
          <w:sz w:val="20"/>
        </w:rPr>
        <w:t xml:space="preserve"> </w:t>
      </w:r>
      <w:r w:rsidRPr="003835E6">
        <w:rPr>
          <w:rFonts w:asciiTheme="majorBidi" w:hAnsiTheme="majorBidi" w:cstheme="majorBidi"/>
          <w:sz w:val="20"/>
        </w:rPr>
        <w:t>2012.</w:t>
      </w:r>
    </w:p>
    <w:p w14:paraId="38A761E9" w14:textId="77777777" w:rsidR="00937F87" w:rsidRPr="003835E6" w:rsidRDefault="00937F87" w:rsidP="00F21EFA">
      <w:pPr>
        <w:pStyle w:val="ListParagraph"/>
        <w:numPr>
          <w:ilvl w:val="0"/>
          <w:numId w:val="81"/>
        </w:numPr>
        <w:spacing w:line="240" w:lineRule="auto"/>
        <w:jc w:val="both"/>
        <w:rPr>
          <w:rFonts w:asciiTheme="majorBidi" w:hAnsiTheme="majorBidi" w:cstheme="majorBidi"/>
          <w:sz w:val="20"/>
        </w:rPr>
      </w:pPr>
      <w:r w:rsidRPr="003835E6">
        <w:rPr>
          <w:rFonts w:asciiTheme="majorBidi" w:hAnsiTheme="majorBidi" w:cstheme="majorBidi"/>
          <w:sz w:val="20"/>
        </w:rPr>
        <w:t>Mortimer,</w:t>
      </w:r>
      <w:r w:rsidRPr="003835E6">
        <w:rPr>
          <w:rFonts w:asciiTheme="majorBidi" w:hAnsiTheme="majorBidi" w:cstheme="majorBidi"/>
          <w:spacing w:val="-4"/>
          <w:sz w:val="20"/>
        </w:rPr>
        <w:t xml:space="preserve"> </w:t>
      </w:r>
      <w:r w:rsidRPr="003835E6">
        <w:rPr>
          <w:rFonts w:asciiTheme="majorBidi" w:hAnsiTheme="majorBidi" w:cstheme="majorBidi"/>
          <w:sz w:val="20"/>
        </w:rPr>
        <w:t>R.</w:t>
      </w:r>
      <w:r w:rsidRPr="003835E6">
        <w:rPr>
          <w:rFonts w:asciiTheme="majorBidi" w:hAnsiTheme="majorBidi" w:cstheme="majorBidi"/>
          <w:spacing w:val="-4"/>
          <w:sz w:val="20"/>
        </w:rPr>
        <w:t xml:space="preserve"> </w:t>
      </w:r>
      <w:r w:rsidRPr="003835E6">
        <w:rPr>
          <w:rFonts w:asciiTheme="majorBidi" w:hAnsiTheme="majorBidi" w:cstheme="majorBidi"/>
          <w:sz w:val="20"/>
        </w:rPr>
        <w:t>G.</w:t>
      </w:r>
      <w:r w:rsidRPr="003835E6">
        <w:rPr>
          <w:rFonts w:asciiTheme="majorBidi" w:hAnsiTheme="majorBidi" w:cstheme="majorBidi"/>
          <w:spacing w:val="-4"/>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4"/>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5"/>
          <w:sz w:val="20"/>
        </w:rPr>
        <w:t xml:space="preserve"> </w:t>
      </w:r>
      <w:r w:rsidRPr="003835E6">
        <w:rPr>
          <w:rFonts w:asciiTheme="majorBidi" w:hAnsiTheme="majorBidi" w:cstheme="majorBidi"/>
          <w:i/>
          <w:sz w:val="20"/>
        </w:rPr>
        <w:t>3rd</w:t>
      </w:r>
      <w:r w:rsidRPr="003835E6">
        <w:rPr>
          <w:rFonts w:asciiTheme="majorBidi" w:hAnsiTheme="majorBidi" w:cstheme="majorBidi"/>
          <w:i/>
          <w:spacing w:val="-4"/>
          <w:sz w:val="20"/>
        </w:rPr>
        <w:t xml:space="preserve"> </w:t>
      </w:r>
      <w:r w:rsidRPr="003835E6">
        <w:rPr>
          <w:rFonts w:asciiTheme="majorBidi" w:hAnsiTheme="majorBidi" w:cstheme="majorBidi"/>
          <w:i/>
          <w:sz w:val="20"/>
        </w:rPr>
        <w:t>Ed.,</w:t>
      </w:r>
      <w:r w:rsidRPr="003835E6">
        <w:rPr>
          <w:rFonts w:asciiTheme="majorBidi" w:hAnsiTheme="majorBidi" w:cstheme="majorBidi"/>
          <w:i/>
          <w:spacing w:val="-4"/>
          <w:sz w:val="20"/>
        </w:rPr>
        <w:t xml:space="preserve"> </w:t>
      </w:r>
      <w:r w:rsidRPr="003835E6">
        <w:rPr>
          <w:rFonts w:asciiTheme="majorBidi" w:hAnsiTheme="majorBidi" w:cstheme="majorBidi"/>
          <w:sz w:val="20"/>
        </w:rPr>
        <w:t>Elsevier:</w:t>
      </w:r>
      <w:r w:rsidRPr="003835E6">
        <w:rPr>
          <w:rFonts w:asciiTheme="majorBidi" w:hAnsiTheme="majorBidi" w:cstheme="majorBidi"/>
          <w:spacing w:val="-4"/>
          <w:sz w:val="20"/>
        </w:rPr>
        <w:t xml:space="preserve"> </w:t>
      </w:r>
      <w:r w:rsidRPr="003835E6">
        <w:rPr>
          <w:rFonts w:asciiTheme="majorBidi" w:hAnsiTheme="majorBidi" w:cstheme="majorBidi"/>
          <w:sz w:val="20"/>
        </w:rPr>
        <w:t>NOIDA,</w:t>
      </w:r>
      <w:r w:rsidRPr="003835E6">
        <w:rPr>
          <w:rFonts w:asciiTheme="majorBidi" w:hAnsiTheme="majorBidi" w:cstheme="majorBidi"/>
          <w:spacing w:val="-4"/>
          <w:sz w:val="20"/>
        </w:rPr>
        <w:t xml:space="preserve"> </w:t>
      </w:r>
      <w:r w:rsidRPr="003835E6">
        <w:rPr>
          <w:rFonts w:asciiTheme="majorBidi" w:hAnsiTheme="majorBidi" w:cstheme="majorBidi"/>
          <w:sz w:val="20"/>
        </w:rPr>
        <w:t>UP,</w:t>
      </w:r>
      <w:r w:rsidRPr="003835E6">
        <w:rPr>
          <w:rFonts w:asciiTheme="majorBidi" w:hAnsiTheme="majorBidi" w:cstheme="majorBidi"/>
          <w:spacing w:val="-5"/>
          <w:sz w:val="20"/>
        </w:rPr>
        <w:t xml:space="preserve"> </w:t>
      </w:r>
      <w:r w:rsidRPr="003835E6">
        <w:rPr>
          <w:rFonts w:asciiTheme="majorBidi" w:hAnsiTheme="majorBidi" w:cstheme="majorBidi"/>
          <w:sz w:val="20"/>
        </w:rPr>
        <w:t>2009.</w:t>
      </w:r>
    </w:p>
    <w:p w14:paraId="0863F3ED" w14:textId="77777777" w:rsidR="00937F87" w:rsidRPr="003835E6" w:rsidRDefault="00937F87" w:rsidP="00F21EFA">
      <w:pPr>
        <w:pStyle w:val="ListParagraph"/>
        <w:numPr>
          <w:ilvl w:val="0"/>
          <w:numId w:val="81"/>
        </w:numPr>
        <w:spacing w:after="0" w:line="240" w:lineRule="auto"/>
        <w:jc w:val="both"/>
        <w:rPr>
          <w:rFonts w:asciiTheme="majorBidi" w:hAnsiTheme="majorBidi" w:cstheme="majorBidi"/>
          <w:sz w:val="20"/>
        </w:rPr>
      </w:pPr>
      <w:r w:rsidRPr="003835E6">
        <w:rPr>
          <w:rFonts w:asciiTheme="majorBidi" w:hAnsiTheme="majorBidi" w:cstheme="majorBidi"/>
          <w:sz w:val="20"/>
        </w:rPr>
        <w:t>Levine,</w:t>
      </w:r>
      <w:r w:rsidRPr="003835E6">
        <w:rPr>
          <w:rFonts w:asciiTheme="majorBidi" w:hAnsiTheme="majorBidi" w:cstheme="majorBidi"/>
          <w:spacing w:val="-4"/>
          <w:sz w:val="20"/>
        </w:rPr>
        <w:t xml:space="preserve"> </w:t>
      </w:r>
      <w:r w:rsidRPr="003835E6">
        <w:rPr>
          <w:rFonts w:asciiTheme="majorBidi" w:hAnsiTheme="majorBidi" w:cstheme="majorBidi"/>
          <w:sz w:val="20"/>
        </w:rPr>
        <w:t>I.</w:t>
      </w:r>
      <w:r w:rsidRPr="003835E6">
        <w:rPr>
          <w:rFonts w:asciiTheme="majorBidi" w:hAnsiTheme="majorBidi" w:cstheme="majorBidi"/>
          <w:spacing w:val="-3"/>
          <w:sz w:val="20"/>
        </w:rPr>
        <w:t xml:space="preserve"> </w:t>
      </w:r>
      <w:r w:rsidRPr="003835E6">
        <w:rPr>
          <w:rFonts w:asciiTheme="majorBidi" w:hAnsiTheme="majorBidi" w:cstheme="majorBidi"/>
          <w:sz w:val="20"/>
        </w:rPr>
        <w:t>N.</w:t>
      </w:r>
      <w:r w:rsidRPr="003835E6">
        <w:rPr>
          <w:rFonts w:asciiTheme="majorBidi" w:hAnsiTheme="majorBidi" w:cstheme="majorBidi"/>
          <w:spacing w:val="-3"/>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3"/>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3"/>
          <w:sz w:val="20"/>
        </w:rPr>
        <w:t xml:space="preserve"> </w:t>
      </w:r>
      <w:r w:rsidRPr="003835E6">
        <w:rPr>
          <w:rFonts w:asciiTheme="majorBidi" w:hAnsiTheme="majorBidi" w:cstheme="majorBidi"/>
          <w:i/>
          <w:sz w:val="20"/>
        </w:rPr>
        <w:t>6th</w:t>
      </w:r>
      <w:r w:rsidRPr="003835E6">
        <w:rPr>
          <w:rFonts w:asciiTheme="majorBidi" w:hAnsiTheme="majorBidi" w:cstheme="majorBidi"/>
          <w:i/>
          <w:spacing w:val="-3"/>
          <w:sz w:val="20"/>
        </w:rPr>
        <w:t xml:space="preserve"> </w:t>
      </w:r>
      <w:r w:rsidRPr="003835E6">
        <w:rPr>
          <w:rFonts w:asciiTheme="majorBidi" w:hAnsiTheme="majorBidi" w:cstheme="majorBidi"/>
          <w:i/>
          <w:sz w:val="20"/>
        </w:rPr>
        <w:t>Ed.,</w:t>
      </w:r>
      <w:r w:rsidRPr="003835E6">
        <w:rPr>
          <w:rFonts w:asciiTheme="majorBidi" w:hAnsiTheme="majorBidi" w:cstheme="majorBidi"/>
          <w:i/>
          <w:spacing w:val="-3"/>
          <w:sz w:val="20"/>
        </w:rPr>
        <w:t xml:space="preserve"> </w:t>
      </w:r>
      <w:r w:rsidRPr="003835E6">
        <w:rPr>
          <w:rFonts w:asciiTheme="majorBidi" w:hAnsiTheme="majorBidi" w:cstheme="majorBidi"/>
          <w:sz w:val="20"/>
        </w:rPr>
        <w:t>Tata</w:t>
      </w:r>
      <w:r w:rsidRPr="003835E6">
        <w:rPr>
          <w:rFonts w:asciiTheme="majorBidi" w:hAnsiTheme="majorBidi" w:cstheme="majorBidi"/>
          <w:spacing w:val="-3"/>
          <w:sz w:val="20"/>
        </w:rPr>
        <w:t xml:space="preserve"> </w:t>
      </w:r>
      <w:r w:rsidRPr="003835E6">
        <w:rPr>
          <w:rFonts w:asciiTheme="majorBidi" w:hAnsiTheme="majorBidi" w:cstheme="majorBidi"/>
          <w:sz w:val="20"/>
        </w:rPr>
        <w:t>McGraw-Hill,</w:t>
      </w:r>
      <w:r w:rsidRPr="003835E6">
        <w:rPr>
          <w:rFonts w:asciiTheme="majorBidi" w:hAnsiTheme="majorBidi" w:cstheme="majorBidi"/>
          <w:spacing w:val="-3"/>
          <w:sz w:val="20"/>
        </w:rPr>
        <w:t xml:space="preserve"> </w:t>
      </w:r>
      <w:r w:rsidRPr="003835E6">
        <w:rPr>
          <w:rFonts w:asciiTheme="majorBidi" w:hAnsiTheme="majorBidi" w:cstheme="majorBidi"/>
          <w:sz w:val="20"/>
        </w:rPr>
        <w:t>2011.</w:t>
      </w:r>
    </w:p>
    <w:p w14:paraId="06029141" w14:textId="627702FA" w:rsidR="007578E0" w:rsidRPr="003835E6" w:rsidRDefault="00FC5967" w:rsidP="00172C3A">
      <w:pPr>
        <w:widowControl w:val="0"/>
        <w:autoSpaceDE w:val="0"/>
        <w:autoSpaceDN w:val="0"/>
        <w:adjustRightInd w:val="0"/>
        <w:spacing w:line="240" w:lineRule="auto"/>
        <w:rPr>
          <w:rFonts w:ascii="Times New Roman" w:hAnsi="Times New Roman" w:cs="Times New Roman"/>
          <w:b/>
          <w:bCs/>
          <w:color w:val="FF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4CA0F10F" w14:textId="77777777" w:rsidR="00FC5967" w:rsidRDefault="00FC5967">
      <w:pPr>
        <w:spacing w:after="160" w:line="259" w:lineRule="auto"/>
        <w:rPr>
          <w:rStyle w:val="Heading2Char"/>
          <w:b w:val="0"/>
          <w:sz w:val="24"/>
        </w:rPr>
      </w:pPr>
      <w:bookmarkStart w:id="283" w:name="_Toc133323136"/>
      <w:bookmarkStart w:id="284" w:name="_Toc133325745"/>
      <w:bookmarkStart w:id="285" w:name="_Toc133325819"/>
      <w:bookmarkStart w:id="286" w:name="_Toc133399447"/>
      <w:bookmarkStart w:id="287" w:name="_Toc133399514"/>
      <w:r>
        <w:rPr>
          <w:rStyle w:val="Heading2Char"/>
          <w:bCs w:val="0"/>
          <w:sz w:val="24"/>
        </w:rPr>
        <w:br w:type="page"/>
      </w:r>
    </w:p>
    <w:p w14:paraId="4CFF3945" w14:textId="4C61B6D9" w:rsidR="002D5737" w:rsidRPr="003835E6" w:rsidRDefault="007578E0" w:rsidP="00F71226">
      <w:pPr>
        <w:pStyle w:val="Heading2"/>
        <w:rPr>
          <w:sz w:val="24"/>
        </w:rPr>
      </w:pPr>
      <w:bookmarkStart w:id="288" w:name="_Toc140992091"/>
      <w:r w:rsidRPr="003835E6">
        <w:rPr>
          <w:rStyle w:val="Heading2Char"/>
          <w:bCs/>
          <w:sz w:val="24"/>
        </w:rPr>
        <w:lastRenderedPageBreak/>
        <w:t>MAJOR COURSE- MJ 14:</w:t>
      </w:r>
      <w:bookmarkEnd w:id="283"/>
      <w:bookmarkEnd w:id="284"/>
      <w:bookmarkEnd w:id="285"/>
      <w:bookmarkEnd w:id="286"/>
      <w:bookmarkEnd w:id="287"/>
      <w:r w:rsidR="001D5752" w:rsidRPr="003835E6">
        <w:rPr>
          <w:sz w:val="24"/>
        </w:rPr>
        <w:t xml:space="preserve"> </w:t>
      </w:r>
      <w:r w:rsidR="001D5752" w:rsidRPr="003835E6">
        <w:rPr>
          <w:sz w:val="24"/>
        </w:rPr>
        <w:br/>
      </w:r>
      <w:r w:rsidR="00821376" w:rsidRPr="003835E6">
        <w:rPr>
          <w:sz w:val="24"/>
        </w:rPr>
        <w:t>ORGANOMETALLIC AND BIOINORGANIC CHEMISTRY</w:t>
      </w:r>
      <w:bookmarkEnd w:id="288"/>
      <w:r w:rsidR="002D5737" w:rsidRPr="003835E6">
        <w:rPr>
          <w:sz w:val="24"/>
        </w:rPr>
        <w:tab/>
      </w:r>
      <w:r w:rsidR="002D5737" w:rsidRPr="003835E6">
        <w:rPr>
          <w:sz w:val="24"/>
        </w:rPr>
        <w:tab/>
        <w:t xml:space="preserve">        </w:t>
      </w:r>
      <w:r w:rsidR="002D5737" w:rsidRPr="003835E6">
        <w:rPr>
          <w:sz w:val="24"/>
        </w:rPr>
        <w:tab/>
      </w:r>
      <w:r w:rsidR="002D5737"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3835E6"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3835E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3F65F131" w14:textId="4AFDD86B" w:rsidR="00D95C6C" w:rsidRPr="003835E6" w:rsidRDefault="00D95C6C" w:rsidP="001D5752">
      <w:pPr>
        <w:widowControl w:val="0"/>
        <w:autoSpaceDE w:val="0"/>
        <w:autoSpaceDN w:val="0"/>
        <w:adjustRightInd w:val="0"/>
        <w:spacing w:before="24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 xml:space="preserve">     </w:t>
      </w:r>
      <w:r w:rsidR="001D5752" w:rsidRPr="003835E6">
        <w:rPr>
          <w:rFonts w:ascii="Times New Roman" w:hAnsi="Times New Roman" w:cs="Times New Roman"/>
          <w:bCs/>
          <w:color w:val="000000"/>
          <w:szCs w:val="28"/>
        </w:rPr>
        <w:t>(Credits: Theory-04)</w:t>
      </w:r>
      <w:r w:rsidR="001D5752" w:rsidRPr="00F830CC">
        <w:rPr>
          <w:rFonts w:ascii="Times New Roman" w:hAnsi="Times New Roman" w:cs="Times New Roman"/>
          <w:bCs/>
          <w:szCs w:val="28"/>
        </w:rPr>
        <w:t xml:space="preserve"> </w:t>
      </w:r>
      <w:r w:rsidRPr="00F830CC">
        <w:rPr>
          <w:rFonts w:ascii="Times New Roman" w:hAnsi="Times New Roman" w:cs="Times New Roman"/>
          <w:b/>
          <w:bCs/>
          <w:szCs w:val="24"/>
        </w:rPr>
        <w:t xml:space="preserve">60 </w:t>
      </w:r>
      <w:r w:rsidR="008A2A4E" w:rsidRPr="00F830CC">
        <w:rPr>
          <w:rFonts w:ascii="Times New Roman" w:hAnsi="Times New Roman" w:cs="Times New Roman"/>
          <w:b/>
          <w:bCs/>
          <w:szCs w:val="24"/>
        </w:rPr>
        <w:t>Hours</w:t>
      </w:r>
      <w:r w:rsidRPr="00442909">
        <w:rPr>
          <w:rFonts w:ascii="Times New Roman" w:hAnsi="Times New Roman" w:cs="Times New Roman"/>
          <w:b/>
          <w:bCs/>
          <w:color w:val="FF0000"/>
          <w:szCs w:val="24"/>
        </w:rPr>
        <w:t xml:space="preserve"> </w:t>
      </w:r>
    </w:p>
    <w:p w14:paraId="32F8741E" w14:textId="77777777" w:rsidR="00821376" w:rsidRPr="003835E6" w:rsidRDefault="00821376" w:rsidP="00821376">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3835E6">
        <w:rPr>
          <w:rFonts w:ascii="Times New Roman" w:hAnsi="Times New Roman" w:cs="Times New Roman"/>
          <w:b/>
          <w:bCs/>
          <w:sz w:val="18"/>
          <w:szCs w:val="20"/>
          <w:u w:val="single"/>
          <w:lang w:val="en-IN" w:bidi="hi-IN"/>
        </w:rPr>
        <w:t>Course Objectives:</w:t>
      </w:r>
    </w:p>
    <w:p w14:paraId="008B72ED" w14:textId="77777777" w:rsidR="00821376" w:rsidRPr="003835E6" w:rsidRDefault="00821376" w:rsidP="00821376">
      <w:pPr>
        <w:autoSpaceDE w:val="0"/>
        <w:autoSpaceDN w:val="0"/>
        <w:adjustRightInd w:val="0"/>
        <w:spacing w:after="49"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 xml:space="preserve">After completion of the course, the learner can be able to </w:t>
      </w:r>
      <w:r>
        <w:rPr>
          <w:rFonts w:ascii="Times New Roman" w:hAnsi="Times New Roman" w:cs="Times New Roman"/>
          <w:color w:val="000000"/>
          <w:sz w:val="18"/>
          <w:szCs w:val="20"/>
          <w:lang w:val="en-IN" w:bidi="hi-IN"/>
        </w:rPr>
        <w:t>understand</w:t>
      </w:r>
      <w:r w:rsidRPr="003835E6">
        <w:rPr>
          <w:rFonts w:ascii="Times New Roman" w:hAnsi="Times New Roman" w:cs="Times New Roman"/>
          <w:color w:val="000000"/>
          <w:sz w:val="18"/>
          <w:szCs w:val="20"/>
          <w:lang w:val="en-IN" w:bidi="hi-IN"/>
        </w:rPr>
        <w:t>: Coordination compounds – its nomenclature, theories, d-orbital splitting in complexes, chelate.</w:t>
      </w:r>
    </w:p>
    <w:p w14:paraId="00C4A147" w14:textId="77777777" w:rsidR="00821376" w:rsidRPr="003835E6" w:rsidRDefault="00821376" w:rsidP="00F21EFA">
      <w:pPr>
        <w:pStyle w:val="ListParagraph"/>
        <w:numPr>
          <w:ilvl w:val="0"/>
          <w:numId w:val="92"/>
        </w:numPr>
        <w:autoSpaceDE w:val="0"/>
        <w:autoSpaceDN w:val="0"/>
        <w:adjustRightInd w:val="0"/>
        <w:spacing w:after="49"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Transition metals, its stability, colour, oxidation states and complexes.</w:t>
      </w:r>
    </w:p>
    <w:p w14:paraId="126BD699" w14:textId="77777777" w:rsidR="00821376" w:rsidRPr="003835E6" w:rsidRDefault="00821376" w:rsidP="00F21EFA">
      <w:pPr>
        <w:pStyle w:val="ListParagraph"/>
        <w:numPr>
          <w:ilvl w:val="0"/>
          <w:numId w:val="92"/>
        </w:numPr>
        <w:autoSpaceDE w:val="0"/>
        <w:autoSpaceDN w:val="0"/>
        <w:adjustRightInd w:val="0"/>
        <w:spacing w:after="49"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Lanthanides, Actinides – separation, colour, spectra and magnetic behaviour</w:t>
      </w:r>
    </w:p>
    <w:p w14:paraId="4E14543A" w14:textId="77777777" w:rsidR="00821376" w:rsidRPr="003835E6" w:rsidRDefault="00821376" w:rsidP="00F21EFA">
      <w:pPr>
        <w:pStyle w:val="ListParagraph"/>
        <w:numPr>
          <w:ilvl w:val="0"/>
          <w:numId w:val="92"/>
        </w:numPr>
        <w:autoSpaceDE w:val="0"/>
        <w:autoSpaceDN w:val="0"/>
        <w:adjustRightInd w:val="0"/>
        <w:spacing w:after="49"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Bioinorganic chemistry – metal ions in biological system, its toxicity, haemoglobin.</w:t>
      </w:r>
    </w:p>
    <w:p w14:paraId="7CF01FCD" w14:textId="77777777" w:rsidR="00821376" w:rsidRPr="003835E6" w:rsidRDefault="00821376" w:rsidP="00F21EFA">
      <w:pPr>
        <w:pStyle w:val="ListParagraph"/>
        <w:numPr>
          <w:ilvl w:val="0"/>
          <w:numId w:val="92"/>
        </w:numPr>
        <w:autoSpaceDE w:val="0"/>
        <w:autoSpaceDN w:val="0"/>
        <w:adjustRightInd w:val="0"/>
        <w:spacing w:after="49"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Understanding the nomenclature of coordination compounds/complexes, Molecular orbital theory, d-orbital splitting in tetrahedral, octahedral, square planar complexes, chelate effects.</w:t>
      </w:r>
    </w:p>
    <w:p w14:paraId="23010531" w14:textId="77777777" w:rsidR="00821376" w:rsidRPr="003835E6" w:rsidRDefault="00821376" w:rsidP="00F21EFA">
      <w:pPr>
        <w:pStyle w:val="ListParagraph"/>
        <w:numPr>
          <w:ilvl w:val="0"/>
          <w:numId w:val="92"/>
        </w:numPr>
        <w:autoSpaceDE w:val="0"/>
        <w:autoSpaceDN w:val="0"/>
        <w:adjustRightInd w:val="0"/>
        <w:spacing w:after="49"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Understanding the transition metals stability in reactions, origin of colour and magnetic properties.</w:t>
      </w:r>
    </w:p>
    <w:p w14:paraId="7930FD3E" w14:textId="77777777" w:rsidR="00821376" w:rsidRPr="003835E6" w:rsidRDefault="00821376" w:rsidP="00F21EFA">
      <w:pPr>
        <w:pStyle w:val="ListParagraph"/>
        <w:numPr>
          <w:ilvl w:val="0"/>
          <w:numId w:val="92"/>
        </w:numPr>
        <w:autoSpaceDE w:val="0"/>
        <w:autoSpaceDN w:val="0"/>
        <w:adjustRightInd w:val="0"/>
        <w:spacing w:after="49"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Understanding the separation of Lanthanides and Actinides, its colour, spectra and magnetic behaviour.</w:t>
      </w:r>
    </w:p>
    <w:p w14:paraId="6770288F" w14:textId="77777777" w:rsidR="00821376" w:rsidRPr="003835E6" w:rsidRDefault="00821376" w:rsidP="00F21EFA">
      <w:pPr>
        <w:pStyle w:val="ListParagraph"/>
        <w:numPr>
          <w:ilvl w:val="0"/>
          <w:numId w:val="92"/>
        </w:numPr>
        <w:autoSpaceDE w:val="0"/>
        <w:autoSpaceDN w:val="0"/>
        <w:adjustRightInd w:val="0"/>
        <w:spacing w:after="49" w:line="240" w:lineRule="auto"/>
        <w:jc w:val="both"/>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Understanding the bioinorganic chemistry of metals in biological systems.</w:t>
      </w:r>
    </w:p>
    <w:p w14:paraId="54D0EBA9" w14:textId="77777777" w:rsidR="00821376" w:rsidRPr="003835E6" w:rsidRDefault="00821376" w:rsidP="00F21EFA">
      <w:pPr>
        <w:pStyle w:val="ListParagraph"/>
        <w:numPr>
          <w:ilvl w:val="0"/>
          <w:numId w:val="92"/>
        </w:numPr>
        <w:autoSpaceDE w:val="0"/>
        <w:autoSpaceDN w:val="0"/>
        <w:adjustRightInd w:val="0"/>
        <w:spacing w:line="240" w:lineRule="auto"/>
        <w:jc w:val="both"/>
        <w:rPr>
          <w:rFonts w:ascii="Times New Roman" w:hAnsi="Times New Roman" w:cs="Times New Roman"/>
          <w:b/>
          <w:bCs/>
          <w:sz w:val="18"/>
          <w:szCs w:val="20"/>
          <w:lang w:val="en-IN" w:bidi="hi-IN"/>
        </w:rPr>
      </w:pPr>
      <w:r w:rsidRPr="003835E6">
        <w:rPr>
          <w:rFonts w:ascii="Times New Roman" w:hAnsi="Times New Roman" w:cs="Times New Roman"/>
          <w:color w:val="000000"/>
          <w:sz w:val="18"/>
          <w:szCs w:val="20"/>
          <w:lang w:val="en-IN" w:bidi="hi-IN"/>
        </w:rPr>
        <w:t>Haemoglobin and its importance in biological systems.</w:t>
      </w:r>
    </w:p>
    <w:p w14:paraId="6DED99F1" w14:textId="77777777" w:rsidR="00821376" w:rsidRPr="003835E6" w:rsidRDefault="00821376" w:rsidP="00821376">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3835E6">
        <w:rPr>
          <w:rFonts w:ascii="Times New Roman" w:hAnsi="Times New Roman" w:cs="Times New Roman"/>
          <w:b/>
          <w:bCs/>
          <w:sz w:val="18"/>
          <w:szCs w:val="20"/>
          <w:u w:val="single"/>
          <w:lang w:val="en-IN" w:bidi="hi-IN"/>
        </w:rPr>
        <w:t>Course Learning Outcomes:</w:t>
      </w:r>
    </w:p>
    <w:p w14:paraId="4F37B3CD" w14:textId="77777777" w:rsidR="00821376" w:rsidRPr="003835E6" w:rsidRDefault="00821376" w:rsidP="00F21EFA">
      <w:pPr>
        <w:pStyle w:val="ListParagraph"/>
        <w:widowControl w:val="0"/>
        <w:numPr>
          <w:ilvl w:val="0"/>
          <w:numId w:val="93"/>
        </w:numPr>
        <w:tabs>
          <w:tab w:val="left" w:pos="1099"/>
        </w:tabs>
        <w:autoSpaceDE w:val="0"/>
        <w:autoSpaceDN w:val="0"/>
        <w:spacing w:after="0" w:line="240" w:lineRule="auto"/>
        <w:jc w:val="both"/>
        <w:rPr>
          <w:rFonts w:asciiTheme="majorBidi" w:hAnsiTheme="majorBidi" w:cstheme="majorBidi"/>
          <w:sz w:val="18"/>
          <w:szCs w:val="20"/>
        </w:rPr>
      </w:pPr>
      <w:r w:rsidRPr="003835E6">
        <w:rPr>
          <w:rFonts w:asciiTheme="majorBidi" w:hAnsiTheme="majorBidi" w:cstheme="majorBidi"/>
          <w:sz w:val="18"/>
          <w:szCs w:val="20"/>
        </w:rPr>
        <w:t>Application of course objectives stated above.</w:t>
      </w:r>
    </w:p>
    <w:p w14:paraId="26F9A60D" w14:textId="77777777" w:rsidR="00821376" w:rsidRPr="003835E6" w:rsidRDefault="00821376" w:rsidP="00821376">
      <w:pPr>
        <w:widowControl w:val="0"/>
        <w:autoSpaceDE w:val="0"/>
        <w:autoSpaceDN w:val="0"/>
        <w:adjustRightInd w:val="0"/>
        <w:spacing w:after="0" w:line="240" w:lineRule="auto"/>
        <w:jc w:val="both"/>
        <w:rPr>
          <w:rFonts w:ascii="Times New Roman" w:hAnsi="Times New Roman" w:cs="Times New Roman"/>
          <w:b/>
          <w:bCs/>
          <w:szCs w:val="24"/>
          <w:lang w:val="en-IN" w:bidi="hi-IN"/>
        </w:rPr>
      </w:pPr>
    </w:p>
    <w:p w14:paraId="52640DC0" w14:textId="77777777" w:rsidR="00821376" w:rsidRPr="00494EB6" w:rsidRDefault="00821376" w:rsidP="00821376">
      <w:pPr>
        <w:widowControl w:val="0"/>
        <w:autoSpaceDE w:val="0"/>
        <w:autoSpaceDN w:val="0"/>
        <w:adjustRightInd w:val="0"/>
        <w:spacing w:line="240" w:lineRule="auto"/>
        <w:jc w:val="both"/>
        <w:rPr>
          <w:rFonts w:ascii="Times New Roman" w:hAnsi="Times New Roman" w:cs="Times New Roman"/>
          <w:b/>
          <w:bCs/>
          <w:u w:val="single"/>
          <w:lang w:val="en-IN" w:bidi="hi-IN"/>
        </w:rPr>
      </w:pPr>
      <w:r w:rsidRPr="00494EB6">
        <w:rPr>
          <w:rFonts w:ascii="Times New Roman" w:hAnsi="Times New Roman" w:cs="Times New Roman"/>
          <w:b/>
          <w:bCs/>
          <w:u w:val="single"/>
          <w:lang w:val="en-IN" w:bidi="hi-IN"/>
        </w:rPr>
        <w:t>Course Content:</w:t>
      </w:r>
    </w:p>
    <w:p w14:paraId="63704E19" w14:textId="77777777" w:rsidR="00821376" w:rsidRPr="00494EB6" w:rsidRDefault="00821376" w:rsidP="00821376">
      <w:pPr>
        <w:widowControl w:val="0"/>
        <w:autoSpaceDE w:val="0"/>
        <w:autoSpaceDN w:val="0"/>
        <w:spacing w:after="0" w:line="240" w:lineRule="auto"/>
        <w:jc w:val="both"/>
        <w:outlineLvl w:val="3"/>
        <w:rPr>
          <w:rFonts w:ascii="Times New Roman" w:eastAsia="Times New Roman" w:hAnsi="Times New Roman" w:cs="Times New Roman"/>
          <w:b/>
          <w:bCs/>
        </w:rPr>
      </w:pPr>
      <w:r w:rsidRPr="00494EB6">
        <w:rPr>
          <w:rFonts w:ascii="Times New Roman" w:hAnsi="Times New Roman" w:cs="Times New Roman"/>
          <w:b/>
          <w:bCs/>
          <w:color w:val="000000"/>
        </w:rPr>
        <w:t>UNIT</w:t>
      </w:r>
      <w:r w:rsidRPr="00494EB6">
        <w:rPr>
          <w:rFonts w:ascii="Times New Roman" w:eastAsia="Times New Roman" w:hAnsi="Times New Roman" w:cs="Times New Roman"/>
          <w:b/>
          <w:bCs/>
        </w:rPr>
        <w:t xml:space="preserve"> I: Organometallic</w:t>
      </w:r>
      <w:r w:rsidRPr="00494EB6">
        <w:rPr>
          <w:rFonts w:ascii="Times New Roman" w:eastAsia="Times New Roman" w:hAnsi="Times New Roman" w:cs="Times New Roman"/>
          <w:b/>
          <w:bCs/>
          <w:spacing w:val="-9"/>
        </w:rPr>
        <w:t xml:space="preserve"> </w:t>
      </w:r>
      <w:r w:rsidRPr="00494EB6">
        <w:rPr>
          <w:rFonts w:ascii="Times New Roman" w:eastAsia="Times New Roman" w:hAnsi="Times New Roman" w:cs="Times New Roman"/>
          <w:b/>
          <w:bCs/>
        </w:rPr>
        <w:t>Compounds: (10</w:t>
      </w:r>
      <w:r w:rsidRPr="00494EB6">
        <w:rPr>
          <w:rFonts w:ascii="Times New Roman" w:eastAsia="Times New Roman" w:hAnsi="Times New Roman" w:cs="Times New Roman"/>
          <w:b/>
          <w:bCs/>
          <w:spacing w:val="-5"/>
        </w:rPr>
        <w:t xml:space="preserve"> </w:t>
      </w:r>
      <w:r w:rsidRPr="00494EB6">
        <w:rPr>
          <w:rFonts w:ascii="Times New Roman" w:eastAsia="Times New Roman" w:hAnsi="Times New Roman" w:cs="Times New Roman"/>
          <w:b/>
          <w:bCs/>
        </w:rPr>
        <w:t>classes each of 60 minutes duration)</w:t>
      </w:r>
    </w:p>
    <w:p w14:paraId="6670FCA2" w14:textId="77777777" w:rsidR="00821376" w:rsidRPr="00494EB6" w:rsidRDefault="00821376" w:rsidP="00821376">
      <w:pPr>
        <w:widowControl w:val="0"/>
        <w:autoSpaceDE w:val="0"/>
        <w:autoSpaceDN w:val="0"/>
        <w:spacing w:line="240" w:lineRule="auto"/>
        <w:jc w:val="both"/>
        <w:rPr>
          <w:rFonts w:ascii="Times New Roman" w:eastAsia="Times New Roman" w:hAnsi="Times New Roman" w:cs="Times New Roman"/>
        </w:rPr>
      </w:pPr>
      <w:r w:rsidRPr="00494EB6">
        <w:rPr>
          <w:rFonts w:ascii="Times New Roman" w:eastAsia="Times New Roman" w:hAnsi="Times New Roman" w:cs="Times New Roman"/>
        </w:rPr>
        <w:t xml:space="preserve">Definition and classification of organometallic compounds on the basis of bond type. Concept of </w:t>
      </w:r>
      <w:r w:rsidRPr="00494EB6">
        <w:rPr>
          <w:rFonts w:ascii="Times New Roman" w:eastAsia="Times New Roman" w:hAnsi="Times New Roman" w:cs="Times New Roman"/>
          <w:spacing w:val="-52"/>
        </w:rPr>
        <w:t xml:space="preserve"> </w:t>
      </w:r>
      <w:r w:rsidRPr="00494EB6">
        <w:rPr>
          <w:rFonts w:ascii="Times New Roman" w:eastAsia="Times New Roman" w:hAnsi="Times New Roman" w:cs="Times New Roman"/>
        </w:rPr>
        <w:t>hapticity of organic ligands. Metal carbonyls: 18 electron rule, electron count of mononuclear,</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polynuclear and substituted metal carbonyls of 3d series. General methods of preparation (direct</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combination, reductive carbonylation, thermal and photochemical decomposition) of mono and</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 xml:space="preserve">binuclear carbonyls of 3d series. </w:t>
      </w:r>
    </w:p>
    <w:p w14:paraId="1798ADBE" w14:textId="77777777" w:rsidR="00821376" w:rsidRPr="00494EB6" w:rsidRDefault="00821376" w:rsidP="00821376">
      <w:pPr>
        <w:widowControl w:val="0"/>
        <w:autoSpaceDE w:val="0"/>
        <w:autoSpaceDN w:val="0"/>
        <w:spacing w:after="0" w:line="240" w:lineRule="auto"/>
        <w:jc w:val="both"/>
        <w:outlineLvl w:val="3"/>
        <w:rPr>
          <w:rFonts w:ascii="Times New Roman" w:eastAsia="Times New Roman" w:hAnsi="Times New Roman" w:cs="Times New Roman"/>
          <w:b/>
          <w:bCs/>
        </w:rPr>
      </w:pPr>
      <w:r w:rsidRPr="00494EB6">
        <w:rPr>
          <w:rFonts w:ascii="Times New Roman" w:hAnsi="Times New Roman" w:cs="Times New Roman"/>
          <w:b/>
          <w:bCs/>
          <w:color w:val="000000"/>
        </w:rPr>
        <w:t>UNIT</w:t>
      </w:r>
      <w:r w:rsidRPr="00494EB6">
        <w:rPr>
          <w:rFonts w:ascii="Times New Roman" w:eastAsia="Times New Roman" w:hAnsi="Times New Roman" w:cs="Times New Roman"/>
          <w:b/>
          <w:bCs/>
        </w:rPr>
        <w:t xml:space="preserve"> II: Synergic effects: (14</w:t>
      </w:r>
      <w:r w:rsidRPr="00494EB6">
        <w:rPr>
          <w:rFonts w:ascii="Times New Roman" w:eastAsia="Times New Roman" w:hAnsi="Times New Roman" w:cs="Times New Roman"/>
          <w:b/>
          <w:bCs/>
          <w:spacing w:val="-5"/>
        </w:rPr>
        <w:t xml:space="preserve"> </w:t>
      </w:r>
      <w:r w:rsidRPr="00494EB6">
        <w:rPr>
          <w:rFonts w:ascii="Times New Roman" w:eastAsia="Times New Roman" w:hAnsi="Times New Roman" w:cs="Times New Roman"/>
          <w:b/>
          <w:bCs/>
        </w:rPr>
        <w:t>classes each of 60 minutes duration)</w:t>
      </w:r>
    </w:p>
    <w:p w14:paraId="574E1229" w14:textId="77777777" w:rsidR="00821376" w:rsidRPr="00494EB6" w:rsidRDefault="00821376" w:rsidP="00821376">
      <w:pPr>
        <w:widowControl w:val="0"/>
        <w:autoSpaceDE w:val="0"/>
        <w:autoSpaceDN w:val="0"/>
        <w:spacing w:line="240" w:lineRule="auto"/>
        <w:jc w:val="both"/>
        <w:rPr>
          <w:rFonts w:ascii="Times New Roman" w:eastAsia="Times New Roman" w:hAnsi="Times New Roman" w:cs="Times New Roman"/>
        </w:rPr>
      </w:pPr>
      <w:r w:rsidRPr="00494EB6">
        <w:rPr>
          <w:rFonts w:ascii="Times New Roman" w:eastAsia="Times New Roman" w:hAnsi="Times New Roman" w:cs="Times New Roman"/>
        </w:rPr>
        <w:t>EAN</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rule as applied to carbonyls. Preparation, structure, bonding and properties of mononuclear and</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polynuclear carbonyls of 3d metals. p-acceptor behaviour of carbon monoxide. Synergic effects</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(VB approach)- (MO diagram of CO can be referred to for synergic effect to IR frequencies).</w:t>
      </w:r>
    </w:p>
    <w:p w14:paraId="691B9B50" w14:textId="77777777" w:rsidR="00821376" w:rsidRPr="00494EB6" w:rsidRDefault="00821376" w:rsidP="00821376">
      <w:pPr>
        <w:widowControl w:val="0"/>
        <w:autoSpaceDE w:val="0"/>
        <w:autoSpaceDN w:val="0"/>
        <w:spacing w:line="240" w:lineRule="auto"/>
        <w:jc w:val="both"/>
        <w:rPr>
          <w:rFonts w:ascii="Times New Roman" w:eastAsia="Times New Roman" w:hAnsi="Times New Roman" w:cs="Times New Roman"/>
        </w:rPr>
      </w:pPr>
      <w:r w:rsidRPr="00494EB6">
        <w:rPr>
          <w:rFonts w:ascii="Times New Roman" w:eastAsia="Times New Roman" w:hAnsi="Times New Roman" w:cs="Times New Roman"/>
        </w:rPr>
        <w:t>Structures of mononuclear and binuclear carbonyls of Cr, Mn,</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Fe, Co and Ni using VBT. pi-acceptor behaviour of CO (MO diagram of CO to be discussed),</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synergic</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effect</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and</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use</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of</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IR</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data</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to</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explain</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extent</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of</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back</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 xml:space="preserve">bonding. </w:t>
      </w:r>
    </w:p>
    <w:p w14:paraId="632245E5" w14:textId="77777777" w:rsidR="00821376" w:rsidRPr="00494EB6" w:rsidRDefault="00821376" w:rsidP="00821376">
      <w:pPr>
        <w:widowControl w:val="0"/>
        <w:autoSpaceDE w:val="0"/>
        <w:autoSpaceDN w:val="0"/>
        <w:spacing w:line="240" w:lineRule="auto"/>
        <w:jc w:val="both"/>
        <w:rPr>
          <w:rFonts w:ascii="Times New Roman" w:eastAsia="Times New Roman" w:hAnsi="Times New Roman" w:cs="Times New Roman"/>
        </w:rPr>
      </w:pPr>
      <w:r w:rsidRPr="00494EB6">
        <w:rPr>
          <w:rFonts w:ascii="Times New Roman" w:eastAsia="Times New Roman" w:hAnsi="Times New Roman" w:cs="Times New Roman"/>
        </w:rPr>
        <w:t>Definition and Classification with appropriate examples based on nature of metal-carbon bond</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(ionic, s, p and multicentre bonds). Structures, properties and reactions   of organometallic</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compounds</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of</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Mg, Al,Sn</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and</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Li</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w:t>
      </w:r>
      <w:r w:rsidRPr="00494EB6">
        <w:rPr>
          <w:rFonts w:ascii="Times New Roman" w:eastAsia="Times New Roman" w:hAnsi="Times New Roman" w:cs="Times New Roman"/>
          <w:spacing w:val="-3"/>
        </w:rPr>
        <w:t xml:space="preserve"> </w:t>
      </w:r>
      <w:r w:rsidRPr="00494EB6">
        <w:rPr>
          <w:rFonts w:ascii="Times New Roman" w:eastAsia="Times New Roman" w:hAnsi="Times New Roman" w:cs="Times New Roman"/>
        </w:rPr>
        <w:t>Use</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in</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synthesis</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of</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organic</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compounds.</w:t>
      </w:r>
    </w:p>
    <w:p w14:paraId="34E0495E" w14:textId="77777777" w:rsidR="00821376" w:rsidRPr="00494EB6" w:rsidRDefault="00821376" w:rsidP="00821376">
      <w:pPr>
        <w:widowControl w:val="0"/>
        <w:autoSpaceDE w:val="0"/>
        <w:autoSpaceDN w:val="0"/>
        <w:spacing w:after="0" w:line="240" w:lineRule="auto"/>
        <w:jc w:val="both"/>
        <w:rPr>
          <w:rFonts w:ascii="Times New Roman" w:eastAsia="Times New Roman" w:hAnsi="Times New Roman" w:cs="Times New Roman"/>
        </w:rPr>
      </w:pPr>
      <w:r w:rsidRPr="00494EB6">
        <w:rPr>
          <w:rFonts w:ascii="Times New Roman" w:hAnsi="Times New Roman" w:cs="Times New Roman"/>
          <w:b/>
          <w:bCs/>
          <w:color w:val="000000"/>
        </w:rPr>
        <w:t>UNIT</w:t>
      </w:r>
      <w:r w:rsidRPr="00494EB6">
        <w:rPr>
          <w:rFonts w:ascii="Times New Roman" w:eastAsia="Times New Roman" w:hAnsi="Times New Roman" w:cs="Times New Roman"/>
          <w:b/>
          <w:bCs/>
        </w:rPr>
        <w:t xml:space="preserve"> III: Ferrocene &amp; Zeise's salt: (10</w:t>
      </w:r>
      <w:r w:rsidRPr="00494EB6">
        <w:rPr>
          <w:rFonts w:ascii="Times New Roman" w:eastAsia="Times New Roman" w:hAnsi="Times New Roman" w:cs="Times New Roman"/>
          <w:b/>
          <w:bCs/>
          <w:spacing w:val="-5"/>
        </w:rPr>
        <w:t xml:space="preserve"> </w:t>
      </w:r>
      <w:r w:rsidRPr="00494EB6">
        <w:rPr>
          <w:rFonts w:ascii="Times New Roman" w:eastAsia="Times New Roman" w:hAnsi="Times New Roman" w:cs="Times New Roman"/>
          <w:b/>
          <w:bCs/>
        </w:rPr>
        <w:t>classes each of 60 minutes duration)</w:t>
      </w:r>
      <w:r w:rsidRPr="00494EB6">
        <w:rPr>
          <w:rFonts w:ascii="Times New Roman" w:eastAsia="Times New Roman" w:hAnsi="Times New Roman" w:cs="Times New Roman"/>
        </w:rPr>
        <w:t xml:space="preserve"> </w:t>
      </w:r>
    </w:p>
    <w:p w14:paraId="1B6B7990" w14:textId="77777777" w:rsidR="00821376" w:rsidRPr="00494EB6" w:rsidRDefault="00821376" w:rsidP="00821376">
      <w:pPr>
        <w:widowControl w:val="0"/>
        <w:autoSpaceDE w:val="0"/>
        <w:autoSpaceDN w:val="0"/>
        <w:spacing w:after="0" w:line="240" w:lineRule="auto"/>
        <w:jc w:val="both"/>
        <w:rPr>
          <w:rFonts w:ascii="Times New Roman" w:eastAsia="Times New Roman" w:hAnsi="Times New Roman" w:cs="Times New Roman"/>
        </w:rPr>
      </w:pPr>
      <w:r w:rsidRPr="00494EB6">
        <w:rPr>
          <w:rFonts w:ascii="Times New Roman" w:eastAsia="Times New Roman" w:hAnsi="Times New Roman" w:cs="Times New Roman"/>
        </w:rPr>
        <w:t>Preparation</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and</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reactions</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(acetylation,</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alkylation,</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metallation,</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Mannich</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Condensation). Structure and aromaticity. Comparison of aromaticity and reactivity with that of</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 xml:space="preserve">benzene. </w:t>
      </w:r>
    </w:p>
    <w:p w14:paraId="052337B2" w14:textId="77777777" w:rsidR="00821376" w:rsidRPr="00494EB6" w:rsidRDefault="00821376" w:rsidP="00821376">
      <w:pPr>
        <w:widowControl w:val="0"/>
        <w:autoSpaceDE w:val="0"/>
        <w:autoSpaceDN w:val="0"/>
        <w:spacing w:line="240" w:lineRule="auto"/>
        <w:jc w:val="both"/>
        <w:rPr>
          <w:rFonts w:ascii="Times New Roman" w:eastAsia="Times New Roman" w:hAnsi="Times New Roman" w:cs="Times New Roman"/>
        </w:rPr>
      </w:pPr>
      <w:r w:rsidRPr="00494EB6">
        <w:rPr>
          <w:rFonts w:ascii="Times New Roman" w:eastAsia="Times New Roman" w:hAnsi="Times New Roman" w:cs="Times New Roman"/>
        </w:rPr>
        <w:t>Preparation &amp; structure of Zeise’s salt. Evidences of synergic effect and comparison of synergic</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effect</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with</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that</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in</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carbonyls.</w:t>
      </w:r>
    </w:p>
    <w:p w14:paraId="331C6BDA" w14:textId="77777777" w:rsidR="00821376" w:rsidRPr="00494EB6" w:rsidRDefault="00821376" w:rsidP="00821376">
      <w:pPr>
        <w:widowControl w:val="0"/>
        <w:autoSpaceDE w:val="0"/>
        <w:autoSpaceDN w:val="0"/>
        <w:spacing w:after="0" w:line="240" w:lineRule="auto"/>
        <w:jc w:val="both"/>
        <w:rPr>
          <w:rFonts w:ascii="Times New Roman" w:eastAsia="Times New Roman" w:hAnsi="Times New Roman" w:cs="Times New Roman"/>
        </w:rPr>
      </w:pPr>
      <w:r w:rsidRPr="00494EB6">
        <w:rPr>
          <w:rFonts w:ascii="Times New Roman" w:hAnsi="Times New Roman" w:cs="Times New Roman"/>
          <w:b/>
          <w:bCs/>
          <w:color w:val="000000"/>
        </w:rPr>
        <w:t>UNIT</w:t>
      </w:r>
      <w:r w:rsidRPr="00494EB6">
        <w:rPr>
          <w:rFonts w:ascii="Times New Roman" w:eastAsia="Times New Roman" w:hAnsi="Times New Roman" w:cs="Times New Roman"/>
          <w:b/>
          <w:bCs/>
        </w:rPr>
        <w:t xml:space="preserve"> IV: Metal Alkyls: (6</w:t>
      </w:r>
      <w:r w:rsidRPr="00494EB6">
        <w:rPr>
          <w:rFonts w:ascii="Times New Roman" w:eastAsia="Times New Roman" w:hAnsi="Times New Roman" w:cs="Times New Roman"/>
          <w:b/>
          <w:bCs/>
          <w:spacing w:val="-5"/>
        </w:rPr>
        <w:t xml:space="preserve"> </w:t>
      </w:r>
      <w:r w:rsidRPr="00494EB6">
        <w:rPr>
          <w:rFonts w:ascii="Times New Roman" w:eastAsia="Times New Roman" w:hAnsi="Times New Roman" w:cs="Times New Roman"/>
          <w:b/>
          <w:bCs/>
        </w:rPr>
        <w:t>classes each of 60 minutes duration)</w:t>
      </w:r>
      <w:r w:rsidRPr="00494EB6">
        <w:rPr>
          <w:rFonts w:ascii="Times New Roman" w:eastAsia="Times New Roman" w:hAnsi="Times New Roman" w:cs="Times New Roman"/>
        </w:rPr>
        <w:t xml:space="preserve"> </w:t>
      </w:r>
    </w:p>
    <w:p w14:paraId="646248E9" w14:textId="77777777" w:rsidR="00821376" w:rsidRPr="00494EB6" w:rsidRDefault="00821376" w:rsidP="00821376">
      <w:pPr>
        <w:widowControl w:val="0"/>
        <w:autoSpaceDE w:val="0"/>
        <w:autoSpaceDN w:val="0"/>
        <w:spacing w:line="240" w:lineRule="auto"/>
        <w:jc w:val="both"/>
        <w:rPr>
          <w:rFonts w:ascii="Times New Roman" w:eastAsia="Times New Roman" w:hAnsi="Times New Roman" w:cs="Times New Roman"/>
        </w:rPr>
      </w:pPr>
      <w:r w:rsidRPr="00494EB6">
        <w:rPr>
          <w:rFonts w:ascii="Times New Roman" w:eastAsia="Times New Roman" w:hAnsi="Times New Roman" w:cs="Times New Roman"/>
        </w:rPr>
        <w:t>Important structural features of methyl lithium (tetramer) and trialkyl aluminium</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(dimer),</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concept</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of</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multicentre</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bonding</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in</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these</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compounds.</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Role</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of</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triethylaluminium in polymerisation of ethene (Ziegler – Natta Catalyst). Species present in ether solution of Grignard</w:t>
      </w:r>
      <w:r w:rsidRPr="00494EB6">
        <w:rPr>
          <w:rFonts w:ascii="Times New Roman" w:eastAsia="Times New Roman" w:hAnsi="Times New Roman" w:cs="Times New Roman"/>
          <w:spacing w:val="-52"/>
        </w:rPr>
        <w:t xml:space="preserve"> </w:t>
      </w:r>
      <w:r w:rsidRPr="00494EB6">
        <w:rPr>
          <w:rFonts w:ascii="Times New Roman" w:eastAsia="Times New Roman" w:hAnsi="Times New Roman" w:cs="Times New Roman"/>
        </w:rPr>
        <w:t>reagent</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and</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their structures,</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Schlenk</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equilibrium.</w:t>
      </w:r>
    </w:p>
    <w:p w14:paraId="2993EDC2" w14:textId="77777777" w:rsidR="00821376" w:rsidRPr="00494EB6" w:rsidRDefault="00821376" w:rsidP="00821376">
      <w:pPr>
        <w:widowControl w:val="0"/>
        <w:autoSpaceDE w:val="0"/>
        <w:autoSpaceDN w:val="0"/>
        <w:spacing w:after="0" w:line="240" w:lineRule="auto"/>
        <w:jc w:val="both"/>
        <w:outlineLvl w:val="3"/>
        <w:rPr>
          <w:rFonts w:ascii="Times New Roman" w:eastAsia="Times New Roman" w:hAnsi="Times New Roman" w:cs="Times New Roman"/>
          <w:b/>
          <w:bCs/>
        </w:rPr>
      </w:pPr>
      <w:r w:rsidRPr="00494EB6">
        <w:rPr>
          <w:rFonts w:ascii="Times New Roman" w:hAnsi="Times New Roman" w:cs="Times New Roman"/>
          <w:b/>
          <w:bCs/>
          <w:color w:val="000000"/>
        </w:rPr>
        <w:t>UNIT</w:t>
      </w:r>
      <w:r w:rsidRPr="00494EB6">
        <w:rPr>
          <w:rFonts w:ascii="Times New Roman" w:eastAsia="Times New Roman" w:hAnsi="Times New Roman" w:cs="Times New Roman"/>
          <w:b/>
          <w:bCs/>
        </w:rPr>
        <w:t xml:space="preserve"> V: Bioinorganic</w:t>
      </w:r>
      <w:r w:rsidRPr="00494EB6">
        <w:rPr>
          <w:rFonts w:ascii="Times New Roman" w:eastAsia="Times New Roman" w:hAnsi="Times New Roman" w:cs="Times New Roman"/>
          <w:b/>
          <w:bCs/>
          <w:spacing w:val="-5"/>
        </w:rPr>
        <w:t xml:space="preserve"> </w:t>
      </w:r>
      <w:r w:rsidRPr="00494EB6">
        <w:rPr>
          <w:rFonts w:ascii="Times New Roman" w:eastAsia="Times New Roman" w:hAnsi="Times New Roman" w:cs="Times New Roman"/>
          <w:b/>
          <w:bCs/>
        </w:rPr>
        <w:t>chemistry: (12</w:t>
      </w:r>
      <w:r w:rsidRPr="00494EB6">
        <w:rPr>
          <w:rFonts w:ascii="Times New Roman" w:eastAsia="Times New Roman" w:hAnsi="Times New Roman" w:cs="Times New Roman"/>
          <w:b/>
          <w:bCs/>
          <w:spacing w:val="-5"/>
        </w:rPr>
        <w:t xml:space="preserve"> </w:t>
      </w:r>
      <w:r w:rsidRPr="00494EB6">
        <w:rPr>
          <w:rFonts w:ascii="Times New Roman" w:eastAsia="Times New Roman" w:hAnsi="Times New Roman" w:cs="Times New Roman"/>
          <w:b/>
          <w:bCs/>
        </w:rPr>
        <w:t>classes each of 60 minutes duration)</w:t>
      </w:r>
    </w:p>
    <w:p w14:paraId="2B150086" w14:textId="77777777" w:rsidR="00821376" w:rsidRPr="00494EB6" w:rsidRDefault="00821376" w:rsidP="00821376">
      <w:pPr>
        <w:widowControl w:val="0"/>
        <w:autoSpaceDE w:val="0"/>
        <w:autoSpaceDN w:val="0"/>
        <w:spacing w:line="240" w:lineRule="auto"/>
        <w:jc w:val="both"/>
        <w:rPr>
          <w:rFonts w:ascii="Times New Roman" w:eastAsia="Times New Roman" w:hAnsi="Times New Roman" w:cs="Times New Roman"/>
        </w:rPr>
      </w:pPr>
      <w:r w:rsidRPr="00494EB6">
        <w:rPr>
          <w:rFonts w:ascii="Times New Roman" w:eastAsia="Times New Roman" w:hAnsi="Times New Roman" w:cs="Times New Roman"/>
        </w:rPr>
        <w:t>A brief introduction to bio-inorganic chemistry. Geochemical effect on distribution of metals. Role of metal ions present in biological systems</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with special reference to Na</w:t>
      </w:r>
      <w:r w:rsidRPr="00494EB6">
        <w:rPr>
          <w:rFonts w:ascii="Times New Roman" w:eastAsia="Times New Roman" w:hAnsi="Times New Roman" w:cs="Times New Roman"/>
          <w:vertAlign w:val="superscript"/>
        </w:rPr>
        <w:t>+</w:t>
      </w:r>
      <w:r w:rsidRPr="00494EB6">
        <w:rPr>
          <w:rFonts w:ascii="Times New Roman" w:eastAsia="Times New Roman" w:hAnsi="Times New Roman" w:cs="Times New Roman"/>
        </w:rPr>
        <w:t>, K</w:t>
      </w:r>
      <w:r w:rsidRPr="00494EB6">
        <w:rPr>
          <w:rFonts w:ascii="Times New Roman" w:eastAsia="Times New Roman" w:hAnsi="Times New Roman" w:cs="Times New Roman"/>
          <w:vertAlign w:val="superscript"/>
        </w:rPr>
        <w:t>+</w:t>
      </w:r>
      <w:r w:rsidRPr="00494EB6">
        <w:rPr>
          <w:rFonts w:ascii="Times New Roman" w:eastAsia="Times New Roman" w:hAnsi="Times New Roman" w:cs="Times New Roman"/>
        </w:rPr>
        <w:t xml:space="preserve"> and Mg</w:t>
      </w:r>
      <w:r w:rsidRPr="00494EB6">
        <w:rPr>
          <w:rFonts w:ascii="Times New Roman" w:eastAsia="Times New Roman" w:hAnsi="Times New Roman" w:cs="Times New Roman"/>
          <w:vertAlign w:val="superscript"/>
        </w:rPr>
        <w:t>2+</w:t>
      </w:r>
      <w:r w:rsidRPr="00494EB6">
        <w:rPr>
          <w:rFonts w:ascii="Times New Roman" w:eastAsia="Times New Roman" w:hAnsi="Times New Roman" w:cs="Times New Roman"/>
        </w:rPr>
        <w:t xml:space="preserve"> ions: Na/K pump, Role of Mg</w:t>
      </w:r>
      <w:r w:rsidRPr="00494EB6">
        <w:rPr>
          <w:rFonts w:ascii="Times New Roman" w:eastAsia="Times New Roman" w:hAnsi="Times New Roman" w:cs="Times New Roman"/>
          <w:vertAlign w:val="superscript"/>
        </w:rPr>
        <w:t>2+</w:t>
      </w:r>
      <w:r w:rsidRPr="00494EB6">
        <w:rPr>
          <w:rFonts w:ascii="Times New Roman" w:eastAsia="Times New Roman" w:hAnsi="Times New Roman" w:cs="Times New Roman"/>
        </w:rPr>
        <w:t xml:space="preserve"> ions in energy</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production and chlorophyll. Iron and its application in bio-</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systems,</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Haemoglobin, Myoglobin, Storage</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and</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transfer</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of</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iron. Role of Ca</w:t>
      </w:r>
      <w:r w:rsidRPr="00494EB6">
        <w:rPr>
          <w:rFonts w:ascii="Times New Roman" w:eastAsia="Times New Roman" w:hAnsi="Times New Roman" w:cs="Times New Roman"/>
          <w:vertAlign w:val="superscript"/>
        </w:rPr>
        <w:t>2+</w:t>
      </w:r>
      <w:r w:rsidRPr="00494EB6">
        <w:rPr>
          <w:rFonts w:ascii="Times New Roman" w:eastAsia="Times New Roman" w:hAnsi="Times New Roman" w:cs="Times New Roman"/>
        </w:rPr>
        <w:t xml:space="preserve"> in blood clotting, stabilization of protein structures and</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structural</w:t>
      </w:r>
      <w:r w:rsidRPr="00494EB6">
        <w:rPr>
          <w:rFonts w:ascii="Times New Roman" w:eastAsia="Times New Roman" w:hAnsi="Times New Roman" w:cs="Times New Roman"/>
          <w:spacing w:val="-2"/>
        </w:rPr>
        <w:t xml:space="preserve"> </w:t>
      </w:r>
      <w:r w:rsidRPr="00494EB6">
        <w:rPr>
          <w:rFonts w:ascii="Times New Roman" w:eastAsia="Times New Roman" w:hAnsi="Times New Roman" w:cs="Times New Roman"/>
        </w:rPr>
        <w:t>role</w:t>
      </w:r>
      <w:r w:rsidRPr="00494EB6">
        <w:rPr>
          <w:rFonts w:ascii="Times New Roman" w:eastAsia="Times New Roman" w:hAnsi="Times New Roman" w:cs="Times New Roman"/>
          <w:spacing w:val="-1"/>
        </w:rPr>
        <w:t xml:space="preserve"> </w:t>
      </w:r>
      <w:r w:rsidRPr="00494EB6">
        <w:rPr>
          <w:rFonts w:ascii="Times New Roman" w:eastAsia="Times New Roman" w:hAnsi="Times New Roman" w:cs="Times New Roman"/>
        </w:rPr>
        <w:t>(bones).</w:t>
      </w:r>
    </w:p>
    <w:p w14:paraId="5FC1CE5F" w14:textId="77777777" w:rsidR="00821376" w:rsidRPr="00494EB6" w:rsidRDefault="00821376" w:rsidP="00821376">
      <w:pPr>
        <w:widowControl w:val="0"/>
        <w:autoSpaceDE w:val="0"/>
        <w:autoSpaceDN w:val="0"/>
        <w:adjustRightInd w:val="0"/>
        <w:spacing w:after="0"/>
        <w:rPr>
          <w:rFonts w:ascii="Times New Roman" w:hAnsi="Times New Roman"/>
          <w:b/>
          <w:bCs/>
          <w:color w:val="000000"/>
        </w:rPr>
      </w:pPr>
      <w:r w:rsidRPr="00494EB6">
        <w:rPr>
          <w:rFonts w:ascii="Times New Roman" w:eastAsia="Times New Roman" w:hAnsi="Times New Roman" w:cs="Times New Roman"/>
          <w:b/>
          <w:bCs/>
        </w:rPr>
        <w:lastRenderedPageBreak/>
        <w:t xml:space="preserve">UNIT VI: </w:t>
      </w:r>
      <w:r w:rsidRPr="00494EB6">
        <w:rPr>
          <w:rFonts w:ascii="Times New Roman" w:hAnsi="Times New Roman"/>
          <w:b/>
          <w:bCs/>
          <w:color w:val="000000"/>
        </w:rPr>
        <w:t xml:space="preserve">Catalysis by Organometallic Compounds </w:t>
      </w:r>
      <w:r w:rsidRPr="00494EB6">
        <w:rPr>
          <w:rFonts w:ascii="Times New Roman" w:eastAsia="Times New Roman" w:hAnsi="Times New Roman" w:cs="Times New Roman"/>
          <w:b/>
          <w:bCs/>
        </w:rPr>
        <w:t>(8</w:t>
      </w:r>
      <w:r w:rsidRPr="00494EB6">
        <w:rPr>
          <w:rFonts w:ascii="Times New Roman" w:eastAsia="Times New Roman" w:hAnsi="Times New Roman" w:cs="Times New Roman"/>
          <w:b/>
          <w:bCs/>
          <w:spacing w:val="-5"/>
        </w:rPr>
        <w:t xml:space="preserve"> </w:t>
      </w:r>
      <w:r w:rsidRPr="00494EB6">
        <w:rPr>
          <w:rFonts w:ascii="Times New Roman" w:eastAsia="Times New Roman" w:hAnsi="Times New Roman" w:cs="Times New Roman"/>
          <w:b/>
          <w:bCs/>
        </w:rPr>
        <w:t>classes each of 60 minutes duration)</w:t>
      </w:r>
      <w:r w:rsidRPr="00494EB6">
        <w:rPr>
          <w:rFonts w:ascii="Times New Roman" w:hAnsi="Times New Roman"/>
          <w:b/>
          <w:bCs/>
          <w:color w:val="000000"/>
        </w:rPr>
        <w:t xml:space="preserve"> </w:t>
      </w:r>
    </w:p>
    <w:p w14:paraId="29170D79" w14:textId="77777777" w:rsidR="00821376" w:rsidRPr="00494EB6" w:rsidRDefault="00821376" w:rsidP="00821376">
      <w:pPr>
        <w:widowControl w:val="0"/>
        <w:autoSpaceDE w:val="0"/>
        <w:autoSpaceDN w:val="0"/>
        <w:adjustRightInd w:val="0"/>
        <w:spacing w:after="0"/>
        <w:rPr>
          <w:rFonts w:ascii="Times New Roman" w:hAnsi="Times New Roman"/>
          <w:color w:val="000000"/>
        </w:rPr>
      </w:pPr>
      <w:r w:rsidRPr="00494EB6">
        <w:rPr>
          <w:rFonts w:ascii="Times New Roman" w:hAnsi="Times New Roman"/>
          <w:color w:val="000000"/>
        </w:rPr>
        <w:t xml:space="preserve">Study of the following industrial processes and their mechanism:  </w:t>
      </w:r>
    </w:p>
    <w:p w14:paraId="746C9134" w14:textId="77777777" w:rsidR="00821376" w:rsidRPr="00494EB6" w:rsidRDefault="00821376" w:rsidP="00F21EFA">
      <w:pPr>
        <w:pStyle w:val="ListParagraph"/>
        <w:widowControl w:val="0"/>
        <w:numPr>
          <w:ilvl w:val="0"/>
          <w:numId w:val="140"/>
        </w:numPr>
        <w:tabs>
          <w:tab w:val="left" w:pos="1506"/>
        </w:tabs>
        <w:autoSpaceDE w:val="0"/>
        <w:autoSpaceDN w:val="0"/>
        <w:adjustRightInd w:val="0"/>
        <w:spacing w:after="0"/>
        <w:rPr>
          <w:rFonts w:ascii="Times New Roman" w:hAnsi="Times New Roman"/>
          <w:color w:val="000000"/>
        </w:rPr>
      </w:pPr>
      <w:r w:rsidRPr="00494EB6">
        <w:rPr>
          <w:rFonts w:ascii="Times New Roman" w:hAnsi="Times New Roman"/>
          <w:color w:val="000000"/>
        </w:rPr>
        <w:t xml:space="preserve">Alkene hydrogenation (Wilkinsons Catalyst) </w:t>
      </w:r>
    </w:p>
    <w:p w14:paraId="040B6537" w14:textId="77777777" w:rsidR="00821376" w:rsidRPr="00494EB6" w:rsidRDefault="00821376" w:rsidP="00F21EFA">
      <w:pPr>
        <w:pStyle w:val="ListParagraph"/>
        <w:widowControl w:val="0"/>
        <w:numPr>
          <w:ilvl w:val="0"/>
          <w:numId w:val="140"/>
        </w:numPr>
        <w:tabs>
          <w:tab w:val="left" w:pos="1506"/>
        </w:tabs>
        <w:autoSpaceDE w:val="0"/>
        <w:autoSpaceDN w:val="0"/>
        <w:adjustRightInd w:val="0"/>
        <w:spacing w:after="0"/>
        <w:rPr>
          <w:rFonts w:ascii="Times New Roman" w:hAnsi="Times New Roman"/>
          <w:color w:val="000000"/>
        </w:rPr>
      </w:pPr>
      <w:r w:rsidRPr="00494EB6">
        <w:rPr>
          <w:rFonts w:ascii="Times New Roman" w:hAnsi="Times New Roman"/>
          <w:color w:val="000000"/>
        </w:rPr>
        <w:t xml:space="preserve">Hydroformylation (Co salts) </w:t>
      </w:r>
    </w:p>
    <w:p w14:paraId="4436A30E" w14:textId="77777777" w:rsidR="00821376" w:rsidRPr="00494EB6" w:rsidRDefault="00821376" w:rsidP="00F21EFA">
      <w:pPr>
        <w:pStyle w:val="ListParagraph"/>
        <w:widowControl w:val="0"/>
        <w:numPr>
          <w:ilvl w:val="0"/>
          <w:numId w:val="140"/>
        </w:numPr>
        <w:tabs>
          <w:tab w:val="left" w:pos="1506"/>
        </w:tabs>
        <w:autoSpaceDE w:val="0"/>
        <w:autoSpaceDN w:val="0"/>
        <w:adjustRightInd w:val="0"/>
        <w:spacing w:after="0"/>
        <w:rPr>
          <w:rFonts w:ascii="Times New Roman" w:hAnsi="Times New Roman"/>
          <w:color w:val="000000"/>
        </w:rPr>
      </w:pPr>
      <w:r w:rsidRPr="00494EB6">
        <w:rPr>
          <w:rFonts w:ascii="Times New Roman" w:hAnsi="Times New Roman"/>
          <w:color w:val="000000"/>
        </w:rPr>
        <w:t xml:space="preserve">Wacker Process  </w:t>
      </w:r>
    </w:p>
    <w:p w14:paraId="7F1A3323" w14:textId="77777777" w:rsidR="00821376" w:rsidRPr="00494EB6" w:rsidRDefault="00821376" w:rsidP="00F21EFA">
      <w:pPr>
        <w:pStyle w:val="ListParagraph"/>
        <w:widowControl w:val="0"/>
        <w:numPr>
          <w:ilvl w:val="0"/>
          <w:numId w:val="140"/>
        </w:numPr>
        <w:tabs>
          <w:tab w:val="left" w:pos="1506"/>
        </w:tabs>
        <w:autoSpaceDE w:val="0"/>
        <w:autoSpaceDN w:val="0"/>
        <w:adjustRightInd w:val="0"/>
        <w:spacing w:after="0"/>
        <w:rPr>
          <w:rFonts w:ascii="Times New Roman" w:hAnsi="Times New Roman"/>
          <w:color w:val="000000"/>
        </w:rPr>
      </w:pPr>
      <w:r w:rsidRPr="00494EB6">
        <w:rPr>
          <w:rFonts w:ascii="Times New Roman" w:hAnsi="Times New Roman"/>
          <w:color w:val="000000"/>
        </w:rPr>
        <w:t xml:space="preserve">Synthetic gasoline (Fischer Tropsch reaction) </w:t>
      </w:r>
    </w:p>
    <w:p w14:paraId="2B28CADD" w14:textId="77777777" w:rsidR="00821376" w:rsidRPr="00494EB6" w:rsidRDefault="00821376" w:rsidP="00F21EFA">
      <w:pPr>
        <w:pStyle w:val="ListParagraph"/>
        <w:widowControl w:val="0"/>
        <w:numPr>
          <w:ilvl w:val="0"/>
          <w:numId w:val="140"/>
        </w:numPr>
        <w:tabs>
          <w:tab w:val="left" w:pos="1506"/>
        </w:tabs>
        <w:autoSpaceDE w:val="0"/>
        <w:autoSpaceDN w:val="0"/>
        <w:adjustRightInd w:val="0"/>
        <w:rPr>
          <w:rFonts w:ascii="Times New Roman" w:hAnsi="Times New Roman"/>
          <w:color w:val="000000"/>
        </w:rPr>
      </w:pPr>
      <w:r w:rsidRPr="00494EB6">
        <w:rPr>
          <w:rFonts w:ascii="Times New Roman" w:hAnsi="Times New Roman"/>
          <w:color w:val="000000"/>
        </w:rPr>
        <w:t xml:space="preserve">Synthesis gas by metal carbonyl complexes </w:t>
      </w:r>
    </w:p>
    <w:p w14:paraId="56FB5195" w14:textId="77777777" w:rsidR="00821376" w:rsidRPr="003835E6" w:rsidRDefault="00821376" w:rsidP="00821376">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color w:val="000000"/>
          <w:szCs w:val="24"/>
        </w:rPr>
        <w:t xml:space="preserve">  </w:t>
      </w:r>
      <w:r w:rsidRPr="003835E6">
        <w:rPr>
          <w:rFonts w:ascii="Times New Roman" w:hAnsi="Times New Roman" w:cs="Times New Roman"/>
          <w:b/>
          <w:bCs/>
          <w:color w:val="000000"/>
          <w:szCs w:val="24"/>
        </w:rPr>
        <w:t xml:space="preserve">Reference Books: </w:t>
      </w:r>
    </w:p>
    <w:p w14:paraId="02759E0B" w14:textId="77777777" w:rsidR="00821376" w:rsidRPr="003835E6" w:rsidRDefault="00821376" w:rsidP="00F21EFA">
      <w:pPr>
        <w:pStyle w:val="ListParagraph"/>
        <w:widowControl w:val="0"/>
        <w:numPr>
          <w:ilvl w:val="0"/>
          <w:numId w:val="91"/>
        </w:numPr>
        <w:tabs>
          <w:tab w:val="left" w:pos="607"/>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Lippard,</w:t>
      </w:r>
      <w:r w:rsidRPr="003835E6">
        <w:rPr>
          <w:rFonts w:asciiTheme="majorBidi" w:hAnsiTheme="majorBidi" w:cstheme="majorBidi"/>
          <w:spacing w:val="4"/>
          <w:sz w:val="20"/>
        </w:rPr>
        <w:t xml:space="preserve"> </w:t>
      </w:r>
      <w:r w:rsidRPr="003835E6">
        <w:rPr>
          <w:rFonts w:asciiTheme="majorBidi" w:hAnsiTheme="majorBidi" w:cstheme="majorBidi"/>
          <w:sz w:val="20"/>
        </w:rPr>
        <w:t>S.J.</w:t>
      </w:r>
      <w:r w:rsidRPr="003835E6">
        <w:rPr>
          <w:rFonts w:asciiTheme="majorBidi" w:hAnsiTheme="majorBidi" w:cstheme="majorBidi"/>
          <w:spacing w:val="5"/>
          <w:sz w:val="20"/>
        </w:rPr>
        <w:t xml:space="preserve"> </w:t>
      </w:r>
      <w:r w:rsidRPr="003835E6">
        <w:rPr>
          <w:rFonts w:asciiTheme="majorBidi" w:hAnsiTheme="majorBidi" w:cstheme="majorBidi"/>
          <w:sz w:val="20"/>
        </w:rPr>
        <w:t>&amp;</w:t>
      </w:r>
      <w:r w:rsidRPr="003835E6">
        <w:rPr>
          <w:rFonts w:asciiTheme="majorBidi" w:hAnsiTheme="majorBidi" w:cstheme="majorBidi"/>
          <w:spacing w:val="6"/>
          <w:sz w:val="20"/>
        </w:rPr>
        <w:t xml:space="preserve"> </w:t>
      </w:r>
      <w:r w:rsidRPr="003835E6">
        <w:rPr>
          <w:rFonts w:asciiTheme="majorBidi" w:hAnsiTheme="majorBidi" w:cstheme="majorBidi"/>
          <w:sz w:val="20"/>
        </w:rPr>
        <w:t>Berg,</w:t>
      </w:r>
      <w:r w:rsidRPr="003835E6">
        <w:rPr>
          <w:rFonts w:asciiTheme="majorBidi" w:hAnsiTheme="majorBidi" w:cstheme="majorBidi"/>
          <w:spacing w:val="4"/>
          <w:sz w:val="20"/>
        </w:rPr>
        <w:t xml:space="preserve"> </w:t>
      </w:r>
      <w:r w:rsidRPr="003835E6">
        <w:rPr>
          <w:rFonts w:asciiTheme="majorBidi" w:hAnsiTheme="majorBidi" w:cstheme="majorBidi"/>
          <w:sz w:val="20"/>
        </w:rPr>
        <w:t>J.M.</w:t>
      </w:r>
      <w:r w:rsidRPr="003835E6">
        <w:rPr>
          <w:rFonts w:asciiTheme="majorBidi" w:hAnsiTheme="majorBidi" w:cstheme="majorBidi"/>
          <w:spacing w:val="5"/>
          <w:sz w:val="20"/>
        </w:rPr>
        <w:t xml:space="preserve"> </w:t>
      </w:r>
      <w:r w:rsidRPr="003835E6">
        <w:rPr>
          <w:rFonts w:asciiTheme="majorBidi" w:hAnsiTheme="majorBidi" w:cstheme="majorBidi"/>
          <w:i/>
          <w:sz w:val="20"/>
        </w:rPr>
        <w:t>Principles</w:t>
      </w:r>
      <w:r w:rsidRPr="003835E6">
        <w:rPr>
          <w:rFonts w:asciiTheme="majorBidi" w:hAnsiTheme="majorBidi" w:cstheme="majorBidi"/>
          <w:i/>
          <w:spacing w:val="5"/>
          <w:sz w:val="20"/>
        </w:rPr>
        <w:t xml:space="preserve"> </w:t>
      </w:r>
      <w:r w:rsidRPr="003835E6">
        <w:rPr>
          <w:rFonts w:asciiTheme="majorBidi" w:hAnsiTheme="majorBidi" w:cstheme="majorBidi"/>
          <w:i/>
          <w:sz w:val="20"/>
        </w:rPr>
        <w:t>of</w:t>
      </w:r>
      <w:r w:rsidRPr="003835E6">
        <w:rPr>
          <w:rFonts w:asciiTheme="majorBidi" w:hAnsiTheme="majorBidi" w:cstheme="majorBidi"/>
          <w:i/>
          <w:spacing w:val="5"/>
          <w:sz w:val="20"/>
        </w:rPr>
        <w:t xml:space="preserve"> </w:t>
      </w:r>
      <w:r w:rsidRPr="003835E6">
        <w:rPr>
          <w:rFonts w:asciiTheme="majorBidi" w:hAnsiTheme="majorBidi" w:cstheme="majorBidi"/>
          <w:i/>
          <w:sz w:val="20"/>
        </w:rPr>
        <w:t>Bioinorganic</w:t>
      </w:r>
      <w:r w:rsidRPr="003835E6">
        <w:rPr>
          <w:rFonts w:asciiTheme="majorBidi" w:hAnsiTheme="majorBidi" w:cstheme="majorBidi"/>
          <w:i/>
          <w:spacing w:val="4"/>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3"/>
          <w:sz w:val="20"/>
        </w:rPr>
        <w:t xml:space="preserve"> </w:t>
      </w:r>
      <w:r w:rsidRPr="003835E6">
        <w:rPr>
          <w:rFonts w:asciiTheme="majorBidi" w:hAnsiTheme="majorBidi" w:cstheme="majorBidi"/>
          <w:sz w:val="20"/>
        </w:rPr>
        <w:t>Panima</w:t>
      </w:r>
      <w:r w:rsidRPr="003835E6">
        <w:rPr>
          <w:rFonts w:asciiTheme="majorBidi" w:hAnsiTheme="majorBidi" w:cstheme="majorBidi"/>
          <w:spacing w:val="7"/>
          <w:sz w:val="20"/>
        </w:rPr>
        <w:t xml:space="preserve"> </w:t>
      </w:r>
      <w:r w:rsidRPr="003835E6">
        <w:rPr>
          <w:rFonts w:asciiTheme="majorBidi" w:hAnsiTheme="majorBidi" w:cstheme="majorBidi"/>
          <w:sz w:val="20"/>
        </w:rPr>
        <w:t>Publishing</w:t>
      </w:r>
      <w:r w:rsidRPr="003835E6">
        <w:rPr>
          <w:rFonts w:asciiTheme="majorBidi" w:hAnsiTheme="majorBidi" w:cstheme="majorBidi"/>
          <w:spacing w:val="5"/>
          <w:sz w:val="20"/>
        </w:rPr>
        <w:t xml:space="preserve"> </w:t>
      </w:r>
      <w:r w:rsidRPr="003835E6">
        <w:rPr>
          <w:rFonts w:asciiTheme="majorBidi" w:hAnsiTheme="majorBidi" w:cstheme="majorBidi"/>
          <w:sz w:val="20"/>
        </w:rPr>
        <w:t>Company</w:t>
      </w:r>
      <w:r w:rsidRPr="003835E6">
        <w:rPr>
          <w:rFonts w:asciiTheme="majorBidi" w:hAnsiTheme="majorBidi" w:cstheme="majorBidi"/>
          <w:spacing w:val="-52"/>
          <w:sz w:val="20"/>
        </w:rPr>
        <w:t xml:space="preserve"> </w:t>
      </w:r>
      <w:r w:rsidRPr="003835E6">
        <w:rPr>
          <w:rFonts w:asciiTheme="majorBidi" w:hAnsiTheme="majorBidi" w:cstheme="majorBidi"/>
          <w:sz w:val="20"/>
        </w:rPr>
        <w:t>1994.</w:t>
      </w:r>
    </w:p>
    <w:p w14:paraId="753CC876" w14:textId="77777777" w:rsidR="00821376" w:rsidRPr="003835E6" w:rsidRDefault="00821376" w:rsidP="00F21EFA">
      <w:pPr>
        <w:pStyle w:val="ListParagraph"/>
        <w:widowControl w:val="0"/>
        <w:numPr>
          <w:ilvl w:val="0"/>
          <w:numId w:val="91"/>
        </w:numPr>
        <w:tabs>
          <w:tab w:val="left" w:pos="66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Cotton,</w:t>
      </w:r>
      <w:r w:rsidRPr="003835E6">
        <w:rPr>
          <w:rFonts w:asciiTheme="majorBidi" w:hAnsiTheme="majorBidi" w:cstheme="majorBidi"/>
          <w:spacing w:val="-5"/>
          <w:sz w:val="20"/>
        </w:rPr>
        <w:t xml:space="preserve"> </w:t>
      </w:r>
      <w:r w:rsidRPr="003835E6">
        <w:rPr>
          <w:rFonts w:asciiTheme="majorBidi" w:hAnsiTheme="majorBidi" w:cstheme="majorBidi"/>
          <w:sz w:val="20"/>
        </w:rPr>
        <w:t>F.A.</w:t>
      </w:r>
      <w:r w:rsidRPr="003835E6">
        <w:rPr>
          <w:rFonts w:asciiTheme="majorBidi" w:hAnsiTheme="majorBidi" w:cstheme="majorBidi"/>
          <w:spacing w:val="-4"/>
          <w:sz w:val="20"/>
        </w:rPr>
        <w:t xml:space="preserve"> </w:t>
      </w:r>
      <w:r w:rsidRPr="003835E6">
        <w:rPr>
          <w:rFonts w:asciiTheme="majorBidi" w:hAnsiTheme="majorBidi" w:cstheme="majorBidi"/>
          <w:sz w:val="20"/>
        </w:rPr>
        <w:t>&amp;</w:t>
      </w:r>
      <w:r w:rsidRPr="003835E6">
        <w:rPr>
          <w:rFonts w:asciiTheme="majorBidi" w:hAnsiTheme="majorBidi" w:cstheme="majorBidi"/>
          <w:spacing w:val="-3"/>
          <w:sz w:val="20"/>
        </w:rPr>
        <w:t xml:space="preserve"> </w:t>
      </w:r>
      <w:r w:rsidRPr="003835E6">
        <w:rPr>
          <w:rFonts w:asciiTheme="majorBidi" w:hAnsiTheme="majorBidi" w:cstheme="majorBidi"/>
          <w:sz w:val="20"/>
        </w:rPr>
        <w:t>Wilkinson,</w:t>
      </w:r>
      <w:r w:rsidRPr="003835E6">
        <w:rPr>
          <w:rFonts w:asciiTheme="majorBidi" w:hAnsiTheme="majorBidi" w:cstheme="majorBidi"/>
          <w:spacing w:val="-3"/>
          <w:sz w:val="20"/>
        </w:rPr>
        <w:t xml:space="preserve"> </w:t>
      </w:r>
      <w:r w:rsidRPr="003835E6">
        <w:rPr>
          <w:rFonts w:asciiTheme="majorBidi" w:hAnsiTheme="majorBidi" w:cstheme="majorBidi"/>
          <w:sz w:val="20"/>
        </w:rPr>
        <w:t>G,</w:t>
      </w:r>
      <w:r w:rsidRPr="003835E6">
        <w:rPr>
          <w:rFonts w:asciiTheme="majorBidi" w:hAnsiTheme="majorBidi" w:cstheme="majorBidi"/>
          <w:spacing w:val="-5"/>
          <w:sz w:val="20"/>
        </w:rPr>
        <w:t xml:space="preserve"> </w:t>
      </w:r>
      <w:r w:rsidRPr="003835E6">
        <w:rPr>
          <w:rFonts w:asciiTheme="majorBidi" w:hAnsiTheme="majorBidi" w:cstheme="majorBidi"/>
          <w:i/>
          <w:sz w:val="20"/>
        </w:rPr>
        <w:t>Advanced</w:t>
      </w:r>
      <w:r w:rsidRPr="003835E6">
        <w:rPr>
          <w:rFonts w:asciiTheme="majorBidi" w:hAnsiTheme="majorBidi" w:cstheme="majorBidi"/>
          <w:i/>
          <w:spacing w:val="-4"/>
          <w:sz w:val="20"/>
        </w:rPr>
        <w:t xml:space="preserve"> </w:t>
      </w:r>
      <w:r w:rsidRPr="003835E6">
        <w:rPr>
          <w:rFonts w:asciiTheme="majorBidi" w:hAnsiTheme="majorBidi" w:cstheme="majorBidi"/>
          <w:i/>
          <w:sz w:val="20"/>
        </w:rPr>
        <w:t>Inorganic</w:t>
      </w:r>
      <w:r w:rsidRPr="003835E6">
        <w:rPr>
          <w:rFonts w:asciiTheme="majorBidi" w:hAnsiTheme="majorBidi" w:cstheme="majorBidi"/>
          <w:i/>
          <w:spacing w:val="-5"/>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4"/>
          <w:sz w:val="20"/>
        </w:rPr>
        <w:t xml:space="preserve"> </w:t>
      </w:r>
      <w:r w:rsidRPr="003835E6">
        <w:rPr>
          <w:rFonts w:asciiTheme="majorBidi" w:hAnsiTheme="majorBidi" w:cstheme="majorBidi"/>
          <w:sz w:val="20"/>
        </w:rPr>
        <w:t>Wiley-VCH,</w:t>
      </w:r>
      <w:r w:rsidRPr="003835E6">
        <w:rPr>
          <w:rFonts w:asciiTheme="majorBidi" w:hAnsiTheme="majorBidi" w:cstheme="majorBidi"/>
          <w:spacing w:val="-4"/>
          <w:sz w:val="20"/>
        </w:rPr>
        <w:t xml:space="preserve"> </w:t>
      </w:r>
      <w:r w:rsidRPr="003835E6">
        <w:rPr>
          <w:rFonts w:asciiTheme="majorBidi" w:hAnsiTheme="majorBidi" w:cstheme="majorBidi"/>
          <w:sz w:val="20"/>
        </w:rPr>
        <w:t>1999</w:t>
      </w:r>
    </w:p>
    <w:p w14:paraId="40EEB60A" w14:textId="77777777" w:rsidR="00821376" w:rsidRDefault="00821376" w:rsidP="00F21EFA">
      <w:pPr>
        <w:pStyle w:val="ListParagraph"/>
        <w:widowControl w:val="0"/>
        <w:numPr>
          <w:ilvl w:val="0"/>
          <w:numId w:val="91"/>
        </w:numPr>
        <w:tabs>
          <w:tab w:val="left" w:pos="678"/>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Basolo,</w:t>
      </w:r>
      <w:r w:rsidRPr="003835E6">
        <w:rPr>
          <w:rFonts w:asciiTheme="majorBidi" w:hAnsiTheme="majorBidi" w:cstheme="majorBidi"/>
          <w:spacing w:val="13"/>
          <w:sz w:val="20"/>
        </w:rPr>
        <w:t xml:space="preserve"> </w:t>
      </w:r>
      <w:r w:rsidRPr="003835E6">
        <w:rPr>
          <w:rFonts w:asciiTheme="majorBidi" w:hAnsiTheme="majorBidi" w:cstheme="majorBidi"/>
          <w:sz w:val="20"/>
        </w:rPr>
        <w:t>F,</w:t>
      </w:r>
      <w:r w:rsidRPr="003835E6">
        <w:rPr>
          <w:rFonts w:asciiTheme="majorBidi" w:hAnsiTheme="majorBidi" w:cstheme="majorBidi"/>
          <w:spacing w:val="13"/>
          <w:sz w:val="20"/>
        </w:rPr>
        <w:t xml:space="preserve"> </w:t>
      </w:r>
      <w:r w:rsidRPr="003835E6">
        <w:rPr>
          <w:rFonts w:asciiTheme="majorBidi" w:hAnsiTheme="majorBidi" w:cstheme="majorBidi"/>
          <w:sz w:val="20"/>
        </w:rPr>
        <w:t>and</w:t>
      </w:r>
      <w:r w:rsidRPr="003835E6">
        <w:rPr>
          <w:rFonts w:asciiTheme="majorBidi" w:hAnsiTheme="majorBidi" w:cstheme="majorBidi"/>
          <w:spacing w:val="14"/>
          <w:sz w:val="20"/>
        </w:rPr>
        <w:t xml:space="preserve"> </w:t>
      </w:r>
      <w:r w:rsidRPr="003835E6">
        <w:rPr>
          <w:rFonts w:asciiTheme="majorBidi" w:hAnsiTheme="majorBidi" w:cstheme="majorBidi"/>
          <w:sz w:val="20"/>
        </w:rPr>
        <w:t>Pearson,</w:t>
      </w:r>
      <w:r w:rsidRPr="003835E6">
        <w:rPr>
          <w:rFonts w:asciiTheme="majorBidi" w:hAnsiTheme="majorBidi" w:cstheme="majorBidi"/>
          <w:spacing w:val="13"/>
          <w:sz w:val="20"/>
        </w:rPr>
        <w:t xml:space="preserve"> </w:t>
      </w:r>
      <w:r w:rsidRPr="003835E6">
        <w:rPr>
          <w:rFonts w:asciiTheme="majorBidi" w:hAnsiTheme="majorBidi" w:cstheme="majorBidi"/>
          <w:sz w:val="20"/>
        </w:rPr>
        <w:t>R.C.</w:t>
      </w:r>
      <w:r w:rsidRPr="003835E6">
        <w:rPr>
          <w:rFonts w:asciiTheme="majorBidi" w:hAnsiTheme="majorBidi" w:cstheme="majorBidi"/>
          <w:spacing w:val="14"/>
          <w:sz w:val="20"/>
        </w:rPr>
        <w:t xml:space="preserve"> </w:t>
      </w:r>
      <w:r w:rsidRPr="003835E6">
        <w:rPr>
          <w:rFonts w:asciiTheme="majorBidi" w:hAnsiTheme="majorBidi" w:cstheme="majorBidi"/>
          <w:i/>
          <w:sz w:val="20"/>
        </w:rPr>
        <w:t>Mechanisms</w:t>
      </w:r>
      <w:r w:rsidRPr="003835E6">
        <w:rPr>
          <w:rFonts w:asciiTheme="majorBidi" w:hAnsiTheme="majorBidi" w:cstheme="majorBidi"/>
          <w:i/>
          <w:spacing w:val="13"/>
          <w:sz w:val="20"/>
        </w:rPr>
        <w:t xml:space="preserve"> </w:t>
      </w:r>
      <w:r w:rsidRPr="003835E6">
        <w:rPr>
          <w:rFonts w:asciiTheme="majorBidi" w:hAnsiTheme="majorBidi" w:cstheme="majorBidi"/>
          <w:i/>
          <w:sz w:val="20"/>
        </w:rPr>
        <w:t>of</w:t>
      </w:r>
      <w:r w:rsidRPr="003835E6">
        <w:rPr>
          <w:rFonts w:asciiTheme="majorBidi" w:hAnsiTheme="majorBidi" w:cstheme="majorBidi"/>
          <w:i/>
          <w:spacing w:val="14"/>
          <w:sz w:val="20"/>
        </w:rPr>
        <w:t xml:space="preserve"> </w:t>
      </w:r>
      <w:r w:rsidRPr="003835E6">
        <w:rPr>
          <w:rFonts w:asciiTheme="majorBidi" w:hAnsiTheme="majorBidi" w:cstheme="majorBidi"/>
          <w:i/>
          <w:sz w:val="20"/>
        </w:rPr>
        <w:t>Inorganic</w:t>
      </w:r>
      <w:r w:rsidRPr="003835E6">
        <w:rPr>
          <w:rFonts w:asciiTheme="majorBidi" w:hAnsiTheme="majorBidi" w:cstheme="majorBidi"/>
          <w:i/>
          <w:spacing w:val="13"/>
          <w:sz w:val="20"/>
        </w:rPr>
        <w:t xml:space="preserve"> </w:t>
      </w:r>
      <w:r w:rsidRPr="003835E6">
        <w:rPr>
          <w:rFonts w:asciiTheme="majorBidi" w:hAnsiTheme="majorBidi" w:cstheme="majorBidi"/>
          <w:i/>
          <w:sz w:val="20"/>
        </w:rPr>
        <w:t>Chemistry</w:t>
      </w:r>
      <w:r w:rsidRPr="003835E6">
        <w:rPr>
          <w:rFonts w:asciiTheme="majorBidi" w:hAnsiTheme="majorBidi" w:cstheme="majorBidi"/>
          <w:sz w:val="20"/>
        </w:rPr>
        <w:t>,</w:t>
      </w:r>
      <w:r w:rsidRPr="003835E6">
        <w:rPr>
          <w:rFonts w:asciiTheme="majorBidi" w:hAnsiTheme="majorBidi" w:cstheme="majorBidi"/>
          <w:spacing w:val="14"/>
          <w:sz w:val="20"/>
        </w:rPr>
        <w:t xml:space="preserve"> </w:t>
      </w:r>
      <w:r w:rsidRPr="003835E6">
        <w:rPr>
          <w:rFonts w:asciiTheme="majorBidi" w:hAnsiTheme="majorBidi" w:cstheme="majorBidi"/>
          <w:sz w:val="20"/>
        </w:rPr>
        <w:t>John</w:t>
      </w:r>
      <w:r w:rsidRPr="003835E6">
        <w:rPr>
          <w:rFonts w:asciiTheme="majorBidi" w:hAnsiTheme="majorBidi" w:cstheme="majorBidi"/>
          <w:spacing w:val="14"/>
          <w:sz w:val="20"/>
        </w:rPr>
        <w:t xml:space="preserve"> </w:t>
      </w:r>
      <w:r w:rsidRPr="003835E6">
        <w:rPr>
          <w:rFonts w:asciiTheme="majorBidi" w:hAnsiTheme="majorBidi" w:cstheme="majorBidi"/>
          <w:sz w:val="20"/>
        </w:rPr>
        <w:t>Wiley</w:t>
      </w:r>
      <w:r w:rsidRPr="003835E6">
        <w:rPr>
          <w:rFonts w:asciiTheme="majorBidi" w:hAnsiTheme="majorBidi" w:cstheme="majorBidi"/>
          <w:spacing w:val="14"/>
          <w:sz w:val="20"/>
        </w:rPr>
        <w:t xml:space="preserve"> </w:t>
      </w:r>
      <w:r w:rsidRPr="003835E6">
        <w:rPr>
          <w:rFonts w:asciiTheme="majorBidi" w:hAnsiTheme="majorBidi" w:cstheme="majorBidi"/>
          <w:sz w:val="20"/>
        </w:rPr>
        <w:t>&amp;</w:t>
      </w:r>
      <w:r w:rsidRPr="003835E6">
        <w:rPr>
          <w:rFonts w:asciiTheme="majorBidi" w:hAnsiTheme="majorBidi" w:cstheme="majorBidi"/>
          <w:spacing w:val="13"/>
          <w:sz w:val="20"/>
        </w:rPr>
        <w:t xml:space="preserve"> </w:t>
      </w:r>
      <w:r w:rsidRPr="003835E6">
        <w:rPr>
          <w:rFonts w:asciiTheme="majorBidi" w:hAnsiTheme="majorBidi" w:cstheme="majorBidi"/>
          <w:sz w:val="20"/>
        </w:rPr>
        <w:t>Sons,</w:t>
      </w:r>
      <w:r w:rsidRPr="003835E6">
        <w:rPr>
          <w:rFonts w:asciiTheme="majorBidi" w:hAnsiTheme="majorBidi" w:cstheme="majorBidi"/>
          <w:spacing w:val="14"/>
          <w:sz w:val="20"/>
        </w:rPr>
        <w:t xml:space="preserve"> </w:t>
      </w:r>
      <w:r w:rsidRPr="003835E6">
        <w:rPr>
          <w:rFonts w:asciiTheme="majorBidi" w:hAnsiTheme="majorBidi" w:cstheme="majorBidi"/>
          <w:sz w:val="20"/>
        </w:rPr>
        <w:t>NY,</w:t>
      </w:r>
      <w:r w:rsidRPr="003835E6">
        <w:rPr>
          <w:rFonts w:asciiTheme="majorBidi" w:hAnsiTheme="majorBidi" w:cstheme="majorBidi"/>
          <w:spacing w:val="-52"/>
          <w:sz w:val="20"/>
        </w:rPr>
        <w:t xml:space="preserve"> </w:t>
      </w:r>
      <w:r w:rsidRPr="003835E6">
        <w:rPr>
          <w:rFonts w:asciiTheme="majorBidi" w:hAnsiTheme="majorBidi" w:cstheme="majorBidi"/>
          <w:sz w:val="20"/>
        </w:rPr>
        <w:t>1967.</w:t>
      </w:r>
    </w:p>
    <w:p w14:paraId="6D144840" w14:textId="7DA3A634" w:rsidR="0029619E" w:rsidRPr="00821376" w:rsidRDefault="00821376" w:rsidP="00F21EFA">
      <w:pPr>
        <w:pStyle w:val="ListParagraph"/>
        <w:widowControl w:val="0"/>
        <w:numPr>
          <w:ilvl w:val="0"/>
          <w:numId w:val="91"/>
        </w:numPr>
        <w:tabs>
          <w:tab w:val="left" w:pos="678"/>
        </w:tabs>
        <w:autoSpaceDE w:val="0"/>
        <w:autoSpaceDN w:val="0"/>
        <w:spacing w:after="0" w:line="240" w:lineRule="auto"/>
        <w:jc w:val="both"/>
        <w:rPr>
          <w:rFonts w:asciiTheme="majorBidi" w:hAnsiTheme="majorBidi" w:cstheme="majorBidi"/>
          <w:sz w:val="20"/>
        </w:rPr>
      </w:pPr>
      <w:r w:rsidRPr="00821376">
        <w:rPr>
          <w:rFonts w:asciiTheme="majorBidi" w:hAnsiTheme="majorBidi" w:cstheme="majorBidi"/>
          <w:sz w:val="20"/>
        </w:rPr>
        <w:t>Greenwood,</w:t>
      </w:r>
      <w:r w:rsidRPr="00821376">
        <w:rPr>
          <w:rFonts w:asciiTheme="majorBidi" w:hAnsiTheme="majorBidi" w:cstheme="majorBidi"/>
          <w:spacing w:val="-5"/>
          <w:sz w:val="20"/>
        </w:rPr>
        <w:t xml:space="preserve"> </w:t>
      </w:r>
      <w:r w:rsidRPr="00821376">
        <w:rPr>
          <w:rFonts w:asciiTheme="majorBidi" w:hAnsiTheme="majorBidi" w:cstheme="majorBidi"/>
          <w:sz w:val="20"/>
        </w:rPr>
        <w:t>N.N.</w:t>
      </w:r>
      <w:r w:rsidRPr="00821376">
        <w:rPr>
          <w:rFonts w:asciiTheme="majorBidi" w:hAnsiTheme="majorBidi" w:cstheme="majorBidi"/>
          <w:spacing w:val="-4"/>
          <w:sz w:val="20"/>
        </w:rPr>
        <w:t xml:space="preserve"> </w:t>
      </w:r>
      <w:r w:rsidRPr="00821376">
        <w:rPr>
          <w:rFonts w:asciiTheme="majorBidi" w:hAnsiTheme="majorBidi" w:cstheme="majorBidi"/>
          <w:sz w:val="20"/>
        </w:rPr>
        <w:t>&amp;</w:t>
      </w:r>
      <w:r w:rsidRPr="00821376">
        <w:rPr>
          <w:rFonts w:asciiTheme="majorBidi" w:hAnsiTheme="majorBidi" w:cstheme="majorBidi"/>
          <w:spacing w:val="-4"/>
          <w:sz w:val="20"/>
        </w:rPr>
        <w:t xml:space="preserve"> </w:t>
      </w:r>
      <w:r w:rsidRPr="00821376">
        <w:rPr>
          <w:rFonts w:asciiTheme="majorBidi" w:hAnsiTheme="majorBidi" w:cstheme="majorBidi"/>
          <w:sz w:val="20"/>
        </w:rPr>
        <w:t>Earnshaw</w:t>
      </w:r>
      <w:r w:rsidRPr="00821376">
        <w:rPr>
          <w:rFonts w:asciiTheme="majorBidi" w:hAnsiTheme="majorBidi" w:cstheme="majorBidi"/>
          <w:spacing w:val="-4"/>
          <w:sz w:val="20"/>
        </w:rPr>
        <w:t xml:space="preserve"> </w:t>
      </w:r>
      <w:r w:rsidRPr="00821376">
        <w:rPr>
          <w:rFonts w:asciiTheme="majorBidi" w:hAnsiTheme="majorBidi" w:cstheme="majorBidi"/>
          <w:sz w:val="20"/>
        </w:rPr>
        <w:t>A.</w:t>
      </w:r>
      <w:r w:rsidRPr="00821376">
        <w:rPr>
          <w:rFonts w:asciiTheme="majorBidi" w:hAnsiTheme="majorBidi" w:cstheme="majorBidi"/>
          <w:spacing w:val="-4"/>
          <w:sz w:val="20"/>
        </w:rPr>
        <w:t xml:space="preserve"> </w:t>
      </w:r>
      <w:r w:rsidRPr="00821376">
        <w:rPr>
          <w:rFonts w:asciiTheme="majorBidi" w:hAnsiTheme="majorBidi" w:cstheme="majorBidi"/>
          <w:i/>
          <w:sz w:val="20"/>
        </w:rPr>
        <w:t>Chemistry</w:t>
      </w:r>
      <w:r w:rsidRPr="00821376">
        <w:rPr>
          <w:rFonts w:asciiTheme="majorBidi" w:hAnsiTheme="majorBidi" w:cstheme="majorBidi"/>
          <w:i/>
          <w:spacing w:val="-4"/>
          <w:sz w:val="20"/>
        </w:rPr>
        <w:t xml:space="preserve"> </w:t>
      </w:r>
      <w:r w:rsidRPr="00821376">
        <w:rPr>
          <w:rFonts w:asciiTheme="majorBidi" w:hAnsiTheme="majorBidi" w:cstheme="majorBidi"/>
          <w:i/>
          <w:sz w:val="20"/>
        </w:rPr>
        <w:t>of</w:t>
      </w:r>
      <w:r w:rsidRPr="00821376">
        <w:rPr>
          <w:rFonts w:asciiTheme="majorBidi" w:hAnsiTheme="majorBidi" w:cstheme="majorBidi"/>
          <w:i/>
          <w:spacing w:val="-3"/>
          <w:sz w:val="20"/>
        </w:rPr>
        <w:t xml:space="preserve"> </w:t>
      </w:r>
      <w:r w:rsidRPr="00821376">
        <w:rPr>
          <w:rFonts w:asciiTheme="majorBidi" w:hAnsiTheme="majorBidi" w:cstheme="majorBidi"/>
          <w:i/>
          <w:sz w:val="20"/>
        </w:rPr>
        <w:t>the</w:t>
      </w:r>
      <w:r w:rsidRPr="00821376">
        <w:rPr>
          <w:rFonts w:asciiTheme="majorBidi" w:hAnsiTheme="majorBidi" w:cstheme="majorBidi"/>
          <w:i/>
          <w:spacing w:val="-4"/>
          <w:sz w:val="20"/>
        </w:rPr>
        <w:t xml:space="preserve"> </w:t>
      </w:r>
      <w:r w:rsidRPr="00821376">
        <w:rPr>
          <w:rFonts w:asciiTheme="majorBidi" w:hAnsiTheme="majorBidi" w:cstheme="majorBidi"/>
          <w:i/>
          <w:sz w:val="20"/>
        </w:rPr>
        <w:t>Elements</w:t>
      </w:r>
      <w:r w:rsidRPr="00821376">
        <w:rPr>
          <w:rFonts w:asciiTheme="majorBidi" w:hAnsiTheme="majorBidi" w:cstheme="majorBidi"/>
          <w:sz w:val="20"/>
        </w:rPr>
        <w:t>,</w:t>
      </w:r>
      <w:r w:rsidRPr="00821376">
        <w:rPr>
          <w:rFonts w:asciiTheme="majorBidi" w:hAnsiTheme="majorBidi" w:cstheme="majorBidi"/>
          <w:spacing w:val="-4"/>
          <w:sz w:val="20"/>
        </w:rPr>
        <w:t xml:space="preserve"> </w:t>
      </w:r>
      <w:r w:rsidRPr="00821376">
        <w:rPr>
          <w:rFonts w:asciiTheme="majorBidi" w:hAnsiTheme="majorBidi" w:cstheme="majorBidi"/>
          <w:sz w:val="20"/>
        </w:rPr>
        <w:t>Butterworth-Heinemann,</w:t>
      </w:r>
      <w:r w:rsidRPr="00821376">
        <w:rPr>
          <w:rFonts w:asciiTheme="majorBidi" w:hAnsiTheme="majorBidi" w:cstheme="majorBidi"/>
          <w:spacing w:val="-4"/>
          <w:sz w:val="20"/>
        </w:rPr>
        <w:t xml:space="preserve"> </w:t>
      </w:r>
      <w:r w:rsidRPr="00821376">
        <w:rPr>
          <w:rFonts w:asciiTheme="majorBidi" w:hAnsiTheme="majorBidi" w:cstheme="majorBidi"/>
          <w:sz w:val="20"/>
        </w:rPr>
        <w:t>1997</w:t>
      </w:r>
    </w:p>
    <w:p w14:paraId="4D36936B" w14:textId="327A3340" w:rsidR="0029619E" w:rsidRPr="003835E6" w:rsidRDefault="00FC5967" w:rsidP="00172C3A">
      <w:pPr>
        <w:widowControl w:val="0"/>
        <w:autoSpaceDE w:val="0"/>
        <w:autoSpaceDN w:val="0"/>
        <w:adjustRightInd w:val="0"/>
        <w:spacing w:line="240" w:lineRule="auto"/>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0BB7B423" w14:textId="570C8D6C" w:rsidR="007578E0" w:rsidRPr="003835E6" w:rsidRDefault="007578E0" w:rsidP="00D95C6C">
      <w:pPr>
        <w:widowControl w:val="0"/>
        <w:autoSpaceDE w:val="0"/>
        <w:autoSpaceDN w:val="0"/>
        <w:adjustRightInd w:val="0"/>
        <w:rPr>
          <w:rFonts w:ascii="Times New Roman" w:hAnsi="Times New Roman" w:cs="Times New Roman"/>
          <w:b/>
          <w:bCs/>
          <w:color w:val="000000"/>
          <w:sz w:val="24"/>
          <w:szCs w:val="28"/>
          <w:u w:val="single"/>
        </w:rPr>
      </w:pPr>
      <w:r w:rsidRPr="003835E6">
        <w:rPr>
          <w:rFonts w:ascii="Times New Roman" w:hAnsi="Times New Roman" w:cs="Times New Roman"/>
          <w:b/>
          <w:bCs/>
          <w:color w:val="000000"/>
          <w:sz w:val="24"/>
          <w:szCs w:val="28"/>
          <w:u w:val="single"/>
        </w:rPr>
        <w:br w:type="page"/>
      </w:r>
    </w:p>
    <w:p w14:paraId="2855C72B" w14:textId="273916E9" w:rsidR="00AB56DB" w:rsidRPr="003835E6" w:rsidRDefault="00FB6500" w:rsidP="00AB56DB">
      <w:pPr>
        <w:pStyle w:val="Heading2"/>
        <w:rPr>
          <w:sz w:val="24"/>
        </w:rPr>
      </w:pPr>
      <w:bookmarkStart w:id="289" w:name="_Toc133323137"/>
      <w:bookmarkStart w:id="290" w:name="_Toc133325746"/>
      <w:bookmarkStart w:id="291" w:name="_Toc133325820"/>
      <w:bookmarkStart w:id="292" w:name="_Toc133399448"/>
      <w:bookmarkStart w:id="293" w:name="_Toc133399515"/>
      <w:bookmarkStart w:id="294" w:name="_Toc140992092"/>
      <w:r w:rsidRPr="003835E6">
        <w:rPr>
          <w:rStyle w:val="Heading2Char"/>
          <w:sz w:val="24"/>
        </w:rPr>
        <w:lastRenderedPageBreak/>
        <w:t>MAJOR COURSE- MJ 15:</w:t>
      </w:r>
      <w:bookmarkEnd w:id="289"/>
      <w:bookmarkEnd w:id="290"/>
      <w:bookmarkEnd w:id="291"/>
      <w:bookmarkEnd w:id="292"/>
      <w:bookmarkEnd w:id="293"/>
      <w:r w:rsidRPr="003835E6">
        <w:rPr>
          <w:color w:val="000000"/>
          <w:sz w:val="24"/>
        </w:rPr>
        <w:t xml:space="preserve"> </w:t>
      </w:r>
      <w:r w:rsidR="00294D06" w:rsidRPr="003835E6">
        <w:rPr>
          <w:color w:val="000000"/>
          <w:sz w:val="24"/>
        </w:rPr>
        <w:br/>
      </w:r>
      <w:r w:rsidR="00AB56DB" w:rsidRPr="003835E6">
        <w:rPr>
          <w:color w:val="000000"/>
          <w:sz w:val="24"/>
        </w:rPr>
        <w:t>PRACTICALS-V</w:t>
      </w:r>
      <w:bookmarkEnd w:id="294"/>
      <w:r w:rsidR="00AB56DB" w:rsidRPr="003835E6">
        <w:rPr>
          <w:sz w:val="24"/>
        </w:rPr>
        <w:tab/>
      </w:r>
      <w:r w:rsidR="00AB56DB" w:rsidRPr="003835E6">
        <w:rPr>
          <w:sz w:val="24"/>
        </w:rPr>
        <w:tab/>
      </w:r>
      <w:r w:rsidR="00AB56DB" w:rsidRPr="003835E6">
        <w:rPr>
          <w:sz w:val="24"/>
        </w:rPr>
        <w:tab/>
        <w:t xml:space="preserve">        </w:t>
      </w:r>
      <w:r w:rsidR="00AB56DB" w:rsidRPr="003835E6">
        <w:rPr>
          <w:sz w:val="24"/>
        </w:rPr>
        <w:tab/>
      </w:r>
      <w:r w:rsidR="00AB56DB"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3835E6" w14:paraId="296B66B5"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C69495" w14:textId="77777777" w:rsidR="00AB56DB" w:rsidRPr="003835E6" w:rsidRDefault="00AB56DB" w:rsidP="00AD5B17">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3F21C6" w14:textId="77777777" w:rsidR="00AB56DB" w:rsidRPr="003835E6" w:rsidRDefault="00AB56DB"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EFF7654" w14:textId="77777777" w:rsidR="00AB56DB" w:rsidRPr="003835E6" w:rsidRDefault="00AB56DB" w:rsidP="00AD5B17">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40</w:t>
            </w:r>
          </w:p>
        </w:tc>
      </w:tr>
    </w:tbl>
    <w:p w14:paraId="185000B4" w14:textId="2DB20E0E" w:rsidR="00AB56DB" w:rsidRPr="003835E6"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Practicals-04) </w:t>
      </w:r>
      <w:r w:rsidRPr="003835E6">
        <w:rPr>
          <w:rFonts w:ascii="Times New Roman" w:hAnsi="Times New Roman" w:cs="Times New Roman"/>
          <w:b/>
          <w:bCs/>
          <w:color w:val="000000"/>
          <w:szCs w:val="24"/>
        </w:rPr>
        <w:t xml:space="preserve">120 Hours </w:t>
      </w:r>
    </w:p>
    <w:p w14:paraId="5037AFCA" w14:textId="77777777" w:rsidR="00AB56DB" w:rsidRPr="003835E6"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035FAD48" w14:textId="77777777" w:rsidR="00AB56DB" w:rsidRPr="003835E6"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08874EEB" w14:textId="77777777" w:rsidR="00AB56DB" w:rsidRPr="003835E6"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49EB43D8" w14:textId="77777777" w:rsidR="00AB56DB" w:rsidRPr="003835E6"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60 marks</w:t>
      </w:r>
    </w:p>
    <w:p w14:paraId="61969154" w14:textId="77777777" w:rsidR="00AB56DB" w:rsidRPr="003835E6"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685237E1" w14:textId="77777777" w:rsidR="00AB56DB" w:rsidRPr="003835E6" w:rsidRDefault="00AB56DB" w:rsidP="00AB56DB">
      <w:pPr>
        <w:autoSpaceDE w:val="0"/>
        <w:autoSpaceDN w:val="0"/>
        <w:adjustRightInd w:val="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25 marks</w:t>
      </w:r>
    </w:p>
    <w:p w14:paraId="35368FF3" w14:textId="77777777" w:rsidR="00AB56DB" w:rsidRPr="003835E6" w:rsidRDefault="00AB56DB" w:rsidP="00172C3A">
      <w:pPr>
        <w:widowControl w:val="0"/>
        <w:autoSpaceDE w:val="0"/>
        <w:autoSpaceDN w:val="0"/>
        <w:adjustRightInd w:val="0"/>
        <w:spacing w:after="0" w:line="240" w:lineRule="auto"/>
        <w:jc w:val="both"/>
        <w:rPr>
          <w:rFonts w:ascii="Times New Roman" w:hAnsi="Times New Roman" w:cs="Times New Roman"/>
          <w:b/>
          <w:color w:val="000000"/>
          <w:szCs w:val="28"/>
        </w:rPr>
      </w:pPr>
      <w:r w:rsidRPr="003835E6">
        <w:rPr>
          <w:rFonts w:ascii="Times New Roman" w:hAnsi="Times New Roman" w:cs="Times New Roman"/>
          <w:b/>
          <w:color w:val="000000"/>
          <w:szCs w:val="28"/>
        </w:rPr>
        <w:t>Practicals:</w:t>
      </w:r>
    </w:p>
    <w:p w14:paraId="5D59118D" w14:textId="77777777" w:rsidR="002F5F36" w:rsidRDefault="002F5F36" w:rsidP="002F5F36">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b/>
          <w:bCs/>
          <w:color w:val="000000"/>
          <w:szCs w:val="24"/>
        </w:rPr>
        <w:t xml:space="preserve">I. </w:t>
      </w:r>
      <w:r>
        <w:rPr>
          <w:rFonts w:ascii="Times New Roman" w:hAnsi="Times New Roman" w:cs="Times New Roman"/>
          <w:b/>
          <w:bCs/>
          <w:color w:val="000000"/>
          <w:szCs w:val="24"/>
        </w:rPr>
        <w:t>Analysis of water</w:t>
      </w:r>
    </w:p>
    <w:p w14:paraId="3D033C38" w14:textId="77777777" w:rsidR="002F5F36" w:rsidRPr="006913D6" w:rsidRDefault="002F5F36" w:rsidP="002F5F36">
      <w:pPr>
        <w:widowControl w:val="0"/>
        <w:autoSpaceDE w:val="0"/>
        <w:autoSpaceDN w:val="0"/>
        <w:adjustRightInd w:val="0"/>
        <w:spacing w:after="0" w:line="240" w:lineRule="auto"/>
        <w:rPr>
          <w:rFonts w:ascii="Times New Roman" w:hAnsi="Times New Roman"/>
          <w:color w:val="000000"/>
          <w:szCs w:val="24"/>
        </w:rPr>
      </w:pPr>
      <w:r w:rsidRPr="006913D6">
        <w:rPr>
          <w:rFonts w:ascii="Times New Roman" w:hAnsi="Times New Roman"/>
          <w:color w:val="000000"/>
          <w:szCs w:val="24"/>
        </w:rPr>
        <w:t>Determination of water quality parameters in following aspect:</w:t>
      </w:r>
    </w:p>
    <w:p w14:paraId="4029FCB2" w14:textId="77777777" w:rsidR="002F5F36" w:rsidRPr="003835E6" w:rsidRDefault="002F5F36" w:rsidP="002F5F36">
      <w:pPr>
        <w:pStyle w:val="ListParagraph"/>
        <w:widowControl w:val="0"/>
        <w:numPr>
          <w:ilvl w:val="0"/>
          <w:numId w:val="113"/>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 xml:space="preserve">Determination of dissolved oxygen in water. </w:t>
      </w:r>
    </w:p>
    <w:p w14:paraId="25D01607" w14:textId="77777777" w:rsidR="002F5F36" w:rsidRPr="003835E6" w:rsidRDefault="002F5F36" w:rsidP="002F5F36">
      <w:pPr>
        <w:pStyle w:val="ListParagraph"/>
        <w:widowControl w:val="0"/>
        <w:numPr>
          <w:ilvl w:val="0"/>
          <w:numId w:val="113"/>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 xml:space="preserve">Determination of Chemical Oxygen Demand (COD) </w:t>
      </w:r>
    </w:p>
    <w:p w14:paraId="3AE9CA75" w14:textId="77777777" w:rsidR="002F5F36" w:rsidRPr="003835E6" w:rsidRDefault="002F5F36" w:rsidP="002F5F36">
      <w:pPr>
        <w:pStyle w:val="ListParagraph"/>
        <w:widowControl w:val="0"/>
        <w:numPr>
          <w:ilvl w:val="0"/>
          <w:numId w:val="113"/>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 xml:space="preserve">Determination of Biological Oxygen Demand (BOD) </w:t>
      </w:r>
    </w:p>
    <w:p w14:paraId="3608C205" w14:textId="77777777" w:rsidR="002F5F36" w:rsidRPr="003835E6" w:rsidRDefault="002F5F36" w:rsidP="002F5F36">
      <w:pPr>
        <w:pStyle w:val="ListParagraph"/>
        <w:widowControl w:val="0"/>
        <w:numPr>
          <w:ilvl w:val="0"/>
          <w:numId w:val="113"/>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 xml:space="preserve">Percentage of available chlorine in bleaching powder. </w:t>
      </w:r>
    </w:p>
    <w:p w14:paraId="090819A7" w14:textId="77777777" w:rsidR="002F5F36" w:rsidRPr="003835E6" w:rsidRDefault="002F5F36" w:rsidP="002F5F36">
      <w:pPr>
        <w:pStyle w:val="ListParagraph"/>
        <w:widowControl w:val="0"/>
        <w:numPr>
          <w:ilvl w:val="0"/>
          <w:numId w:val="113"/>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Estimation of total alkalinity of water samples (CO</w:t>
      </w:r>
      <w:r w:rsidRPr="003835E6">
        <w:rPr>
          <w:rFonts w:ascii="Times New Roman" w:hAnsi="Times New Roman"/>
          <w:color w:val="000000"/>
          <w:szCs w:val="24"/>
          <w:vertAlign w:val="subscript"/>
        </w:rPr>
        <w:t>3</w:t>
      </w:r>
      <w:r w:rsidRPr="003835E6">
        <w:rPr>
          <w:rFonts w:ascii="Times New Roman" w:hAnsi="Times New Roman"/>
          <w:color w:val="000000"/>
          <w:position w:val="4"/>
          <w:szCs w:val="24"/>
          <w:vertAlign w:val="superscript"/>
        </w:rPr>
        <w:t>2-</w:t>
      </w:r>
      <w:r w:rsidRPr="003835E6">
        <w:rPr>
          <w:rFonts w:ascii="Times New Roman" w:hAnsi="Times New Roman"/>
          <w:color w:val="000000"/>
          <w:szCs w:val="24"/>
        </w:rPr>
        <w:t>, HCO</w:t>
      </w:r>
      <w:r w:rsidRPr="003835E6">
        <w:rPr>
          <w:rFonts w:ascii="Times New Roman" w:hAnsi="Times New Roman"/>
          <w:color w:val="000000"/>
          <w:szCs w:val="24"/>
          <w:vertAlign w:val="subscript"/>
        </w:rPr>
        <w:t>3</w:t>
      </w:r>
      <w:r w:rsidRPr="003835E6">
        <w:rPr>
          <w:rFonts w:ascii="Times New Roman" w:hAnsi="Times New Roman"/>
          <w:color w:val="000000"/>
          <w:position w:val="4"/>
          <w:szCs w:val="24"/>
          <w:vertAlign w:val="superscript"/>
        </w:rPr>
        <w:t>-</w:t>
      </w:r>
      <w:r w:rsidRPr="003835E6">
        <w:rPr>
          <w:rFonts w:ascii="Times New Roman" w:hAnsi="Times New Roman"/>
          <w:color w:val="000000"/>
          <w:szCs w:val="24"/>
        </w:rPr>
        <w:t xml:space="preserve">) using double titration method. </w:t>
      </w:r>
    </w:p>
    <w:p w14:paraId="7D9FDF13" w14:textId="3674EA3E" w:rsidR="002E58C8" w:rsidRPr="002F5F36" w:rsidRDefault="002F5F36" w:rsidP="002F5F36">
      <w:pPr>
        <w:pStyle w:val="ListParagraph"/>
        <w:widowControl w:val="0"/>
        <w:numPr>
          <w:ilvl w:val="0"/>
          <w:numId w:val="113"/>
        </w:numPr>
        <w:autoSpaceDE w:val="0"/>
        <w:autoSpaceDN w:val="0"/>
        <w:adjustRightInd w:val="0"/>
        <w:spacing w:line="240" w:lineRule="auto"/>
        <w:rPr>
          <w:rFonts w:ascii="Times New Roman" w:hAnsi="Times New Roman" w:cs="Times New Roman"/>
          <w:color w:val="000000"/>
          <w:szCs w:val="24"/>
        </w:rPr>
      </w:pPr>
      <w:r w:rsidRPr="003835E6">
        <w:rPr>
          <w:rFonts w:ascii="Times New Roman" w:hAnsi="Times New Roman"/>
          <w:color w:val="000000"/>
          <w:szCs w:val="24"/>
        </w:rPr>
        <w:t>Measurement of dissolved CO</w:t>
      </w:r>
      <w:r w:rsidRPr="003835E6">
        <w:rPr>
          <w:rFonts w:ascii="Times New Roman" w:hAnsi="Times New Roman"/>
          <w:color w:val="000000"/>
          <w:szCs w:val="24"/>
          <w:vertAlign w:val="subscript"/>
        </w:rPr>
        <w:t>2</w:t>
      </w:r>
      <w:r w:rsidRPr="003835E6">
        <w:rPr>
          <w:rFonts w:ascii="Times New Roman" w:hAnsi="Times New Roman"/>
          <w:color w:val="000000"/>
          <w:szCs w:val="24"/>
        </w:rPr>
        <w:t>.</w:t>
      </w:r>
      <w:r w:rsidR="002E58C8" w:rsidRPr="002F5F36">
        <w:rPr>
          <w:rFonts w:ascii="Times New Roman" w:hAnsi="Times New Roman"/>
          <w:color w:val="000000"/>
          <w:szCs w:val="24"/>
        </w:rPr>
        <w:t xml:space="preserve"> </w:t>
      </w:r>
    </w:p>
    <w:p w14:paraId="152C05B6" w14:textId="170F09CD" w:rsidR="00E918ED" w:rsidRPr="003835E6" w:rsidRDefault="00E918ED" w:rsidP="00172C3A">
      <w:pPr>
        <w:widowControl w:val="0"/>
        <w:tabs>
          <w:tab w:val="left" w:pos="1506"/>
        </w:tabs>
        <w:autoSpaceDE w:val="0"/>
        <w:autoSpaceDN w:val="0"/>
        <w:adjustRightInd w:val="0"/>
        <w:spacing w:after="0" w:line="240" w:lineRule="auto"/>
        <w:jc w:val="both"/>
        <w:rPr>
          <w:rFonts w:ascii="Times New Roman" w:hAnsi="Times New Roman"/>
          <w:b/>
          <w:color w:val="000000"/>
          <w:szCs w:val="24"/>
        </w:rPr>
      </w:pPr>
      <w:r w:rsidRPr="003835E6">
        <w:rPr>
          <w:rFonts w:ascii="Times New Roman" w:hAnsi="Times New Roman"/>
          <w:b/>
          <w:color w:val="000000"/>
          <w:szCs w:val="24"/>
        </w:rPr>
        <w:t>II. Equilibria:</w:t>
      </w:r>
    </w:p>
    <w:p w14:paraId="4011529D" w14:textId="5637FCED" w:rsidR="0047229F" w:rsidRDefault="00AF5B4C" w:rsidP="00F21EFA">
      <w:pPr>
        <w:pStyle w:val="ListParagraph"/>
        <w:widowControl w:val="0"/>
        <w:numPr>
          <w:ilvl w:val="0"/>
          <w:numId w:val="114"/>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Determination of critical solution temperature </w:t>
      </w:r>
      <w:r w:rsidR="0047229F">
        <w:rPr>
          <w:rFonts w:ascii="Times New Roman" w:hAnsi="Times New Roman" w:cs="Times New Roman"/>
          <w:color w:val="000000"/>
          <w:szCs w:val="24"/>
        </w:rPr>
        <w:t xml:space="preserve">(CST) </w:t>
      </w:r>
      <w:r w:rsidRPr="003835E6">
        <w:rPr>
          <w:rFonts w:ascii="Times New Roman" w:hAnsi="Times New Roman" w:cs="Times New Roman"/>
          <w:color w:val="000000"/>
          <w:szCs w:val="24"/>
        </w:rPr>
        <w:t>of the phenol-water system</w:t>
      </w:r>
      <w:r w:rsidR="0047229F">
        <w:rPr>
          <w:rFonts w:ascii="Times New Roman" w:hAnsi="Times New Roman" w:cs="Times New Roman"/>
          <w:color w:val="000000"/>
          <w:szCs w:val="24"/>
        </w:rPr>
        <w:t>.</w:t>
      </w:r>
    </w:p>
    <w:p w14:paraId="5A3DE879" w14:textId="71C53965" w:rsidR="0047229F" w:rsidRPr="003835E6" w:rsidRDefault="0047229F" w:rsidP="00F21EFA">
      <w:pPr>
        <w:pStyle w:val="ListParagraph"/>
        <w:numPr>
          <w:ilvl w:val="0"/>
          <w:numId w:val="114"/>
        </w:numPr>
        <w:spacing w:line="240" w:lineRule="auto"/>
        <w:rPr>
          <w:rFonts w:ascii="Times New Roman" w:hAnsi="Times New Roman" w:cs="Times New Roman"/>
          <w:color w:val="000000"/>
          <w:szCs w:val="24"/>
        </w:rPr>
      </w:pPr>
      <w:r w:rsidRPr="003835E6">
        <w:rPr>
          <w:rFonts w:ascii="Times New Roman" w:hAnsi="Times New Roman" w:cs="Times New Roman"/>
          <w:color w:val="000000"/>
          <w:szCs w:val="24"/>
        </w:rPr>
        <w:t>Determination of effect of impurity (NaCl) on CST of phenol</w:t>
      </w:r>
      <w:r>
        <w:rPr>
          <w:rFonts w:ascii="Times New Roman" w:hAnsi="Times New Roman" w:cs="Times New Roman"/>
          <w:color w:val="000000"/>
          <w:szCs w:val="24"/>
        </w:rPr>
        <w:t>-w</w:t>
      </w:r>
      <w:r w:rsidRPr="003835E6">
        <w:rPr>
          <w:rFonts w:ascii="Times New Roman" w:hAnsi="Times New Roman" w:cs="Times New Roman"/>
          <w:color w:val="000000"/>
          <w:szCs w:val="24"/>
        </w:rPr>
        <w:t>ater system.</w:t>
      </w:r>
    </w:p>
    <w:p w14:paraId="00BEA374" w14:textId="6E5403D5" w:rsidR="00AF5B4C" w:rsidRPr="003835E6" w:rsidRDefault="00AF5B4C" w:rsidP="00F21EFA">
      <w:pPr>
        <w:pStyle w:val="ListParagraph"/>
        <w:widowControl w:val="0"/>
        <w:numPr>
          <w:ilvl w:val="0"/>
          <w:numId w:val="114"/>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Distribution of acetic/ benzoic acid between water and cyclohexane. </w:t>
      </w:r>
    </w:p>
    <w:p w14:paraId="1C0B0552" w14:textId="77777777" w:rsidR="00F57008" w:rsidRPr="003835E6" w:rsidRDefault="00AF5B4C" w:rsidP="00F21EFA">
      <w:pPr>
        <w:pStyle w:val="ListParagraph"/>
        <w:widowControl w:val="0"/>
        <w:numPr>
          <w:ilvl w:val="0"/>
          <w:numId w:val="114"/>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Initial rate method: Iodide-persulphate reaction  </w:t>
      </w:r>
    </w:p>
    <w:p w14:paraId="47CFEC21" w14:textId="2885473F" w:rsidR="00AF5B4C" w:rsidRPr="003835E6" w:rsidRDefault="00AF5B4C" w:rsidP="00F21EFA">
      <w:pPr>
        <w:pStyle w:val="ListParagraph"/>
        <w:widowControl w:val="0"/>
        <w:numPr>
          <w:ilvl w:val="0"/>
          <w:numId w:val="114"/>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Integrated rate method:  </w:t>
      </w:r>
    </w:p>
    <w:p w14:paraId="0EA29684" w14:textId="77777777" w:rsidR="00AF5B4C" w:rsidRPr="003835E6" w:rsidRDefault="00AF5B4C" w:rsidP="00F21EFA">
      <w:pPr>
        <w:pStyle w:val="ListParagraph"/>
        <w:widowControl w:val="0"/>
        <w:numPr>
          <w:ilvl w:val="0"/>
          <w:numId w:val="110"/>
        </w:numPr>
        <w:tabs>
          <w:tab w:val="left" w:pos="186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Acid hydrolysis of methyl acetate with hydrochloric acid.  </w:t>
      </w:r>
    </w:p>
    <w:p w14:paraId="011EA680" w14:textId="77777777" w:rsidR="00F57008" w:rsidRPr="003835E6" w:rsidRDefault="00AF5B4C" w:rsidP="00F21EFA">
      <w:pPr>
        <w:pStyle w:val="ListParagraph"/>
        <w:widowControl w:val="0"/>
        <w:numPr>
          <w:ilvl w:val="0"/>
          <w:numId w:val="110"/>
        </w:numPr>
        <w:tabs>
          <w:tab w:val="left" w:pos="186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Saponification of ethyl acetate.  </w:t>
      </w:r>
    </w:p>
    <w:p w14:paraId="62D1B61D" w14:textId="72815851" w:rsidR="00AF5B4C" w:rsidRPr="003835E6" w:rsidRDefault="00AF5B4C" w:rsidP="00172C3A">
      <w:pPr>
        <w:widowControl w:val="0"/>
        <w:tabs>
          <w:tab w:val="left" w:pos="1506"/>
        </w:tabs>
        <w:autoSpaceDE w:val="0"/>
        <w:autoSpaceDN w:val="0"/>
        <w:adjustRightInd w:val="0"/>
        <w:spacing w:after="0" w:line="240" w:lineRule="auto"/>
        <w:rPr>
          <w:rFonts w:ascii="Times New Roman" w:hAnsi="Times New Roman" w:cs="Times New Roman"/>
          <w:color w:val="000000"/>
          <w:szCs w:val="24"/>
        </w:rPr>
      </w:pPr>
    </w:p>
    <w:p w14:paraId="0B280ADD" w14:textId="26D1AA7D" w:rsidR="008A041D" w:rsidRPr="003835E6" w:rsidRDefault="008A041D" w:rsidP="008A041D">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b/>
          <w:bCs/>
          <w:color w:val="000000"/>
          <w:szCs w:val="24"/>
        </w:rPr>
        <w:t>I</w:t>
      </w:r>
      <w:r>
        <w:rPr>
          <w:rFonts w:ascii="Times New Roman" w:hAnsi="Times New Roman" w:cs="Times New Roman"/>
          <w:b/>
          <w:bCs/>
          <w:color w:val="000000"/>
          <w:szCs w:val="24"/>
        </w:rPr>
        <w:t>I</w:t>
      </w:r>
      <w:r w:rsidRPr="003835E6">
        <w:rPr>
          <w:rFonts w:ascii="Times New Roman" w:hAnsi="Times New Roman" w:cs="Times New Roman"/>
          <w:b/>
          <w:bCs/>
          <w:color w:val="000000"/>
          <w:szCs w:val="24"/>
        </w:rPr>
        <w:t xml:space="preserve">I. Separation Techniques </w:t>
      </w:r>
    </w:p>
    <w:p w14:paraId="1A356647" w14:textId="77777777" w:rsidR="008A041D" w:rsidRPr="003835E6" w:rsidRDefault="008A041D" w:rsidP="008A041D">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1. </w:t>
      </w:r>
      <w:r w:rsidRPr="003835E6">
        <w:rPr>
          <w:rFonts w:ascii="Times New Roman" w:hAnsi="Times New Roman" w:cs="Times New Roman"/>
          <w:color w:val="000000"/>
          <w:szCs w:val="24"/>
          <w:u w:val="single"/>
        </w:rPr>
        <w:t>Chromatography:</w:t>
      </w:r>
      <w:r w:rsidRPr="003835E6">
        <w:rPr>
          <w:rFonts w:ascii="Times New Roman" w:hAnsi="Times New Roman" w:cs="Times New Roman"/>
          <w:color w:val="000000"/>
          <w:szCs w:val="24"/>
        </w:rPr>
        <w:t xml:space="preserve">  </w:t>
      </w:r>
    </w:p>
    <w:p w14:paraId="0DA168CB" w14:textId="77777777" w:rsidR="008A041D" w:rsidRPr="003835E6" w:rsidRDefault="008A041D" w:rsidP="00F21EFA">
      <w:pPr>
        <w:pStyle w:val="ListParagraph"/>
        <w:widowControl w:val="0"/>
        <w:numPr>
          <w:ilvl w:val="0"/>
          <w:numId w:val="128"/>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Separation of mixtures  </w:t>
      </w:r>
    </w:p>
    <w:p w14:paraId="043DF3AA" w14:textId="77777777" w:rsidR="008A041D" w:rsidRPr="003835E6" w:rsidRDefault="008A041D" w:rsidP="008A041D">
      <w:pPr>
        <w:widowControl w:val="0"/>
        <w:autoSpaceDE w:val="0"/>
        <w:autoSpaceDN w:val="0"/>
        <w:adjustRightInd w:val="0"/>
        <w:spacing w:after="0" w:line="240" w:lineRule="auto"/>
        <w:ind w:left="720"/>
        <w:rPr>
          <w:rFonts w:ascii="Times New Roman" w:hAnsi="Times New Roman" w:cs="Times New Roman"/>
          <w:color w:val="000000"/>
          <w:szCs w:val="24"/>
        </w:rPr>
      </w:pPr>
      <w:r w:rsidRPr="003835E6">
        <w:rPr>
          <w:rFonts w:ascii="Times New Roman" w:hAnsi="Times New Roman" w:cs="Times New Roman"/>
          <w:color w:val="000000"/>
          <w:szCs w:val="24"/>
        </w:rPr>
        <w:t>(i) Paper chromatographic separation of Fe</w:t>
      </w:r>
      <w:r w:rsidRPr="003835E6">
        <w:rPr>
          <w:rFonts w:ascii="Times New Roman" w:hAnsi="Times New Roman" w:cs="Times New Roman"/>
          <w:color w:val="000000"/>
          <w:position w:val="4"/>
          <w:szCs w:val="24"/>
          <w:vertAlign w:val="superscript"/>
        </w:rPr>
        <w:t>3+</w:t>
      </w:r>
      <w:r w:rsidRPr="003835E6">
        <w:rPr>
          <w:rFonts w:ascii="Times New Roman" w:hAnsi="Times New Roman" w:cs="Times New Roman"/>
          <w:color w:val="000000"/>
          <w:szCs w:val="24"/>
        </w:rPr>
        <w:t>, Al</w:t>
      </w:r>
      <w:r w:rsidRPr="003835E6">
        <w:rPr>
          <w:rFonts w:ascii="Times New Roman" w:hAnsi="Times New Roman" w:cs="Times New Roman"/>
          <w:color w:val="000000"/>
          <w:position w:val="4"/>
          <w:szCs w:val="24"/>
          <w:vertAlign w:val="superscript"/>
        </w:rPr>
        <w:t>3+</w:t>
      </w:r>
      <w:r w:rsidRPr="003835E6">
        <w:rPr>
          <w:rFonts w:ascii="Times New Roman" w:hAnsi="Times New Roman" w:cs="Times New Roman"/>
          <w:color w:val="000000"/>
          <w:szCs w:val="24"/>
        </w:rPr>
        <w:t>, and Cr</w:t>
      </w:r>
      <w:r w:rsidRPr="003835E6">
        <w:rPr>
          <w:rFonts w:ascii="Times New Roman" w:hAnsi="Times New Roman" w:cs="Times New Roman"/>
          <w:color w:val="000000"/>
          <w:position w:val="4"/>
          <w:szCs w:val="24"/>
          <w:vertAlign w:val="superscript"/>
        </w:rPr>
        <w:t>3+</w:t>
      </w:r>
      <w:r w:rsidRPr="003835E6">
        <w:rPr>
          <w:rFonts w:ascii="Times New Roman" w:hAnsi="Times New Roman" w:cs="Times New Roman"/>
          <w:color w:val="000000"/>
          <w:szCs w:val="24"/>
        </w:rPr>
        <w:t>.</w:t>
      </w:r>
    </w:p>
    <w:p w14:paraId="57B971E9" w14:textId="77777777" w:rsidR="008A041D" w:rsidRDefault="008A041D" w:rsidP="008A041D">
      <w:pPr>
        <w:widowControl w:val="0"/>
        <w:autoSpaceDE w:val="0"/>
        <w:autoSpaceDN w:val="0"/>
        <w:adjustRightInd w:val="0"/>
        <w:spacing w:after="0" w:line="240" w:lineRule="auto"/>
        <w:ind w:left="720"/>
        <w:rPr>
          <w:rFonts w:ascii="Times New Roman" w:hAnsi="Times New Roman" w:cs="Times New Roman"/>
          <w:color w:val="000000"/>
          <w:szCs w:val="24"/>
        </w:rPr>
      </w:pPr>
      <w:r w:rsidRPr="003835E6">
        <w:rPr>
          <w:rFonts w:ascii="Times New Roman" w:hAnsi="Times New Roman" w:cs="Times New Roman"/>
          <w:color w:val="000000"/>
          <w:szCs w:val="24"/>
        </w:rPr>
        <w:t xml:space="preserve">(ii) Paper chromatographic separation of </w:t>
      </w:r>
      <w:r w:rsidRPr="00B83445">
        <w:rPr>
          <w:rFonts w:ascii="Times New Roman" w:hAnsi="Times New Roman" w:cs="Times New Roman"/>
          <w:szCs w:val="24"/>
        </w:rPr>
        <w:t>Cd</w:t>
      </w:r>
      <w:r>
        <w:rPr>
          <w:rFonts w:ascii="Times New Roman" w:hAnsi="Times New Roman" w:cs="Times New Roman"/>
          <w:szCs w:val="24"/>
          <w:vertAlign w:val="superscript"/>
        </w:rPr>
        <w:t>2+</w:t>
      </w:r>
      <w:r w:rsidRPr="00B83445">
        <w:rPr>
          <w:rFonts w:ascii="Times New Roman" w:hAnsi="Times New Roman" w:cs="Times New Roman"/>
          <w:szCs w:val="24"/>
        </w:rPr>
        <w:t xml:space="preserve"> and Pb</w:t>
      </w:r>
      <w:r>
        <w:rPr>
          <w:rFonts w:ascii="Times New Roman" w:hAnsi="Times New Roman" w:cs="Times New Roman"/>
          <w:szCs w:val="24"/>
          <w:vertAlign w:val="superscript"/>
        </w:rPr>
        <w:t>2+</w:t>
      </w:r>
      <w:r>
        <w:rPr>
          <w:rFonts w:ascii="Times New Roman" w:hAnsi="Times New Roman" w:cs="Times New Roman"/>
          <w:szCs w:val="24"/>
        </w:rPr>
        <w:t>.</w:t>
      </w:r>
      <w:r w:rsidRPr="00B83445">
        <w:rPr>
          <w:rFonts w:ascii="Times New Roman" w:hAnsi="Times New Roman" w:cs="Times New Roman"/>
          <w:szCs w:val="24"/>
        </w:rPr>
        <w:t xml:space="preserve"> </w:t>
      </w:r>
    </w:p>
    <w:p w14:paraId="0053D77B" w14:textId="77777777" w:rsidR="008A041D" w:rsidRPr="003835E6" w:rsidRDefault="008A041D" w:rsidP="008A041D">
      <w:pPr>
        <w:widowControl w:val="0"/>
        <w:autoSpaceDE w:val="0"/>
        <w:autoSpaceDN w:val="0"/>
        <w:adjustRightInd w:val="0"/>
        <w:spacing w:after="0" w:line="240" w:lineRule="auto"/>
        <w:ind w:left="720"/>
        <w:rPr>
          <w:rFonts w:ascii="Times New Roman" w:hAnsi="Times New Roman" w:cs="Times New Roman"/>
          <w:color w:val="000000"/>
          <w:szCs w:val="24"/>
        </w:rPr>
      </w:pPr>
      <w:r>
        <w:rPr>
          <w:rFonts w:ascii="Times New Roman" w:hAnsi="Times New Roman" w:cs="Times New Roman"/>
          <w:color w:val="000000"/>
          <w:szCs w:val="24"/>
        </w:rPr>
        <w:t xml:space="preserve">(iii) </w:t>
      </w:r>
      <w:r w:rsidRPr="003835E6">
        <w:rPr>
          <w:rFonts w:ascii="Times New Roman" w:hAnsi="Times New Roman" w:cs="Times New Roman"/>
          <w:color w:val="000000"/>
          <w:szCs w:val="24"/>
        </w:rPr>
        <w:t>Separation and identification of the monosaccharides present in the given mixture (glucose &amp; fructose) by paper chromatography. Reporting the R</w:t>
      </w:r>
      <w:r w:rsidRPr="003835E6">
        <w:rPr>
          <w:rFonts w:ascii="Times New Roman" w:hAnsi="Times New Roman" w:cs="Times New Roman"/>
          <w:color w:val="000000"/>
          <w:szCs w:val="24"/>
          <w:vertAlign w:val="subscript"/>
        </w:rPr>
        <w:t>f</w:t>
      </w:r>
      <w:r w:rsidRPr="003835E6">
        <w:rPr>
          <w:rFonts w:ascii="Times New Roman" w:hAnsi="Times New Roman" w:cs="Times New Roman"/>
          <w:color w:val="000000"/>
          <w:szCs w:val="24"/>
        </w:rPr>
        <w:t xml:space="preserve"> values.  </w:t>
      </w:r>
    </w:p>
    <w:p w14:paraId="2F999B3A" w14:textId="6E1CBF7D" w:rsidR="00AF5B4C" w:rsidRPr="00A8638E" w:rsidRDefault="008A041D" w:rsidP="00A8638E">
      <w:pPr>
        <w:pStyle w:val="ListParagraph"/>
        <w:widowControl w:val="0"/>
        <w:autoSpaceDE w:val="0"/>
        <w:autoSpaceDN w:val="0"/>
        <w:adjustRightInd w:val="0"/>
        <w:spacing w:line="240" w:lineRule="auto"/>
        <w:rPr>
          <w:rFonts w:ascii="Times New Roman" w:hAnsi="Times New Roman" w:cs="Times New Roman"/>
          <w:color w:val="000000"/>
          <w:szCs w:val="24"/>
        </w:rPr>
      </w:pPr>
      <w:r>
        <w:rPr>
          <w:rFonts w:ascii="Times New Roman" w:hAnsi="Times New Roman" w:cs="Times New Roman"/>
          <w:color w:val="000000"/>
          <w:szCs w:val="24"/>
        </w:rPr>
        <w:t xml:space="preserve">(iv) </w:t>
      </w:r>
      <w:r w:rsidRPr="003835E6">
        <w:rPr>
          <w:rFonts w:ascii="Times New Roman" w:hAnsi="Times New Roman" w:cs="Times New Roman"/>
          <w:color w:val="000000"/>
          <w:szCs w:val="24"/>
        </w:rPr>
        <w:t xml:space="preserve">Separation of mixture of two amino acids by paper chromatography. </w:t>
      </w:r>
      <w:r w:rsidR="00AF5B4C" w:rsidRPr="00A8638E">
        <w:rPr>
          <w:rFonts w:ascii="Times New Roman" w:hAnsi="Times New Roman" w:cs="Times New Roman"/>
          <w:color w:val="000000"/>
          <w:szCs w:val="24"/>
        </w:rPr>
        <w:t xml:space="preserve">  </w:t>
      </w:r>
    </w:p>
    <w:p w14:paraId="6515AA38" w14:textId="77777777" w:rsidR="00AF5B4C" w:rsidRPr="003835E6" w:rsidRDefault="00AF5B4C" w:rsidP="00172C3A">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b/>
          <w:bCs/>
          <w:color w:val="000000"/>
          <w:szCs w:val="24"/>
        </w:rPr>
        <w:t>Reference Books:</w:t>
      </w:r>
    </w:p>
    <w:p w14:paraId="39FDB112" w14:textId="77777777" w:rsidR="001B7CC1" w:rsidRPr="003835E6" w:rsidRDefault="001B7CC1" w:rsidP="00F21EFA">
      <w:pPr>
        <w:pStyle w:val="ListParagraph"/>
        <w:widowControl w:val="0"/>
        <w:numPr>
          <w:ilvl w:val="0"/>
          <w:numId w:val="111"/>
        </w:numPr>
        <w:tabs>
          <w:tab w:val="left" w:pos="1573"/>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 w:val="20"/>
        </w:rPr>
        <w:t xml:space="preserve">Vogel, A.I. </w:t>
      </w:r>
      <w:r w:rsidRPr="00073F26">
        <w:rPr>
          <w:rFonts w:ascii="Times New Roman" w:hAnsi="Times New Roman" w:cs="Times New Roman"/>
          <w:i/>
          <w:color w:val="000000"/>
          <w:sz w:val="20"/>
        </w:rPr>
        <w:t>A text book of Quantitative Analysis</w:t>
      </w:r>
      <w:r w:rsidRPr="003835E6">
        <w:rPr>
          <w:rFonts w:ascii="Times New Roman" w:hAnsi="Times New Roman" w:cs="Times New Roman"/>
          <w:color w:val="000000"/>
          <w:sz w:val="20"/>
        </w:rPr>
        <w:t>, ELBS 1986</w:t>
      </w:r>
      <w:r w:rsidRPr="003835E6">
        <w:rPr>
          <w:rFonts w:ascii="Times New Roman" w:hAnsi="Times New Roman" w:cs="Times New Roman"/>
          <w:color w:val="000000"/>
          <w:szCs w:val="24"/>
        </w:rPr>
        <w:t xml:space="preserve">.  </w:t>
      </w:r>
    </w:p>
    <w:p w14:paraId="547EC8BE" w14:textId="2D6AFB8C" w:rsidR="001B7CC1" w:rsidRPr="003835E6" w:rsidRDefault="001B7CC1" w:rsidP="00F21EFA">
      <w:pPr>
        <w:pStyle w:val="ListParagraph"/>
        <w:widowControl w:val="0"/>
        <w:numPr>
          <w:ilvl w:val="0"/>
          <w:numId w:val="111"/>
        </w:numPr>
        <w:tabs>
          <w:tab w:val="left" w:pos="1573"/>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 w:val="20"/>
        </w:rPr>
        <w:t xml:space="preserve">Mann, F.G. &amp; Saunders, B.C. </w:t>
      </w:r>
      <w:r w:rsidRPr="003835E6">
        <w:rPr>
          <w:rFonts w:ascii="Times New Roman" w:hAnsi="Times New Roman" w:cs="Times New Roman"/>
          <w:i/>
          <w:iCs/>
          <w:color w:val="000000"/>
          <w:sz w:val="20"/>
        </w:rPr>
        <w:t xml:space="preserve">Practical Organic Chemistry, </w:t>
      </w:r>
      <w:r w:rsidRPr="003835E6">
        <w:rPr>
          <w:rFonts w:ascii="Times New Roman" w:hAnsi="Times New Roman" w:cs="Times New Roman"/>
          <w:color w:val="000000"/>
          <w:sz w:val="20"/>
        </w:rPr>
        <w:t xml:space="preserve">Pearson Education (2009) </w:t>
      </w:r>
    </w:p>
    <w:p w14:paraId="4739034F" w14:textId="15C16D21" w:rsidR="001B7CC1" w:rsidRPr="003835E6" w:rsidRDefault="001B7CC1" w:rsidP="00F21EFA">
      <w:pPr>
        <w:pStyle w:val="ListParagraph"/>
        <w:widowControl w:val="0"/>
        <w:numPr>
          <w:ilvl w:val="0"/>
          <w:numId w:val="111"/>
        </w:numPr>
        <w:tabs>
          <w:tab w:val="left" w:pos="1506"/>
          <w:tab w:val="left" w:pos="8000"/>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Furniss, B.S.; Hannaford, A.J.; Smith, P.W.G.; Tatchell, A.R. </w:t>
      </w:r>
      <w:r w:rsidRPr="003835E6">
        <w:rPr>
          <w:rFonts w:ascii="Times New Roman" w:hAnsi="Times New Roman" w:cs="Times New Roman"/>
          <w:i/>
          <w:iCs/>
          <w:color w:val="000000"/>
          <w:sz w:val="20"/>
        </w:rPr>
        <w:t>Practical Organic</w:t>
      </w:r>
      <w:r w:rsidR="00E918ED" w:rsidRPr="003835E6">
        <w:rPr>
          <w:rFonts w:ascii="Times New Roman" w:hAnsi="Times New Roman" w:cs="Times New Roman"/>
          <w:i/>
          <w:iCs/>
          <w:color w:val="000000"/>
          <w:sz w:val="20"/>
        </w:rPr>
        <w:t xml:space="preserve"> </w:t>
      </w:r>
      <w:r w:rsidRPr="003835E6">
        <w:rPr>
          <w:rFonts w:ascii="Times New Roman" w:hAnsi="Times New Roman" w:cs="Times New Roman"/>
          <w:i/>
          <w:iCs/>
          <w:color w:val="000000"/>
          <w:sz w:val="20"/>
        </w:rPr>
        <w:t>Chemistry, 5</w:t>
      </w:r>
      <w:r w:rsidRPr="003835E6">
        <w:rPr>
          <w:rFonts w:ascii="Times New Roman" w:hAnsi="Times New Roman" w:cs="Times New Roman"/>
          <w:i/>
          <w:iCs/>
          <w:color w:val="000000"/>
          <w:position w:val="4"/>
          <w:sz w:val="20"/>
          <w:vertAlign w:val="superscript"/>
        </w:rPr>
        <w:t>th</w:t>
      </w:r>
      <w:r w:rsidRPr="003835E6">
        <w:rPr>
          <w:rFonts w:ascii="Times New Roman" w:hAnsi="Times New Roman" w:cs="Times New Roman"/>
          <w:i/>
          <w:iCs/>
          <w:color w:val="000000"/>
          <w:sz w:val="20"/>
        </w:rPr>
        <w:t xml:space="preserve"> Ed.,</w:t>
      </w:r>
      <w:r w:rsidRPr="003835E6">
        <w:rPr>
          <w:rFonts w:ascii="Times New Roman" w:hAnsi="Times New Roman" w:cs="Times New Roman"/>
          <w:color w:val="000000"/>
          <w:sz w:val="20"/>
        </w:rPr>
        <w:t xml:space="preserve"> Pearson (2012) </w:t>
      </w:r>
    </w:p>
    <w:p w14:paraId="7140B57A" w14:textId="28FE8FB3" w:rsidR="001B7CC1" w:rsidRPr="003835E6" w:rsidRDefault="001B7CC1" w:rsidP="00F21EFA">
      <w:pPr>
        <w:pStyle w:val="ListParagraph"/>
        <w:widowControl w:val="0"/>
        <w:numPr>
          <w:ilvl w:val="0"/>
          <w:numId w:val="111"/>
        </w:numPr>
        <w:tabs>
          <w:tab w:val="left" w:pos="1506"/>
          <w:tab w:val="left" w:pos="5160"/>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Ahluwalia, V.K. &amp; Aggarwal, R. </w:t>
      </w:r>
      <w:r w:rsidRPr="003835E6">
        <w:rPr>
          <w:rFonts w:ascii="Times New Roman" w:hAnsi="Times New Roman" w:cs="Times New Roman"/>
          <w:i/>
          <w:iCs/>
          <w:color w:val="000000"/>
          <w:sz w:val="20"/>
        </w:rPr>
        <w:t>Comprehensive Practical Organic Chemistry:</w:t>
      </w:r>
      <w:r w:rsidR="00E918ED" w:rsidRPr="003835E6">
        <w:rPr>
          <w:rFonts w:ascii="Times New Roman" w:hAnsi="Times New Roman" w:cs="Times New Roman"/>
          <w:i/>
          <w:iCs/>
          <w:color w:val="000000"/>
          <w:sz w:val="20"/>
        </w:rPr>
        <w:t xml:space="preserve"> </w:t>
      </w:r>
      <w:r w:rsidRPr="003835E6">
        <w:rPr>
          <w:rFonts w:ascii="Times New Roman" w:hAnsi="Times New Roman" w:cs="Times New Roman"/>
          <w:i/>
          <w:iCs/>
          <w:color w:val="000000"/>
          <w:sz w:val="20"/>
        </w:rPr>
        <w:t>Preparation and Quantitative Analysis,</w:t>
      </w:r>
      <w:r w:rsidRPr="003835E6">
        <w:rPr>
          <w:rFonts w:ascii="Times New Roman" w:hAnsi="Times New Roman" w:cs="Times New Roman"/>
          <w:color w:val="000000"/>
          <w:sz w:val="20"/>
        </w:rPr>
        <w:t xml:space="preserve"> University Press (2000). </w:t>
      </w:r>
    </w:p>
    <w:p w14:paraId="5A7F09F9" w14:textId="77777777" w:rsidR="001B7CC1" w:rsidRPr="003835E6" w:rsidRDefault="001B7CC1" w:rsidP="00F21EFA">
      <w:pPr>
        <w:pStyle w:val="ListParagraph"/>
        <w:widowControl w:val="0"/>
        <w:numPr>
          <w:ilvl w:val="0"/>
          <w:numId w:val="111"/>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Ahluwalia, V.K. &amp; Dhingra, S. </w:t>
      </w:r>
      <w:r w:rsidRPr="003835E6">
        <w:rPr>
          <w:rFonts w:ascii="Times New Roman" w:hAnsi="Times New Roman" w:cs="Times New Roman"/>
          <w:i/>
          <w:iCs/>
          <w:color w:val="000000"/>
          <w:sz w:val="20"/>
        </w:rPr>
        <w:t>Comprehensive Practical Organic Chemistry: Qualitative Analysis,</w:t>
      </w:r>
      <w:r w:rsidRPr="003835E6">
        <w:rPr>
          <w:rFonts w:ascii="Times New Roman" w:hAnsi="Times New Roman" w:cs="Times New Roman"/>
          <w:color w:val="000000"/>
          <w:sz w:val="20"/>
        </w:rPr>
        <w:t xml:space="preserve"> University Press (2000). </w:t>
      </w:r>
    </w:p>
    <w:p w14:paraId="56AE6AA6" w14:textId="77777777" w:rsidR="001B7CC1" w:rsidRPr="003835E6" w:rsidRDefault="001B7CC1" w:rsidP="00F21EFA">
      <w:pPr>
        <w:pStyle w:val="ListParagraph"/>
        <w:numPr>
          <w:ilvl w:val="0"/>
          <w:numId w:val="111"/>
        </w:numPr>
        <w:spacing w:after="160" w:line="240" w:lineRule="auto"/>
        <w:rPr>
          <w:rFonts w:ascii="Times New Roman" w:hAnsi="Times New Roman" w:cs="Times New Roman"/>
          <w:sz w:val="20"/>
        </w:rPr>
      </w:pPr>
      <w:r w:rsidRPr="003835E6">
        <w:rPr>
          <w:rFonts w:ascii="Times New Roman" w:hAnsi="Times New Roman" w:cs="Times New Roman"/>
          <w:sz w:val="20"/>
        </w:rPr>
        <w:t xml:space="preserve">Khosla, B. D.; Garg, V. C. &amp; Gulati, </w:t>
      </w:r>
      <w:r w:rsidRPr="00073F26">
        <w:rPr>
          <w:rFonts w:ascii="Times New Roman" w:hAnsi="Times New Roman" w:cs="Times New Roman"/>
          <w:i/>
          <w:sz w:val="20"/>
        </w:rPr>
        <w:t>A. Senior Practical Physical Chemistry</w:t>
      </w:r>
      <w:r w:rsidRPr="003835E6">
        <w:rPr>
          <w:rFonts w:ascii="Times New Roman" w:hAnsi="Times New Roman" w:cs="Times New Roman"/>
          <w:sz w:val="20"/>
        </w:rPr>
        <w:t>, R. Chand &amp; Co.: New Delhi (2011).</w:t>
      </w:r>
    </w:p>
    <w:p w14:paraId="116167D2" w14:textId="77777777" w:rsidR="00AF5B4C" w:rsidRPr="003835E6" w:rsidRDefault="00AF5B4C" w:rsidP="00F21EFA">
      <w:pPr>
        <w:pStyle w:val="ListParagraph"/>
        <w:numPr>
          <w:ilvl w:val="0"/>
          <w:numId w:val="111"/>
        </w:numPr>
        <w:spacing w:after="160" w:line="240" w:lineRule="auto"/>
        <w:rPr>
          <w:rFonts w:ascii="Times New Roman" w:hAnsi="Times New Roman" w:cs="Times New Roman"/>
          <w:sz w:val="20"/>
        </w:rPr>
      </w:pPr>
      <w:r w:rsidRPr="003835E6">
        <w:rPr>
          <w:rFonts w:ascii="Times New Roman" w:hAnsi="Times New Roman" w:cs="Times New Roman"/>
          <w:sz w:val="20"/>
        </w:rPr>
        <w:t xml:space="preserve">Garland, C. W.; Nibler, J. W. &amp; Shoemaker, D. P. </w:t>
      </w:r>
      <w:r w:rsidRPr="00073F26">
        <w:rPr>
          <w:rFonts w:ascii="Times New Roman" w:hAnsi="Times New Roman" w:cs="Times New Roman"/>
          <w:i/>
          <w:sz w:val="20"/>
        </w:rPr>
        <w:t>Experiments in Physical Chemistry</w:t>
      </w:r>
      <w:r w:rsidRPr="003835E6">
        <w:rPr>
          <w:rFonts w:ascii="Times New Roman" w:hAnsi="Times New Roman" w:cs="Times New Roman"/>
          <w:sz w:val="20"/>
        </w:rPr>
        <w:t xml:space="preserve"> 8th Ed.; McGraw-Hill: New York (2003). </w:t>
      </w:r>
    </w:p>
    <w:p w14:paraId="1FDA518E" w14:textId="251D655A" w:rsidR="00AF5B4C" w:rsidRPr="003835E6" w:rsidRDefault="00AF5B4C" w:rsidP="00F21EFA">
      <w:pPr>
        <w:pStyle w:val="ListParagraph"/>
        <w:numPr>
          <w:ilvl w:val="0"/>
          <w:numId w:val="111"/>
        </w:numPr>
        <w:spacing w:after="0" w:line="240" w:lineRule="auto"/>
        <w:rPr>
          <w:rFonts w:ascii="Times New Roman" w:hAnsi="Times New Roman" w:cs="Times New Roman"/>
          <w:sz w:val="20"/>
        </w:rPr>
      </w:pPr>
      <w:r w:rsidRPr="003835E6">
        <w:rPr>
          <w:rFonts w:ascii="Times New Roman" w:hAnsi="Times New Roman" w:cs="Times New Roman"/>
          <w:sz w:val="20"/>
        </w:rPr>
        <w:t xml:space="preserve">Halpern, A. M. &amp; McBane, G. C. </w:t>
      </w:r>
      <w:r w:rsidRPr="00073F26">
        <w:rPr>
          <w:rFonts w:ascii="Times New Roman" w:hAnsi="Times New Roman" w:cs="Times New Roman"/>
          <w:i/>
          <w:sz w:val="20"/>
        </w:rPr>
        <w:t>Experimental Physical Chemistry</w:t>
      </w:r>
      <w:r w:rsidRPr="003835E6">
        <w:rPr>
          <w:rFonts w:ascii="Times New Roman" w:hAnsi="Times New Roman" w:cs="Times New Roman"/>
          <w:sz w:val="20"/>
        </w:rPr>
        <w:t xml:space="preserve"> 3rd Ed.; W.H. Freeman &amp; Co.: New York (2003).</w:t>
      </w:r>
    </w:p>
    <w:p w14:paraId="1D298B1E" w14:textId="37706399" w:rsidR="00FB6500" w:rsidRPr="003835E6" w:rsidRDefault="00FC5967" w:rsidP="00172C3A">
      <w:pPr>
        <w:spacing w:after="160" w:line="240" w:lineRule="auto"/>
        <w:rPr>
          <w:rFonts w:ascii="Times New Roman" w:hAnsi="Times New Roman"/>
          <w:color w:val="000000"/>
          <w:szCs w:val="24"/>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FB6500" w:rsidRPr="003835E6">
        <w:rPr>
          <w:rFonts w:ascii="Times New Roman" w:hAnsi="Times New Roman"/>
          <w:color w:val="000000"/>
          <w:szCs w:val="24"/>
        </w:rPr>
        <w:br w:type="page"/>
      </w:r>
    </w:p>
    <w:p w14:paraId="11CFA65B" w14:textId="25B6405F" w:rsidR="004978EB" w:rsidRPr="003835E6" w:rsidRDefault="003835E6"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4978EB" w:rsidRPr="003835E6">
        <w:rPr>
          <w:rFonts w:ascii="Times New Roman" w:hAnsi="Times New Roman" w:cs="Times New Roman"/>
          <w:b/>
          <w:bCs/>
          <w:color w:val="000000"/>
          <w:sz w:val="32"/>
          <w:szCs w:val="36"/>
        </w:rPr>
        <w:t>-</w:t>
      </w:r>
    </w:p>
    <w:p w14:paraId="662DA2CF" w14:textId="6894844F" w:rsidR="004978EB" w:rsidRPr="003835E6" w:rsidRDefault="004978EB" w:rsidP="00D528A1">
      <w:pPr>
        <w:pStyle w:val="Heading1"/>
        <w:spacing w:before="0" w:after="0"/>
        <w:rPr>
          <w:sz w:val="32"/>
        </w:rPr>
      </w:pPr>
      <w:bookmarkStart w:id="295" w:name="_Toc133323139"/>
      <w:bookmarkStart w:id="296" w:name="_Toc133325748"/>
      <w:bookmarkStart w:id="297" w:name="_Toc133325822"/>
      <w:bookmarkStart w:id="298" w:name="_Toc133399450"/>
      <w:bookmarkStart w:id="299" w:name="_Toc133399517"/>
      <w:bookmarkStart w:id="300" w:name="_Toc140992093"/>
      <w:r w:rsidRPr="003835E6">
        <w:rPr>
          <w:sz w:val="32"/>
        </w:rPr>
        <w:t>SEMESTER VII</w:t>
      </w:r>
      <w:bookmarkEnd w:id="295"/>
      <w:bookmarkEnd w:id="296"/>
      <w:bookmarkEnd w:id="297"/>
      <w:bookmarkEnd w:id="298"/>
      <w:bookmarkEnd w:id="299"/>
      <w:bookmarkEnd w:id="300"/>
    </w:p>
    <w:p w14:paraId="7FCBD06A" w14:textId="49ED8312" w:rsidR="004978EB" w:rsidRPr="003835E6" w:rsidRDefault="003835E6" w:rsidP="004978EB">
      <w:pPr>
        <w:spacing w:after="160" w:line="256" w:lineRule="auto"/>
        <w:rPr>
          <w:rFonts w:ascii="Times New Roman" w:hAnsi="Times New Roman" w:cs="Times New Roman"/>
          <w:bCs/>
          <w:color w:val="000000"/>
          <w:szCs w:val="72"/>
        </w:rPr>
      </w:pPr>
      <w:r w:rsidRPr="003835E6">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4978EB" w:rsidRPr="003835E6">
        <w:rPr>
          <w:rFonts w:ascii="Times New Roman" w:hAnsi="Times New Roman" w:cs="Times New Roman"/>
          <w:b/>
          <w:bCs/>
          <w:color w:val="000000"/>
          <w:sz w:val="32"/>
          <w:szCs w:val="36"/>
        </w:rPr>
        <w:t>-</w:t>
      </w:r>
    </w:p>
    <w:p w14:paraId="6A201E5A" w14:textId="16535479" w:rsidR="002D5737" w:rsidRPr="003835E6" w:rsidRDefault="002064F6" w:rsidP="004B27DB">
      <w:pPr>
        <w:pStyle w:val="Heading2"/>
        <w:numPr>
          <w:ilvl w:val="0"/>
          <w:numId w:val="53"/>
        </w:numPr>
        <w:rPr>
          <w:sz w:val="24"/>
        </w:rPr>
      </w:pPr>
      <w:bookmarkStart w:id="301" w:name="_Toc133323140"/>
      <w:bookmarkStart w:id="302" w:name="_Toc133325749"/>
      <w:bookmarkStart w:id="303" w:name="_Toc133325823"/>
      <w:bookmarkStart w:id="304" w:name="_Toc133399451"/>
      <w:bookmarkStart w:id="305" w:name="_Toc133399518"/>
      <w:bookmarkStart w:id="306" w:name="_Toc140992094"/>
      <w:r w:rsidRPr="003835E6">
        <w:rPr>
          <w:rStyle w:val="Heading2Char"/>
          <w:bCs/>
          <w:sz w:val="24"/>
        </w:rPr>
        <w:t>MAJOR COURSE- MJ 16:</w:t>
      </w:r>
      <w:bookmarkEnd w:id="301"/>
      <w:bookmarkEnd w:id="302"/>
      <w:bookmarkEnd w:id="303"/>
      <w:bookmarkEnd w:id="304"/>
      <w:bookmarkEnd w:id="305"/>
      <w:r w:rsidRPr="003835E6">
        <w:rPr>
          <w:sz w:val="24"/>
        </w:rPr>
        <w:t xml:space="preserve"> </w:t>
      </w:r>
      <w:r w:rsidR="00B01745" w:rsidRPr="003835E6">
        <w:rPr>
          <w:sz w:val="24"/>
        </w:rPr>
        <w:br/>
      </w:r>
      <w:r w:rsidR="00821376" w:rsidRPr="003835E6">
        <w:rPr>
          <w:sz w:val="24"/>
        </w:rPr>
        <w:t>ELECTROCHEMISTRY</w:t>
      </w:r>
      <w:bookmarkEnd w:id="306"/>
      <w:r w:rsidR="002D5737"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3835E6"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3835E6"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3835E6"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2D5E0FB8" w14:textId="374816FC" w:rsidR="00D1713F" w:rsidRPr="003835E6" w:rsidRDefault="00D1713F" w:rsidP="004B5161">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 xml:space="preserve">     </w:t>
      </w:r>
      <w:r w:rsidR="00B01745"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23E0BAF2" w14:textId="77777777" w:rsidR="00821376" w:rsidRPr="003835E6" w:rsidRDefault="00821376" w:rsidP="00821376">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7F709A65" w14:textId="77777777" w:rsidR="00821376" w:rsidRPr="003835E6" w:rsidRDefault="00821376" w:rsidP="00821376">
      <w:pPr>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After completion of the course, the le</w:t>
      </w:r>
      <w:r>
        <w:rPr>
          <w:rFonts w:asciiTheme="majorBidi" w:hAnsiTheme="majorBidi" w:cstheme="majorBidi"/>
          <w:color w:val="000000"/>
          <w:sz w:val="20"/>
          <w:lang w:val="en-IN" w:bidi="hi-IN"/>
        </w:rPr>
        <w:t>arner can be able to understand</w:t>
      </w:r>
      <w:r w:rsidRPr="003835E6">
        <w:rPr>
          <w:rFonts w:asciiTheme="majorBidi" w:hAnsiTheme="majorBidi" w:cstheme="majorBidi"/>
          <w:color w:val="000000"/>
          <w:sz w:val="20"/>
          <w:lang w:val="en-IN" w:bidi="hi-IN"/>
        </w:rPr>
        <w:t xml:space="preserve">: </w:t>
      </w:r>
    </w:p>
    <w:p w14:paraId="1DE015A5" w14:textId="77777777" w:rsidR="00821376" w:rsidRPr="00487DD6" w:rsidRDefault="00821376" w:rsidP="00F21EFA">
      <w:pPr>
        <w:pStyle w:val="ListParagraph"/>
        <w:widowControl w:val="0"/>
        <w:numPr>
          <w:ilvl w:val="0"/>
          <w:numId w:val="82"/>
        </w:numPr>
        <w:tabs>
          <w:tab w:val="left" w:pos="2908"/>
        </w:tabs>
        <w:autoSpaceDE w:val="0"/>
        <w:autoSpaceDN w:val="0"/>
        <w:spacing w:line="240" w:lineRule="auto"/>
        <w:jc w:val="both"/>
        <w:rPr>
          <w:rFonts w:asciiTheme="majorBidi" w:hAnsiTheme="majorBidi" w:cstheme="majorBidi"/>
          <w:sz w:val="20"/>
        </w:rPr>
      </w:pPr>
      <w:r w:rsidRPr="00487DD6">
        <w:rPr>
          <w:rFonts w:asciiTheme="majorBidi" w:hAnsiTheme="majorBidi" w:cstheme="majorBidi"/>
          <w:sz w:val="20"/>
        </w:rPr>
        <w:t>Basic</w:t>
      </w:r>
      <w:r w:rsidRPr="00487DD6">
        <w:rPr>
          <w:rFonts w:asciiTheme="majorBidi" w:hAnsiTheme="majorBidi" w:cstheme="majorBidi"/>
          <w:spacing w:val="-4"/>
          <w:sz w:val="20"/>
        </w:rPr>
        <w:t xml:space="preserve"> </w:t>
      </w:r>
      <w:r w:rsidRPr="00487DD6">
        <w:rPr>
          <w:rFonts w:asciiTheme="majorBidi" w:hAnsiTheme="majorBidi" w:cstheme="majorBidi"/>
          <w:sz w:val="20"/>
        </w:rPr>
        <w:t>principle</w:t>
      </w:r>
      <w:r w:rsidRPr="00487DD6">
        <w:rPr>
          <w:rFonts w:asciiTheme="majorBidi" w:hAnsiTheme="majorBidi" w:cstheme="majorBidi"/>
          <w:spacing w:val="-4"/>
          <w:sz w:val="20"/>
        </w:rPr>
        <w:t xml:space="preserve"> </w:t>
      </w:r>
      <w:r w:rsidRPr="00487DD6">
        <w:rPr>
          <w:rFonts w:asciiTheme="majorBidi" w:hAnsiTheme="majorBidi" w:cstheme="majorBidi"/>
          <w:sz w:val="20"/>
        </w:rPr>
        <w:t>of</w:t>
      </w:r>
      <w:r w:rsidRPr="00487DD6">
        <w:rPr>
          <w:rFonts w:asciiTheme="majorBidi" w:hAnsiTheme="majorBidi" w:cstheme="majorBidi"/>
          <w:spacing w:val="-3"/>
          <w:sz w:val="20"/>
        </w:rPr>
        <w:t xml:space="preserve"> </w:t>
      </w:r>
      <w:r w:rsidRPr="00487DD6">
        <w:rPr>
          <w:rFonts w:asciiTheme="majorBidi" w:hAnsiTheme="majorBidi" w:cstheme="majorBidi"/>
          <w:sz w:val="20"/>
        </w:rPr>
        <w:t>electrochemistry</w:t>
      </w:r>
      <w:r>
        <w:rPr>
          <w:rFonts w:asciiTheme="majorBidi" w:hAnsiTheme="majorBidi" w:cstheme="majorBidi"/>
          <w:sz w:val="20"/>
        </w:rPr>
        <w:t>,</w:t>
      </w:r>
      <w:r w:rsidRPr="00487DD6">
        <w:rPr>
          <w:rFonts w:asciiTheme="majorBidi" w:hAnsiTheme="majorBidi" w:cstheme="majorBidi"/>
          <w:sz w:val="20"/>
        </w:rPr>
        <w:t xml:space="preserve"> chemical</w:t>
      </w:r>
      <w:r w:rsidRPr="00487DD6">
        <w:rPr>
          <w:rFonts w:asciiTheme="majorBidi" w:hAnsiTheme="majorBidi" w:cstheme="majorBidi"/>
          <w:spacing w:val="-5"/>
          <w:sz w:val="20"/>
        </w:rPr>
        <w:t xml:space="preserve"> </w:t>
      </w:r>
      <w:r w:rsidRPr="00487DD6">
        <w:rPr>
          <w:rFonts w:asciiTheme="majorBidi" w:hAnsiTheme="majorBidi" w:cstheme="majorBidi"/>
          <w:sz w:val="20"/>
        </w:rPr>
        <w:t>cells</w:t>
      </w:r>
      <w:r w:rsidRPr="00487DD6">
        <w:rPr>
          <w:rFonts w:asciiTheme="majorBidi" w:hAnsiTheme="majorBidi" w:cstheme="majorBidi"/>
          <w:spacing w:val="-5"/>
          <w:sz w:val="20"/>
        </w:rPr>
        <w:t xml:space="preserve"> </w:t>
      </w:r>
      <w:r w:rsidRPr="00487DD6">
        <w:rPr>
          <w:rFonts w:asciiTheme="majorBidi" w:hAnsiTheme="majorBidi" w:cstheme="majorBidi"/>
          <w:sz w:val="20"/>
        </w:rPr>
        <w:t>and</w:t>
      </w:r>
      <w:r w:rsidRPr="00487DD6">
        <w:rPr>
          <w:rFonts w:asciiTheme="majorBidi" w:hAnsiTheme="majorBidi" w:cstheme="majorBidi"/>
          <w:spacing w:val="-5"/>
          <w:sz w:val="20"/>
        </w:rPr>
        <w:t xml:space="preserve"> </w:t>
      </w:r>
      <w:r w:rsidRPr="00487DD6">
        <w:rPr>
          <w:rFonts w:asciiTheme="majorBidi" w:hAnsiTheme="majorBidi" w:cstheme="majorBidi"/>
          <w:sz w:val="20"/>
        </w:rPr>
        <w:t>their</w:t>
      </w:r>
      <w:r w:rsidRPr="00487DD6">
        <w:rPr>
          <w:rFonts w:asciiTheme="majorBidi" w:hAnsiTheme="majorBidi" w:cstheme="majorBidi"/>
          <w:spacing w:val="-5"/>
          <w:sz w:val="20"/>
        </w:rPr>
        <w:t xml:space="preserve"> </w:t>
      </w:r>
      <w:r w:rsidRPr="00487DD6">
        <w:rPr>
          <w:rFonts w:asciiTheme="majorBidi" w:hAnsiTheme="majorBidi" w:cstheme="majorBidi"/>
          <w:sz w:val="20"/>
        </w:rPr>
        <w:t>function</w:t>
      </w:r>
      <w:r>
        <w:rPr>
          <w:rFonts w:asciiTheme="majorBidi" w:hAnsiTheme="majorBidi" w:cstheme="majorBidi"/>
          <w:sz w:val="20"/>
        </w:rPr>
        <w:t xml:space="preserve">, </w:t>
      </w:r>
      <w:r w:rsidRPr="00487DD6">
        <w:rPr>
          <w:rFonts w:asciiTheme="majorBidi" w:hAnsiTheme="majorBidi" w:cstheme="majorBidi"/>
          <w:sz w:val="20"/>
        </w:rPr>
        <w:t>EMF</w:t>
      </w:r>
      <w:r w:rsidRPr="00487DD6">
        <w:rPr>
          <w:rFonts w:asciiTheme="majorBidi" w:hAnsiTheme="majorBidi" w:cstheme="majorBidi"/>
          <w:spacing w:val="-6"/>
          <w:sz w:val="20"/>
        </w:rPr>
        <w:t xml:space="preserve"> </w:t>
      </w:r>
      <w:r w:rsidRPr="00487DD6">
        <w:rPr>
          <w:rFonts w:asciiTheme="majorBidi" w:hAnsiTheme="majorBidi" w:cstheme="majorBidi"/>
          <w:sz w:val="20"/>
        </w:rPr>
        <w:t>measurement</w:t>
      </w:r>
      <w:r>
        <w:rPr>
          <w:rFonts w:asciiTheme="majorBidi" w:hAnsiTheme="majorBidi" w:cstheme="majorBidi"/>
          <w:sz w:val="20"/>
        </w:rPr>
        <w:t xml:space="preserve">, </w:t>
      </w:r>
      <w:r w:rsidRPr="00487DD6">
        <w:rPr>
          <w:rFonts w:asciiTheme="majorBidi" w:hAnsiTheme="majorBidi" w:cstheme="majorBidi"/>
          <w:sz w:val="20"/>
        </w:rPr>
        <w:t>potentiometric</w:t>
      </w:r>
      <w:r w:rsidRPr="00487DD6">
        <w:rPr>
          <w:rFonts w:asciiTheme="majorBidi" w:hAnsiTheme="majorBidi" w:cstheme="majorBidi"/>
          <w:spacing w:val="-6"/>
          <w:sz w:val="20"/>
        </w:rPr>
        <w:t xml:space="preserve"> </w:t>
      </w:r>
      <w:r w:rsidRPr="00487DD6">
        <w:rPr>
          <w:rFonts w:asciiTheme="majorBidi" w:hAnsiTheme="majorBidi" w:cstheme="majorBidi"/>
          <w:sz w:val="20"/>
        </w:rPr>
        <w:t>titrations</w:t>
      </w:r>
      <w:r w:rsidRPr="00487DD6">
        <w:t xml:space="preserve"> </w:t>
      </w:r>
      <w:r w:rsidRPr="00487DD6">
        <w:rPr>
          <w:rFonts w:asciiTheme="majorBidi" w:hAnsiTheme="majorBidi" w:cstheme="majorBidi"/>
          <w:sz w:val="20"/>
        </w:rPr>
        <w:t>and their</w:t>
      </w:r>
      <w:r>
        <w:rPr>
          <w:rFonts w:asciiTheme="majorBidi" w:hAnsiTheme="majorBidi" w:cstheme="majorBidi"/>
          <w:sz w:val="20"/>
        </w:rPr>
        <w:t xml:space="preserve"> </w:t>
      </w:r>
      <w:r w:rsidRPr="00487DD6">
        <w:rPr>
          <w:rFonts w:asciiTheme="majorBidi" w:hAnsiTheme="majorBidi" w:cstheme="majorBidi"/>
          <w:sz w:val="20"/>
        </w:rPr>
        <w:t>applications.</w:t>
      </w:r>
    </w:p>
    <w:p w14:paraId="38AB25A5" w14:textId="77777777" w:rsidR="00821376" w:rsidRPr="003835E6" w:rsidRDefault="00821376" w:rsidP="00821376">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Learning Outcomes:</w:t>
      </w:r>
    </w:p>
    <w:p w14:paraId="18D00874" w14:textId="77777777" w:rsidR="00821376" w:rsidRPr="003835E6" w:rsidRDefault="00821376" w:rsidP="00F21EFA">
      <w:pPr>
        <w:pStyle w:val="ListParagraph"/>
        <w:widowControl w:val="0"/>
        <w:numPr>
          <w:ilvl w:val="0"/>
          <w:numId w:val="83"/>
        </w:numPr>
        <w:tabs>
          <w:tab w:val="left" w:pos="1099"/>
        </w:tabs>
        <w:autoSpaceDE w:val="0"/>
        <w:autoSpaceDN w:val="0"/>
        <w:spacing w:line="240" w:lineRule="auto"/>
        <w:jc w:val="both"/>
        <w:rPr>
          <w:rFonts w:asciiTheme="majorBidi" w:hAnsiTheme="majorBidi" w:cstheme="majorBidi"/>
          <w:sz w:val="20"/>
        </w:rPr>
      </w:pPr>
      <w:r w:rsidRPr="003835E6">
        <w:rPr>
          <w:rFonts w:asciiTheme="majorBidi" w:hAnsiTheme="majorBidi" w:cstheme="majorBidi"/>
          <w:sz w:val="20"/>
        </w:rPr>
        <w:t>Application of course objectives stated above.</w:t>
      </w:r>
    </w:p>
    <w:p w14:paraId="7FE117FD" w14:textId="77777777" w:rsidR="00821376" w:rsidRPr="003835E6" w:rsidRDefault="00821376" w:rsidP="00821376">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79623A8B" w14:textId="77777777" w:rsidR="00821376" w:rsidRPr="003835E6" w:rsidRDefault="00821376" w:rsidP="00821376">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 </w:t>
      </w:r>
      <w:r>
        <w:rPr>
          <w:rFonts w:ascii="Times New Roman" w:eastAsia="Times New Roman" w:hAnsi="Times New Roman" w:cs="Times New Roman"/>
          <w:b/>
          <w:bCs/>
          <w:szCs w:val="24"/>
        </w:rPr>
        <w:t>Conductance</w:t>
      </w:r>
      <w:r w:rsidRPr="003835E6">
        <w:rPr>
          <w:rFonts w:ascii="Times New Roman" w:eastAsia="Times New Roman" w:hAnsi="Times New Roman" w:cs="Times New Roman"/>
          <w:b/>
          <w:bCs/>
          <w:szCs w:val="24"/>
        </w:rPr>
        <w:t>: (1</w:t>
      </w:r>
      <w:r>
        <w:rPr>
          <w:rFonts w:ascii="Times New Roman" w:eastAsia="Times New Roman" w:hAnsi="Times New Roman" w:cs="Times New Roman"/>
          <w:b/>
          <w:bCs/>
          <w:szCs w:val="24"/>
        </w:rPr>
        <w:t>6</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486CED97" w14:textId="77777777" w:rsidR="00821376" w:rsidRPr="003835E6" w:rsidRDefault="00821376" w:rsidP="00821376">
      <w:pPr>
        <w:widowControl w:val="0"/>
        <w:autoSpaceDE w:val="0"/>
        <w:autoSpaceDN w:val="0"/>
        <w:spacing w:line="240" w:lineRule="auto"/>
        <w:jc w:val="both"/>
        <w:outlineLvl w:val="3"/>
        <w:rPr>
          <w:rFonts w:ascii="Times New Roman" w:eastAsia="Times New Roman" w:hAnsi="Times New Roman" w:cs="Times New Roman"/>
          <w:szCs w:val="24"/>
        </w:rPr>
      </w:pPr>
      <w:r w:rsidRPr="003835E6">
        <w:rPr>
          <w:rFonts w:ascii="Times New Roman" w:eastAsia="Times New Roman" w:hAnsi="Times New Roman" w:cs="Times New Roman"/>
          <w:szCs w:val="24"/>
        </w:rPr>
        <w:t>Arrhenius theory of electrolytic dissociation. Conductivity, equivalent and molar conductivity and their variation with dilution for weak and strong electrolytes. Molar conductivity at infinite dilution. Kohlrausch law of independent migration of ions. Debye-H</w:t>
      </w:r>
      <w:r>
        <w:rPr>
          <w:rFonts w:ascii="Times New Roman" w:eastAsia="Times New Roman" w:hAnsi="Times New Roman" w:cs="Times New Roman"/>
          <w:szCs w:val="24"/>
        </w:rPr>
        <w:t>u</w:t>
      </w:r>
      <w:r w:rsidRPr="003835E6">
        <w:rPr>
          <w:rFonts w:ascii="Times New Roman" w:eastAsia="Times New Roman" w:hAnsi="Times New Roman" w:cs="Times New Roman"/>
          <w:szCs w:val="24"/>
        </w:rPr>
        <w:t>ckel-Onsager equation, Wien effect, Debye-Falkenhagen effect, Walden's rules. Ionic velocities, mobilities and their determinations, transference numbers and their relation to ionic mobilities, determination of transference numbers using Hittorf and Moving Boundary methods. Applications of conductance measurement: (i) degree of dissociation of weak electrolytes, (ii) ionic product of water (iii) solubility and solubility product of sparingly soluble salts</w:t>
      </w:r>
      <w:r>
        <w:rPr>
          <w:rFonts w:ascii="Times New Roman" w:eastAsia="Times New Roman" w:hAnsi="Times New Roman" w:cs="Times New Roman"/>
          <w:szCs w:val="24"/>
        </w:rPr>
        <w:t xml:space="preserve"> </w:t>
      </w:r>
      <w:r w:rsidRPr="003835E6">
        <w:rPr>
          <w:rFonts w:ascii="Times New Roman" w:eastAsia="Times New Roman" w:hAnsi="Times New Roman" w:cs="Times New Roman"/>
          <w:szCs w:val="24"/>
        </w:rPr>
        <w:t>(iv) hydrolysis constants of salts</w:t>
      </w:r>
      <w:r>
        <w:rPr>
          <w:rFonts w:ascii="Times New Roman" w:eastAsia="Times New Roman" w:hAnsi="Times New Roman" w:cs="Times New Roman"/>
          <w:szCs w:val="24"/>
        </w:rPr>
        <w:t xml:space="preserve"> etc</w:t>
      </w:r>
      <w:r w:rsidRPr="003835E6">
        <w:rPr>
          <w:rFonts w:ascii="Times New Roman" w:eastAsia="Times New Roman" w:hAnsi="Times New Roman" w:cs="Times New Roman"/>
          <w:szCs w:val="24"/>
        </w:rPr>
        <w:t>.</w:t>
      </w:r>
    </w:p>
    <w:p w14:paraId="15E3A6E1" w14:textId="77777777" w:rsidR="00821376" w:rsidRPr="003835E6" w:rsidRDefault="00821376" w:rsidP="00821376">
      <w:pPr>
        <w:widowControl w:val="0"/>
        <w:autoSpaceDE w:val="0"/>
        <w:autoSpaceDN w:val="0"/>
        <w:spacing w:after="0" w:line="240" w:lineRule="auto"/>
        <w:jc w:val="both"/>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 </w:t>
      </w:r>
      <w:r>
        <w:rPr>
          <w:rFonts w:ascii="Times New Roman" w:eastAsia="Times New Roman" w:hAnsi="Times New Roman" w:cs="Times New Roman"/>
          <w:b/>
          <w:bCs/>
          <w:szCs w:val="24"/>
        </w:rPr>
        <w:t>E</w:t>
      </w:r>
      <w:r w:rsidRPr="003835E6">
        <w:rPr>
          <w:rFonts w:ascii="Times New Roman" w:eastAsia="Times New Roman" w:hAnsi="Times New Roman" w:cs="Times New Roman"/>
          <w:b/>
          <w:bCs/>
          <w:szCs w:val="24"/>
        </w:rPr>
        <w:t>lectro</w:t>
      </w:r>
      <w:r>
        <w:rPr>
          <w:rFonts w:ascii="Times New Roman" w:eastAsia="Times New Roman" w:hAnsi="Times New Roman" w:cs="Times New Roman"/>
          <w:b/>
          <w:bCs/>
          <w:szCs w:val="24"/>
        </w:rPr>
        <w:t>chemistry</w:t>
      </w:r>
      <w:r w:rsidRPr="003835E6">
        <w:rPr>
          <w:rFonts w:ascii="Times New Roman" w:eastAsia="Times New Roman" w:hAnsi="Times New Roman" w:cs="Times New Roman"/>
          <w:b/>
          <w:bCs/>
          <w:szCs w:val="24"/>
        </w:rPr>
        <w:t>: (1</w:t>
      </w:r>
      <w:r>
        <w:rPr>
          <w:rFonts w:ascii="Times New Roman" w:eastAsia="Times New Roman" w:hAnsi="Times New Roman" w:cs="Times New Roman"/>
          <w:b/>
          <w:bCs/>
          <w:szCs w:val="24"/>
        </w:rPr>
        <w:t>2</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5985C43A" w14:textId="77777777" w:rsidR="00821376" w:rsidRPr="003835E6" w:rsidRDefault="00821376" w:rsidP="00821376">
      <w:pPr>
        <w:widowControl w:val="0"/>
        <w:autoSpaceDE w:val="0"/>
        <w:autoSpaceDN w:val="0"/>
        <w:spacing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Quantitative aspects of Faraday’s law. A</w:t>
      </w:r>
      <w:r w:rsidRPr="003835E6">
        <w:rPr>
          <w:rFonts w:ascii="Times New Roman" w:eastAsia="Times New Roman" w:hAnsi="Times New Roman" w:cs="Times New Roman"/>
          <w:szCs w:val="24"/>
        </w:rPr>
        <w:t xml:space="preserve">pplications of electrolysis in metallurgy and industry. </w:t>
      </w:r>
      <w:r>
        <w:rPr>
          <w:rFonts w:ascii="Times New Roman" w:eastAsia="Times New Roman" w:hAnsi="Times New Roman" w:cs="Times New Roman"/>
          <w:szCs w:val="24"/>
        </w:rPr>
        <w:t xml:space="preserve">Half-cell potential, </w:t>
      </w:r>
      <w:r w:rsidRPr="003835E6">
        <w:rPr>
          <w:rFonts w:ascii="Times New Roman" w:eastAsia="Times New Roman" w:hAnsi="Times New Roman" w:cs="Times New Roman"/>
          <w:szCs w:val="24"/>
        </w:rPr>
        <w:t>Chemical cells,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reversible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irreversible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cells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with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examples.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Electromotive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force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cell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its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 xml:space="preserve">measurement, Nernst equation, Standard electrode (reduction) potential and its application of different kind of half-cells. </w:t>
      </w:r>
      <w:r>
        <w:rPr>
          <w:rFonts w:ascii="Times New Roman" w:eastAsia="Times New Roman" w:hAnsi="Times New Roman" w:cs="Times New Roman"/>
          <w:szCs w:val="24"/>
        </w:rPr>
        <w:t>E</w:t>
      </w:r>
      <w:r w:rsidRPr="003835E6">
        <w:rPr>
          <w:rFonts w:ascii="Times New Roman" w:eastAsia="Times New Roman" w:hAnsi="Times New Roman" w:cs="Times New Roman"/>
        </w:rPr>
        <w:t>lectrified interfaces, overpotential, Electrocatalysis- influence of various parameters. Hydrogen electrode.</w:t>
      </w:r>
    </w:p>
    <w:p w14:paraId="7BC5D1A3" w14:textId="77777777" w:rsidR="00821376" w:rsidRPr="003835E6" w:rsidRDefault="00821376" w:rsidP="00821376">
      <w:pPr>
        <w:widowControl w:val="0"/>
        <w:autoSpaceDE w:val="0"/>
        <w:autoSpaceDN w:val="0"/>
        <w:spacing w:after="0" w:line="240" w:lineRule="auto"/>
        <w:jc w:val="both"/>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III: Application of EMF measurements: (1</w:t>
      </w:r>
      <w:r>
        <w:rPr>
          <w:rFonts w:ascii="Times New Roman" w:eastAsia="Times New Roman" w:hAnsi="Times New Roman" w:cs="Times New Roman"/>
          <w:b/>
          <w:bCs/>
          <w:szCs w:val="24"/>
        </w:rPr>
        <w:t>2</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 xml:space="preserve">classes each of 60 minutes duration) </w:t>
      </w:r>
    </w:p>
    <w:p w14:paraId="6F0861FB" w14:textId="77777777" w:rsidR="00821376" w:rsidRPr="003835E6" w:rsidRDefault="00821376" w:rsidP="00821376">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Application of EMF measurements</w:t>
      </w:r>
      <w:r w:rsidRPr="003835E6">
        <w:rPr>
          <w:rFonts w:ascii="Times New Roman" w:eastAsia="Times New Roman" w:hAnsi="Times New Roman" w:cs="Times New Roman"/>
          <w:b/>
          <w:bCs/>
          <w:szCs w:val="24"/>
        </w:rPr>
        <w:t xml:space="preserve"> </w:t>
      </w:r>
      <w:r w:rsidRPr="003835E6">
        <w:rPr>
          <w:rFonts w:ascii="Times New Roman" w:eastAsia="Times New Roman" w:hAnsi="Times New Roman" w:cs="Times New Roman"/>
          <w:szCs w:val="24"/>
        </w:rPr>
        <w:t>in determining (i) free energy,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enthalpy and entropy of a cell reaction, (ii) equilibrium constants, and (iii) pH values, using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hydrogen,</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quinone-hydroquinone,</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glass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SbO/Sb</w:t>
      </w:r>
      <w:r w:rsidRPr="003835E6">
        <w:rPr>
          <w:rFonts w:ascii="Times New Roman" w:eastAsia="Times New Roman" w:hAnsi="Times New Roman" w:cs="Times New Roman"/>
          <w:szCs w:val="24"/>
          <w:vertAlign w:val="subscript"/>
        </w:rPr>
        <w:t>2</w:t>
      </w:r>
      <w:r w:rsidRPr="003835E6">
        <w:rPr>
          <w:rFonts w:ascii="Times New Roman" w:eastAsia="Times New Roman" w:hAnsi="Times New Roman" w:cs="Times New Roman"/>
          <w:szCs w:val="24"/>
        </w:rPr>
        <w:t>O</w:t>
      </w:r>
      <w:r w:rsidRPr="003835E6">
        <w:rPr>
          <w:rFonts w:ascii="Times New Roman" w:eastAsia="Times New Roman" w:hAnsi="Times New Roman" w:cs="Times New Roman"/>
          <w:szCs w:val="24"/>
          <w:vertAlign w:val="subscript"/>
        </w:rPr>
        <w:t>3</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electrodes.</w:t>
      </w:r>
      <w:r w:rsidRPr="00487DD6">
        <w:t xml:space="preserve"> </w:t>
      </w:r>
      <w:r w:rsidRPr="00487DD6">
        <w:rPr>
          <w:rFonts w:ascii="Times New Roman" w:eastAsia="Times New Roman" w:hAnsi="Times New Roman" w:cs="Times New Roman"/>
          <w:szCs w:val="24"/>
        </w:rPr>
        <w:t>Concentration cells with and without transference</w:t>
      </w:r>
      <w:r w:rsidRPr="003835E6">
        <w:rPr>
          <w:rFonts w:ascii="Times New Roman" w:eastAsia="Times New Roman" w:hAnsi="Times New Roman" w:cs="Times New Roman"/>
          <w:szCs w:val="24"/>
        </w:rPr>
        <w:t>,</w:t>
      </w:r>
      <w:r w:rsidRPr="003835E6">
        <w:rPr>
          <w:rFonts w:ascii="Times New Roman" w:eastAsia="Times New Roman" w:hAnsi="Times New Roman" w:cs="Times New Roman"/>
          <w:spacing w:val="30"/>
          <w:szCs w:val="24"/>
        </w:rPr>
        <w:t xml:space="preserve"> </w:t>
      </w:r>
      <w:r w:rsidRPr="003835E6">
        <w:rPr>
          <w:rFonts w:ascii="Times New Roman" w:eastAsia="Times New Roman" w:hAnsi="Times New Roman" w:cs="Times New Roman"/>
          <w:szCs w:val="24"/>
        </w:rPr>
        <w:t>liquid</w:t>
      </w:r>
      <w:r w:rsidRPr="003835E6">
        <w:rPr>
          <w:rFonts w:ascii="Times New Roman" w:eastAsia="Times New Roman" w:hAnsi="Times New Roman" w:cs="Times New Roman"/>
          <w:spacing w:val="30"/>
          <w:szCs w:val="24"/>
        </w:rPr>
        <w:t xml:space="preserve"> </w:t>
      </w:r>
      <w:r w:rsidRPr="003835E6">
        <w:rPr>
          <w:rFonts w:ascii="Times New Roman" w:eastAsia="Times New Roman" w:hAnsi="Times New Roman" w:cs="Times New Roman"/>
          <w:szCs w:val="24"/>
        </w:rPr>
        <w:t>junction</w:t>
      </w:r>
      <w:r w:rsidRPr="003835E6">
        <w:rPr>
          <w:rFonts w:ascii="Times New Roman" w:eastAsia="Times New Roman" w:hAnsi="Times New Roman" w:cs="Times New Roman"/>
          <w:spacing w:val="31"/>
          <w:szCs w:val="24"/>
        </w:rPr>
        <w:t xml:space="preserve"> </w:t>
      </w:r>
      <w:r w:rsidRPr="003835E6">
        <w:rPr>
          <w:rFonts w:ascii="Times New Roman" w:eastAsia="Times New Roman" w:hAnsi="Times New Roman" w:cs="Times New Roman"/>
          <w:szCs w:val="24"/>
        </w:rPr>
        <w:t>potential,</w:t>
      </w:r>
      <w:r w:rsidRPr="003835E6">
        <w:rPr>
          <w:rFonts w:ascii="Times New Roman" w:eastAsia="Times New Roman" w:hAnsi="Times New Roman" w:cs="Times New Roman"/>
          <w:spacing w:val="31"/>
          <w:szCs w:val="24"/>
        </w:rPr>
        <w:t xml:space="preserve"> </w:t>
      </w:r>
      <w:r w:rsidRPr="003835E6">
        <w:rPr>
          <w:rFonts w:ascii="Times New Roman" w:eastAsia="Times New Roman" w:hAnsi="Times New Roman" w:cs="Times New Roman"/>
          <w:szCs w:val="24"/>
        </w:rPr>
        <w:t>determination</w:t>
      </w:r>
      <w:r w:rsidRPr="003835E6">
        <w:rPr>
          <w:rFonts w:ascii="Times New Roman" w:eastAsia="Times New Roman" w:hAnsi="Times New Roman" w:cs="Times New Roman"/>
          <w:spacing w:val="30"/>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31"/>
          <w:szCs w:val="24"/>
        </w:rPr>
        <w:t xml:space="preserve"> </w:t>
      </w:r>
      <w:r w:rsidRPr="003835E6">
        <w:rPr>
          <w:rFonts w:ascii="Times New Roman" w:eastAsia="Times New Roman" w:hAnsi="Times New Roman" w:cs="Times New Roman"/>
          <w:szCs w:val="24"/>
        </w:rPr>
        <w:t>activity</w:t>
      </w:r>
      <w:r w:rsidRPr="003835E6">
        <w:rPr>
          <w:rFonts w:ascii="Times New Roman" w:eastAsia="Times New Roman" w:hAnsi="Times New Roman" w:cs="Times New Roman"/>
          <w:spacing w:val="31"/>
          <w:szCs w:val="24"/>
        </w:rPr>
        <w:t xml:space="preserve"> </w:t>
      </w:r>
      <w:r w:rsidRPr="003835E6">
        <w:rPr>
          <w:rFonts w:ascii="Times New Roman" w:eastAsia="Times New Roman" w:hAnsi="Times New Roman" w:cs="Times New Roman"/>
          <w:szCs w:val="24"/>
        </w:rPr>
        <w:t>coefficients</w:t>
      </w:r>
      <w:r w:rsidRPr="003835E6">
        <w:rPr>
          <w:rFonts w:ascii="Times New Roman" w:eastAsia="Times New Roman" w:hAnsi="Times New Roman" w:cs="Times New Roman"/>
          <w:spacing w:val="31"/>
          <w:szCs w:val="24"/>
        </w:rPr>
        <w:t xml:space="preserve"> </w:t>
      </w:r>
      <w:r w:rsidRPr="003835E6">
        <w:rPr>
          <w:rFonts w:ascii="Times New Roman" w:eastAsia="Times New Roman" w:hAnsi="Times New Roman" w:cs="Times New Roman"/>
          <w:szCs w:val="24"/>
        </w:rPr>
        <w:t>and transference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numbers.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Qualitative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discussion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potentiometric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titrations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(acid-base,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redox,</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precipitation).</w:t>
      </w:r>
    </w:p>
    <w:p w14:paraId="2FA3DF7B" w14:textId="77777777" w:rsidR="00821376" w:rsidRPr="003835E6" w:rsidRDefault="00821376" w:rsidP="00821376">
      <w:pPr>
        <w:widowControl w:val="0"/>
        <w:autoSpaceDE w:val="0"/>
        <w:autoSpaceDN w:val="0"/>
        <w:spacing w:after="0" w:line="240" w:lineRule="auto"/>
        <w:jc w:val="both"/>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szCs w:val="24"/>
        </w:rPr>
        <w:t xml:space="preserve"> IV: Electroanalytical</w:t>
      </w:r>
      <w:r w:rsidRPr="003835E6">
        <w:rPr>
          <w:rFonts w:ascii="Times New Roman" w:eastAsia="Times New Roman" w:hAnsi="Times New Roman" w:cs="Times New Roman"/>
          <w:b/>
          <w:spacing w:val="1"/>
          <w:szCs w:val="24"/>
        </w:rPr>
        <w:t xml:space="preserve"> </w:t>
      </w:r>
      <w:r w:rsidRPr="003835E6">
        <w:rPr>
          <w:rFonts w:ascii="Times New Roman" w:eastAsia="Times New Roman" w:hAnsi="Times New Roman" w:cs="Times New Roman"/>
          <w:b/>
          <w:szCs w:val="24"/>
        </w:rPr>
        <w:t xml:space="preserve">methods: </w:t>
      </w:r>
      <w:r w:rsidRPr="003835E6">
        <w:rPr>
          <w:rFonts w:ascii="Times New Roman" w:eastAsia="Times New Roman" w:hAnsi="Times New Roman" w:cs="Times New Roman"/>
          <w:b/>
          <w:bCs/>
          <w:szCs w:val="24"/>
        </w:rPr>
        <w:t>(</w:t>
      </w:r>
      <w:r>
        <w:rPr>
          <w:rFonts w:ascii="Times New Roman" w:eastAsia="Times New Roman" w:hAnsi="Times New Roman" w:cs="Times New Roman"/>
          <w:b/>
          <w:bCs/>
          <w:szCs w:val="24"/>
        </w:rPr>
        <w:t>7</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3CC150EB" w14:textId="77777777" w:rsidR="00821376" w:rsidRPr="003835E6" w:rsidRDefault="00821376" w:rsidP="00062A0D">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Classification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electroanalytical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methods,</w:t>
      </w:r>
      <w:r w:rsidRPr="003835E6">
        <w:rPr>
          <w:rFonts w:ascii="Times New Roman" w:eastAsia="Times New Roman" w:hAnsi="Times New Roman" w:cs="Times New Roman"/>
          <w:spacing w:val="55"/>
          <w:szCs w:val="24"/>
        </w:rPr>
        <w:t xml:space="preserve"> </w:t>
      </w:r>
      <w:r w:rsidRPr="003835E6">
        <w:rPr>
          <w:rFonts w:ascii="Times New Roman" w:eastAsia="Times New Roman" w:hAnsi="Times New Roman" w:cs="Times New Roman"/>
          <w:szCs w:val="24"/>
        </w:rPr>
        <w:t>basic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principle of pH metric, potentiometric and conductometric titrations. Techniques used for the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determination</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equivalence</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points.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Techniques</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used</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for</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the</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determination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pKa</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values.</w:t>
      </w:r>
    </w:p>
    <w:p w14:paraId="5F4A1C0A" w14:textId="77777777" w:rsidR="00821376" w:rsidRPr="00A136E3" w:rsidRDefault="00821376" w:rsidP="00821376">
      <w:pPr>
        <w:widowControl w:val="0"/>
        <w:autoSpaceDE w:val="0"/>
        <w:autoSpaceDN w:val="0"/>
        <w:adjustRightInd w:val="0"/>
        <w:spacing w:after="0" w:line="240" w:lineRule="auto"/>
        <w:rPr>
          <w:rFonts w:ascii="Times New Roman" w:eastAsia="Times New Roman" w:hAnsi="Times New Roman" w:cs="Times New Roman"/>
          <w:b/>
          <w:bCs/>
          <w:sz w:val="18"/>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szCs w:val="24"/>
        </w:rPr>
        <w:t xml:space="preserve"> V: Electrical</w:t>
      </w:r>
      <w:r w:rsidRPr="003835E6">
        <w:rPr>
          <w:rFonts w:ascii="Times New Roman" w:eastAsia="Times New Roman" w:hAnsi="Times New Roman" w:cs="Times New Roman"/>
          <w:b/>
          <w:spacing w:val="1"/>
          <w:szCs w:val="24"/>
        </w:rPr>
        <w:t xml:space="preserve"> </w:t>
      </w:r>
      <w:r w:rsidRPr="003835E6">
        <w:rPr>
          <w:rFonts w:ascii="Times New Roman" w:eastAsia="Times New Roman" w:hAnsi="Times New Roman" w:cs="Times New Roman"/>
          <w:b/>
          <w:szCs w:val="24"/>
        </w:rPr>
        <w:t>&amp;</w:t>
      </w:r>
      <w:r w:rsidRPr="003835E6">
        <w:rPr>
          <w:rFonts w:ascii="Times New Roman" w:eastAsia="Times New Roman" w:hAnsi="Times New Roman" w:cs="Times New Roman"/>
          <w:b/>
          <w:spacing w:val="1"/>
          <w:szCs w:val="24"/>
        </w:rPr>
        <w:t xml:space="preserve"> </w:t>
      </w:r>
      <w:r w:rsidRPr="003835E6">
        <w:rPr>
          <w:rFonts w:ascii="Times New Roman" w:eastAsia="Times New Roman" w:hAnsi="Times New Roman" w:cs="Times New Roman"/>
          <w:b/>
          <w:szCs w:val="24"/>
        </w:rPr>
        <w:t>Magnetic</w:t>
      </w:r>
      <w:r w:rsidRPr="003835E6">
        <w:rPr>
          <w:rFonts w:ascii="Times New Roman" w:eastAsia="Times New Roman" w:hAnsi="Times New Roman" w:cs="Times New Roman"/>
          <w:b/>
          <w:spacing w:val="1"/>
          <w:szCs w:val="24"/>
        </w:rPr>
        <w:t xml:space="preserve"> </w:t>
      </w:r>
      <w:r w:rsidRPr="003835E6">
        <w:rPr>
          <w:rFonts w:ascii="Times New Roman" w:eastAsia="Times New Roman" w:hAnsi="Times New Roman" w:cs="Times New Roman"/>
          <w:b/>
          <w:szCs w:val="24"/>
        </w:rPr>
        <w:t>Properties</w:t>
      </w:r>
      <w:r w:rsidRPr="003835E6">
        <w:rPr>
          <w:rFonts w:ascii="Times New Roman" w:eastAsia="Times New Roman" w:hAnsi="Times New Roman" w:cs="Times New Roman"/>
          <w:b/>
          <w:spacing w:val="1"/>
          <w:szCs w:val="24"/>
        </w:rPr>
        <w:t xml:space="preserve"> </w:t>
      </w:r>
      <w:r w:rsidRPr="003835E6">
        <w:rPr>
          <w:rFonts w:ascii="Times New Roman" w:eastAsia="Times New Roman" w:hAnsi="Times New Roman" w:cs="Times New Roman"/>
          <w:b/>
          <w:szCs w:val="24"/>
        </w:rPr>
        <w:t>of</w:t>
      </w:r>
      <w:r w:rsidRPr="003835E6">
        <w:rPr>
          <w:rFonts w:ascii="Times New Roman" w:eastAsia="Times New Roman" w:hAnsi="Times New Roman" w:cs="Times New Roman"/>
          <w:b/>
          <w:spacing w:val="1"/>
          <w:szCs w:val="24"/>
        </w:rPr>
        <w:t xml:space="preserve"> </w:t>
      </w:r>
      <w:r w:rsidRPr="003835E6">
        <w:rPr>
          <w:rFonts w:ascii="Times New Roman" w:eastAsia="Times New Roman" w:hAnsi="Times New Roman" w:cs="Times New Roman"/>
          <w:b/>
          <w:szCs w:val="24"/>
        </w:rPr>
        <w:t>Atoms</w:t>
      </w:r>
      <w:r w:rsidRPr="003835E6">
        <w:rPr>
          <w:rFonts w:ascii="Times New Roman" w:eastAsia="Times New Roman" w:hAnsi="Times New Roman" w:cs="Times New Roman"/>
          <w:b/>
          <w:spacing w:val="1"/>
          <w:szCs w:val="24"/>
        </w:rPr>
        <w:t xml:space="preserve"> </w:t>
      </w:r>
      <w:r w:rsidRPr="003835E6">
        <w:rPr>
          <w:rFonts w:ascii="Times New Roman" w:eastAsia="Times New Roman" w:hAnsi="Times New Roman" w:cs="Times New Roman"/>
          <w:b/>
          <w:szCs w:val="24"/>
        </w:rPr>
        <w:t>and</w:t>
      </w:r>
      <w:r w:rsidRPr="003835E6">
        <w:rPr>
          <w:rFonts w:ascii="Times New Roman" w:eastAsia="Times New Roman" w:hAnsi="Times New Roman" w:cs="Times New Roman"/>
          <w:b/>
          <w:spacing w:val="1"/>
          <w:szCs w:val="24"/>
        </w:rPr>
        <w:t xml:space="preserve"> </w:t>
      </w:r>
      <w:r w:rsidRPr="003835E6">
        <w:rPr>
          <w:rFonts w:ascii="Times New Roman" w:eastAsia="Times New Roman" w:hAnsi="Times New Roman" w:cs="Times New Roman"/>
          <w:b/>
          <w:szCs w:val="24"/>
        </w:rPr>
        <w:t xml:space="preserve">Molecules: </w:t>
      </w:r>
      <w:r w:rsidRPr="003835E6">
        <w:rPr>
          <w:rFonts w:ascii="Times New Roman" w:eastAsia="Times New Roman" w:hAnsi="Times New Roman" w:cs="Times New Roman"/>
          <w:b/>
          <w:bCs/>
          <w:szCs w:val="24"/>
        </w:rPr>
        <w:t>(</w:t>
      </w:r>
      <w:r>
        <w:rPr>
          <w:rFonts w:ascii="Times New Roman" w:eastAsia="Times New Roman" w:hAnsi="Times New Roman" w:cs="Times New Roman"/>
          <w:b/>
          <w:bCs/>
          <w:szCs w:val="24"/>
        </w:rPr>
        <w:t>8</w:t>
      </w:r>
      <w:r w:rsidRPr="003835E6">
        <w:rPr>
          <w:rFonts w:ascii="Times New Roman" w:eastAsia="Times New Roman" w:hAnsi="Times New Roman" w:cs="Times New Roman"/>
          <w:b/>
          <w:bCs/>
          <w:spacing w:val="-5"/>
          <w:szCs w:val="24"/>
        </w:rPr>
        <w:t xml:space="preserve"> </w:t>
      </w:r>
      <w:r w:rsidRPr="00A136E3">
        <w:rPr>
          <w:rFonts w:ascii="Times New Roman" w:eastAsia="Times New Roman" w:hAnsi="Times New Roman" w:cs="Times New Roman"/>
          <w:b/>
          <w:bCs/>
          <w:sz w:val="20"/>
          <w:szCs w:val="24"/>
        </w:rPr>
        <w:t>classes</w:t>
      </w:r>
      <w:r w:rsidRPr="00A136E3">
        <w:rPr>
          <w:rFonts w:ascii="Times New Roman" w:eastAsia="Times New Roman" w:hAnsi="Times New Roman" w:cs="Times New Roman"/>
          <w:b/>
          <w:bCs/>
          <w:sz w:val="24"/>
          <w:szCs w:val="24"/>
        </w:rPr>
        <w:t xml:space="preserve"> </w:t>
      </w:r>
      <w:r w:rsidRPr="00A136E3">
        <w:rPr>
          <w:rFonts w:ascii="Times New Roman" w:hAnsi="Times New Roman" w:cs="Times New Roman"/>
          <w:b/>
          <w:bCs/>
          <w:sz w:val="20"/>
          <w:szCs w:val="24"/>
        </w:rPr>
        <w:t>each of 60 minutes duration</w:t>
      </w:r>
      <w:r w:rsidRPr="00A136E3">
        <w:rPr>
          <w:rFonts w:ascii="Times New Roman" w:eastAsia="Times New Roman" w:hAnsi="Times New Roman" w:cs="Times New Roman"/>
          <w:b/>
          <w:bCs/>
          <w:sz w:val="20"/>
          <w:szCs w:val="24"/>
        </w:rPr>
        <w:t>)</w:t>
      </w:r>
    </w:p>
    <w:p w14:paraId="39228F37" w14:textId="77777777" w:rsidR="00821376" w:rsidRPr="003835E6" w:rsidRDefault="00821376" w:rsidP="00821376">
      <w:pPr>
        <w:pStyle w:val="BodyText"/>
        <w:spacing w:after="240"/>
        <w:rPr>
          <w:sz w:val="22"/>
        </w:rPr>
      </w:pPr>
      <w:r w:rsidRPr="003835E6">
        <w:rPr>
          <w:sz w:val="22"/>
        </w:rPr>
        <w:t>Basic ideas of electrostatics, Electrostatics of dielectric media, Clausius-Mosotti equation, Lorenz-Laurentz equation, Dipole moment and molecular polarizabilities and their measurements. Diamagnetism, paramagnetism, magnetic susceptibility and its measurement, molecular interpretation.</w:t>
      </w:r>
    </w:p>
    <w:p w14:paraId="7DDCF3D0" w14:textId="77777777" w:rsidR="00821376" w:rsidRPr="003835E6" w:rsidRDefault="00821376" w:rsidP="00821376">
      <w:pPr>
        <w:widowControl w:val="0"/>
        <w:autoSpaceDE w:val="0"/>
        <w:autoSpaceDN w:val="0"/>
        <w:adjustRightInd w:val="0"/>
        <w:spacing w:after="0" w:line="240" w:lineRule="auto"/>
        <w:jc w:val="both"/>
        <w:rPr>
          <w:rFonts w:ascii="Times New Roman" w:hAnsi="Times New Roman" w:cs="Times New Roman"/>
          <w:b/>
          <w:bCs/>
          <w:szCs w:val="24"/>
        </w:rPr>
      </w:pPr>
      <w:bookmarkStart w:id="307" w:name="_Hlk110036914"/>
      <w:r w:rsidRPr="003835E6">
        <w:rPr>
          <w:rFonts w:ascii="Times New Roman" w:hAnsi="Times New Roman" w:cs="Times New Roman"/>
          <w:b/>
          <w:bCs/>
          <w:color w:val="000000"/>
          <w:szCs w:val="24"/>
        </w:rPr>
        <w:t>UNIT</w:t>
      </w:r>
      <w:r w:rsidRPr="003835E6">
        <w:rPr>
          <w:rFonts w:ascii="Times New Roman" w:hAnsi="Times New Roman" w:cs="Times New Roman"/>
          <w:b/>
          <w:bCs/>
          <w:szCs w:val="24"/>
        </w:rPr>
        <w:t xml:space="preserve"> VI: Principles of Corrosion: (5 classes each of 60 minutes duration) </w:t>
      </w:r>
    </w:p>
    <w:p w14:paraId="208273AB" w14:textId="77777777" w:rsidR="00821376" w:rsidRPr="003835E6" w:rsidRDefault="00821376" w:rsidP="00821376">
      <w:pPr>
        <w:widowControl w:val="0"/>
        <w:autoSpaceDE w:val="0"/>
        <w:autoSpaceDN w:val="0"/>
        <w:adjustRightInd w:val="0"/>
        <w:spacing w:line="240" w:lineRule="auto"/>
        <w:jc w:val="both"/>
        <w:rPr>
          <w:rFonts w:ascii="Times New Roman" w:hAnsi="Times New Roman" w:cs="Times New Roman"/>
          <w:bCs/>
          <w:szCs w:val="24"/>
        </w:rPr>
      </w:pPr>
      <w:r w:rsidRPr="003835E6">
        <w:rPr>
          <w:rFonts w:ascii="Times New Roman" w:eastAsia="Times New Roman" w:hAnsi="Times New Roman" w:cs="Times New Roman"/>
        </w:rPr>
        <w:t>Introduction to corrosion, homogenous theory, electrolytic theory of corrosion, forms of corrosion, special attention to rusting and its influence of economy of the world, corrosion monitoring and prevention methods.</w:t>
      </w:r>
    </w:p>
    <w:bookmarkEnd w:id="307"/>
    <w:p w14:paraId="63B90D4B" w14:textId="77777777" w:rsidR="00062A0D" w:rsidRDefault="00062A0D">
      <w:pPr>
        <w:spacing w:after="160" w:line="259" w:lineRule="auto"/>
        <w:rPr>
          <w:rFonts w:ascii="Times New Roman" w:hAnsi="Times New Roman" w:cs="Times New Roman"/>
          <w:b/>
          <w:bCs/>
          <w:color w:val="000000"/>
          <w:szCs w:val="24"/>
        </w:rPr>
      </w:pPr>
      <w:r>
        <w:rPr>
          <w:rFonts w:ascii="Times New Roman" w:hAnsi="Times New Roman" w:cs="Times New Roman"/>
          <w:b/>
          <w:bCs/>
          <w:color w:val="000000"/>
          <w:szCs w:val="24"/>
        </w:rPr>
        <w:br w:type="page"/>
      </w:r>
    </w:p>
    <w:p w14:paraId="479C1966" w14:textId="6EF5B8A2" w:rsidR="00821376" w:rsidRPr="003835E6" w:rsidRDefault="00821376" w:rsidP="00821376">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lastRenderedPageBreak/>
        <w:t xml:space="preserve">Reference Books: </w:t>
      </w:r>
    </w:p>
    <w:p w14:paraId="4A873353" w14:textId="77777777" w:rsidR="00821376" w:rsidRPr="003835E6" w:rsidRDefault="00821376" w:rsidP="00F21EFA">
      <w:pPr>
        <w:pStyle w:val="BodyText"/>
        <w:numPr>
          <w:ilvl w:val="0"/>
          <w:numId w:val="84"/>
        </w:numPr>
        <w:rPr>
          <w:rFonts w:asciiTheme="majorBidi" w:hAnsiTheme="majorBidi" w:cstheme="majorBidi"/>
          <w:sz w:val="20"/>
          <w:szCs w:val="22"/>
        </w:rPr>
      </w:pPr>
      <w:r w:rsidRPr="003835E6">
        <w:rPr>
          <w:rFonts w:asciiTheme="majorBidi" w:hAnsiTheme="majorBidi" w:cstheme="majorBidi"/>
          <w:sz w:val="20"/>
          <w:szCs w:val="22"/>
        </w:rPr>
        <w:t>Atkins,</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P.W</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&amp;</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Paula,</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J.D.</w:t>
      </w:r>
      <w:r w:rsidRPr="003835E6">
        <w:rPr>
          <w:rFonts w:asciiTheme="majorBidi" w:hAnsiTheme="majorBidi" w:cstheme="majorBidi"/>
          <w:spacing w:val="-5"/>
          <w:sz w:val="20"/>
          <w:szCs w:val="22"/>
        </w:rPr>
        <w:t xml:space="preserve"> </w:t>
      </w:r>
      <w:r w:rsidRPr="003835E6">
        <w:rPr>
          <w:rFonts w:asciiTheme="majorBidi" w:hAnsiTheme="majorBidi" w:cstheme="majorBidi"/>
          <w:i/>
          <w:iCs/>
          <w:sz w:val="20"/>
          <w:szCs w:val="22"/>
        </w:rPr>
        <w:t>Physical</w:t>
      </w:r>
      <w:r w:rsidRPr="003835E6">
        <w:rPr>
          <w:rFonts w:asciiTheme="majorBidi" w:hAnsiTheme="majorBidi" w:cstheme="majorBidi"/>
          <w:i/>
          <w:iCs/>
          <w:spacing w:val="-4"/>
          <w:sz w:val="20"/>
          <w:szCs w:val="22"/>
        </w:rPr>
        <w:t xml:space="preserve"> </w:t>
      </w:r>
      <w:r w:rsidRPr="003835E6">
        <w:rPr>
          <w:rFonts w:asciiTheme="majorBidi" w:hAnsiTheme="majorBidi" w:cstheme="majorBidi"/>
          <w:i/>
          <w:iCs/>
          <w:sz w:val="20"/>
          <w:szCs w:val="22"/>
        </w:rPr>
        <w:t>Chemistry</w:t>
      </w:r>
      <w:r w:rsidRPr="003835E6">
        <w:rPr>
          <w:rFonts w:asciiTheme="majorBidi" w:hAnsiTheme="majorBidi" w:cstheme="majorBidi"/>
          <w:sz w:val="20"/>
          <w:szCs w:val="22"/>
        </w:rPr>
        <w:t>,</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10th</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Ed.,</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Oxford</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University</w:t>
      </w:r>
      <w:r w:rsidRPr="003835E6">
        <w:rPr>
          <w:rFonts w:asciiTheme="majorBidi" w:hAnsiTheme="majorBidi" w:cstheme="majorBidi"/>
          <w:spacing w:val="-4"/>
          <w:sz w:val="20"/>
          <w:szCs w:val="22"/>
        </w:rPr>
        <w:t xml:space="preserve"> </w:t>
      </w:r>
      <w:r w:rsidRPr="003835E6">
        <w:rPr>
          <w:rFonts w:asciiTheme="majorBidi" w:hAnsiTheme="majorBidi" w:cstheme="majorBidi"/>
          <w:sz w:val="20"/>
          <w:szCs w:val="22"/>
        </w:rPr>
        <w:t>Press</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(2014).</w:t>
      </w:r>
      <w:r w:rsidRPr="003835E6">
        <w:rPr>
          <w:rFonts w:asciiTheme="majorBidi" w:hAnsiTheme="majorBidi" w:cstheme="majorBidi"/>
          <w:spacing w:val="-52"/>
          <w:sz w:val="20"/>
          <w:szCs w:val="22"/>
        </w:rPr>
        <w:t xml:space="preserve"> </w:t>
      </w:r>
    </w:p>
    <w:p w14:paraId="3FC8C5C1" w14:textId="77777777" w:rsidR="00821376" w:rsidRPr="003835E6" w:rsidRDefault="00821376" w:rsidP="00F21EFA">
      <w:pPr>
        <w:pStyle w:val="BodyText"/>
        <w:numPr>
          <w:ilvl w:val="0"/>
          <w:numId w:val="84"/>
        </w:numPr>
        <w:rPr>
          <w:rFonts w:asciiTheme="majorBidi" w:hAnsiTheme="majorBidi" w:cstheme="majorBidi"/>
          <w:sz w:val="20"/>
          <w:szCs w:val="22"/>
        </w:rPr>
      </w:pPr>
      <w:r w:rsidRPr="003835E6">
        <w:rPr>
          <w:rFonts w:asciiTheme="majorBidi" w:hAnsiTheme="majorBidi" w:cstheme="majorBidi"/>
          <w:sz w:val="20"/>
          <w:szCs w:val="22"/>
        </w:rPr>
        <w:t>Castellan,</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G.</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W.</w:t>
      </w:r>
      <w:r w:rsidRPr="003835E6">
        <w:rPr>
          <w:rFonts w:asciiTheme="majorBidi" w:hAnsiTheme="majorBidi" w:cstheme="majorBidi"/>
          <w:spacing w:val="-2"/>
          <w:sz w:val="20"/>
          <w:szCs w:val="22"/>
        </w:rPr>
        <w:t xml:space="preserve"> </w:t>
      </w:r>
      <w:r w:rsidRPr="003835E6">
        <w:rPr>
          <w:rFonts w:asciiTheme="majorBidi" w:hAnsiTheme="majorBidi" w:cstheme="majorBidi"/>
          <w:i/>
          <w:iCs/>
          <w:sz w:val="20"/>
          <w:szCs w:val="22"/>
        </w:rPr>
        <w:t>Physical Chemistry</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4th</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Ed.,</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Narosa</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(2004).</w:t>
      </w:r>
    </w:p>
    <w:p w14:paraId="14574559" w14:textId="77777777" w:rsidR="00821376" w:rsidRPr="003835E6" w:rsidRDefault="00821376" w:rsidP="00F21EFA">
      <w:pPr>
        <w:pStyle w:val="BodyText"/>
        <w:numPr>
          <w:ilvl w:val="0"/>
          <w:numId w:val="84"/>
        </w:numPr>
        <w:rPr>
          <w:rFonts w:asciiTheme="majorBidi" w:hAnsiTheme="majorBidi" w:cstheme="majorBidi"/>
          <w:sz w:val="20"/>
          <w:szCs w:val="22"/>
        </w:rPr>
      </w:pPr>
      <w:r w:rsidRPr="003835E6">
        <w:rPr>
          <w:rFonts w:asciiTheme="majorBidi" w:hAnsiTheme="majorBidi" w:cstheme="majorBidi"/>
          <w:sz w:val="20"/>
          <w:szCs w:val="22"/>
        </w:rPr>
        <w:t xml:space="preserve">Mortimer, R. G. </w:t>
      </w:r>
      <w:r w:rsidRPr="003835E6">
        <w:rPr>
          <w:rFonts w:asciiTheme="majorBidi" w:hAnsiTheme="majorBidi" w:cstheme="majorBidi"/>
          <w:i/>
          <w:iCs/>
          <w:sz w:val="20"/>
          <w:szCs w:val="22"/>
        </w:rPr>
        <w:t>Physical Chemistry</w:t>
      </w:r>
      <w:r w:rsidRPr="003835E6">
        <w:rPr>
          <w:rFonts w:asciiTheme="majorBidi" w:hAnsiTheme="majorBidi" w:cstheme="majorBidi"/>
          <w:sz w:val="20"/>
          <w:szCs w:val="22"/>
        </w:rPr>
        <w:t xml:space="preserve"> 3rd Ed., Elsevier: NOIDA, UP (2009).</w:t>
      </w:r>
      <w:r w:rsidRPr="003835E6">
        <w:rPr>
          <w:rFonts w:asciiTheme="majorBidi" w:hAnsiTheme="majorBidi" w:cstheme="majorBidi"/>
          <w:spacing w:val="1"/>
          <w:sz w:val="20"/>
          <w:szCs w:val="22"/>
        </w:rPr>
        <w:t xml:space="preserve"> </w:t>
      </w:r>
    </w:p>
    <w:p w14:paraId="730C1EB4" w14:textId="77777777" w:rsidR="00821376" w:rsidRPr="003835E6" w:rsidRDefault="00821376" w:rsidP="00F21EFA">
      <w:pPr>
        <w:pStyle w:val="BodyText"/>
        <w:numPr>
          <w:ilvl w:val="0"/>
          <w:numId w:val="84"/>
        </w:numPr>
        <w:rPr>
          <w:rFonts w:asciiTheme="majorBidi" w:hAnsiTheme="majorBidi" w:cstheme="majorBidi"/>
          <w:sz w:val="20"/>
          <w:szCs w:val="22"/>
        </w:rPr>
      </w:pPr>
      <w:r w:rsidRPr="003835E6">
        <w:rPr>
          <w:rFonts w:asciiTheme="majorBidi" w:hAnsiTheme="majorBidi" w:cstheme="majorBidi"/>
          <w:sz w:val="20"/>
          <w:szCs w:val="22"/>
        </w:rPr>
        <w:t>Barrow,</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G.</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M.,</w:t>
      </w:r>
      <w:r w:rsidRPr="003835E6">
        <w:rPr>
          <w:rFonts w:asciiTheme="majorBidi" w:hAnsiTheme="majorBidi" w:cstheme="majorBidi"/>
          <w:spacing w:val="-5"/>
          <w:sz w:val="20"/>
          <w:szCs w:val="22"/>
        </w:rPr>
        <w:t xml:space="preserve"> </w:t>
      </w:r>
      <w:r w:rsidRPr="003835E6">
        <w:rPr>
          <w:rFonts w:asciiTheme="majorBidi" w:hAnsiTheme="majorBidi" w:cstheme="majorBidi"/>
          <w:i/>
          <w:iCs/>
          <w:sz w:val="20"/>
          <w:szCs w:val="22"/>
        </w:rPr>
        <w:t>Physical</w:t>
      </w:r>
      <w:r w:rsidRPr="003835E6">
        <w:rPr>
          <w:rFonts w:asciiTheme="majorBidi" w:hAnsiTheme="majorBidi" w:cstheme="majorBidi"/>
          <w:i/>
          <w:iCs/>
          <w:spacing w:val="-5"/>
          <w:sz w:val="20"/>
          <w:szCs w:val="22"/>
        </w:rPr>
        <w:t xml:space="preserve"> </w:t>
      </w:r>
      <w:r w:rsidRPr="003835E6">
        <w:rPr>
          <w:rFonts w:asciiTheme="majorBidi" w:hAnsiTheme="majorBidi" w:cstheme="majorBidi"/>
          <w:i/>
          <w:iCs/>
          <w:sz w:val="20"/>
          <w:szCs w:val="22"/>
        </w:rPr>
        <w:t>Chemistry</w:t>
      </w:r>
      <w:r w:rsidRPr="003835E6">
        <w:rPr>
          <w:rFonts w:asciiTheme="majorBidi" w:hAnsiTheme="majorBidi" w:cstheme="majorBidi"/>
          <w:spacing w:val="-4"/>
          <w:sz w:val="20"/>
          <w:szCs w:val="22"/>
        </w:rPr>
        <w:t xml:space="preserve"> </w:t>
      </w:r>
      <w:r w:rsidRPr="003835E6">
        <w:rPr>
          <w:rFonts w:asciiTheme="majorBidi" w:hAnsiTheme="majorBidi" w:cstheme="majorBidi"/>
          <w:sz w:val="20"/>
          <w:szCs w:val="22"/>
        </w:rPr>
        <w:t>5th</w:t>
      </w:r>
      <w:r w:rsidRPr="003835E6">
        <w:rPr>
          <w:rFonts w:asciiTheme="majorBidi" w:hAnsiTheme="majorBidi" w:cstheme="majorBidi"/>
          <w:spacing w:val="-4"/>
          <w:sz w:val="20"/>
          <w:szCs w:val="22"/>
        </w:rPr>
        <w:t xml:space="preserve"> </w:t>
      </w:r>
      <w:r w:rsidRPr="003835E6">
        <w:rPr>
          <w:rFonts w:asciiTheme="majorBidi" w:hAnsiTheme="majorBidi" w:cstheme="majorBidi"/>
          <w:sz w:val="20"/>
          <w:szCs w:val="22"/>
        </w:rPr>
        <w:t>Ed.,</w:t>
      </w:r>
      <w:r w:rsidRPr="003835E6">
        <w:rPr>
          <w:rFonts w:asciiTheme="majorBidi" w:hAnsiTheme="majorBidi" w:cstheme="majorBidi"/>
          <w:spacing w:val="-4"/>
          <w:sz w:val="20"/>
          <w:szCs w:val="22"/>
        </w:rPr>
        <w:t xml:space="preserve"> </w:t>
      </w:r>
      <w:r w:rsidRPr="003835E6">
        <w:rPr>
          <w:rFonts w:asciiTheme="majorBidi" w:hAnsiTheme="majorBidi" w:cstheme="majorBidi"/>
          <w:sz w:val="20"/>
          <w:szCs w:val="22"/>
        </w:rPr>
        <w:t>Tata</w:t>
      </w:r>
      <w:r w:rsidRPr="003835E6">
        <w:rPr>
          <w:rFonts w:asciiTheme="majorBidi" w:hAnsiTheme="majorBidi" w:cstheme="majorBidi"/>
          <w:spacing w:val="-4"/>
          <w:sz w:val="20"/>
          <w:szCs w:val="22"/>
        </w:rPr>
        <w:t xml:space="preserve"> </w:t>
      </w:r>
      <w:r w:rsidRPr="003835E6">
        <w:rPr>
          <w:rFonts w:asciiTheme="majorBidi" w:hAnsiTheme="majorBidi" w:cstheme="majorBidi"/>
          <w:sz w:val="20"/>
          <w:szCs w:val="22"/>
        </w:rPr>
        <w:t>McGraw</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Hill:</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New</w:t>
      </w:r>
      <w:r w:rsidRPr="003835E6">
        <w:rPr>
          <w:rFonts w:asciiTheme="majorBidi" w:hAnsiTheme="majorBidi" w:cstheme="majorBidi"/>
          <w:spacing w:val="-4"/>
          <w:sz w:val="20"/>
          <w:szCs w:val="22"/>
        </w:rPr>
        <w:t xml:space="preserve"> </w:t>
      </w:r>
      <w:r w:rsidRPr="003835E6">
        <w:rPr>
          <w:rFonts w:asciiTheme="majorBidi" w:hAnsiTheme="majorBidi" w:cstheme="majorBidi"/>
          <w:sz w:val="20"/>
          <w:szCs w:val="22"/>
        </w:rPr>
        <w:t>Delhi</w:t>
      </w:r>
      <w:r w:rsidRPr="003835E6">
        <w:rPr>
          <w:rFonts w:asciiTheme="majorBidi" w:hAnsiTheme="majorBidi" w:cstheme="majorBidi"/>
          <w:spacing w:val="-5"/>
          <w:sz w:val="20"/>
          <w:szCs w:val="22"/>
        </w:rPr>
        <w:t xml:space="preserve"> </w:t>
      </w:r>
      <w:r w:rsidRPr="003835E6">
        <w:rPr>
          <w:rFonts w:asciiTheme="majorBidi" w:hAnsiTheme="majorBidi" w:cstheme="majorBidi"/>
          <w:sz w:val="20"/>
          <w:szCs w:val="22"/>
        </w:rPr>
        <w:t>(2006).</w:t>
      </w:r>
    </w:p>
    <w:p w14:paraId="3302C226" w14:textId="77777777" w:rsidR="00821376" w:rsidRPr="003835E6" w:rsidRDefault="00821376" w:rsidP="00F21EFA">
      <w:pPr>
        <w:pStyle w:val="BodyText"/>
        <w:numPr>
          <w:ilvl w:val="0"/>
          <w:numId w:val="84"/>
        </w:numPr>
        <w:rPr>
          <w:rFonts w:asciiTheme="majorBidi" w:hAnsiTheme="majorBidi" w:cstheme="majorBidi"/>
          <w:sz w:val="20"/>
          <w:szCs w:val="22"/>
        </w:rPr>
      </w:pPr>
      <w:r w:rsidRPr="003835E6">
        <w:rPr>
          <w:rFonts w:asciiTheme="majorBidi" w:hAnsiTheme="majorBidi" w:cstheme="majorBidi"/>
          <w:sz w:val="20"/>
          <w:szCs w:val="22"/>
        </w:rPr>
        <w:t>Engel,</w:t>
      </w:r>
      <w:r w:rsidRPr="003835E6">
        <w:rPr>
          <w:rFonts w:asciiTheme="majorBidi" w:hAnsiTheme="majorBidi" w:cstheme="majorBidi"/>
          <w:spacing w:val="-3"/>
          <w:sz w:val="20"/>
          <w:szCs w:val="22"/>
        </w:rPr>
        <w:t xml:space="preserve"> </w:t>
      </w:r>
      <w:r w:rsidRPr="003835E6">
        <w:rPr>
          <w:rFonts w:asciiTheme="majorBidi" w:hAnsiTheme="majorBidi" w:cstheme="majorBidi"/>
          <w:sz w:val="20"/>
          <w:szCs w:val="22"/>
        </w:rPr>
        <w:t>T.</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&amp;</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Reid,</w:t>
      </w:r>
      <w:r w:rsidRPr="003835E6">
        <w:rPr>
          <w:rFonts w:asciiTheme="majorBidi" w:hAnsiTheme="majorBidi" w:cstheme="majorBidi"/>
          <w:spacing w:val="-3"/>
          <w:sz w:val="20"/>
          <w:szCs w:val="22"/>
        </w:rPr>
        <w:t xml:space="preserve"> </w:t>
      </w:r>
      <w:r w:rsidRPr="003835E6">
        <w:rPr>
          <w:rFonts w:asciiTheme="majorBidi" w:hAnsiTheme="majorBidi" w:cstheme="majorBidi"/>
          <w:sz w:val="20"/>
          <w:szCs w:val="22"/>
        </w:rPr>
        <w:t>P.</w:t>
      </w:r>
      <w:r w:rsidRPr="003835E6">
        <w:rPr>
          <w:rFonts w:asciiTheme="majorBidi" w:hAnsiTheme="majorBidi" w:cstheme="majorBidi"/>
          <w:spacing w:val="-2"/>
          <w:sz w:val="20"/>
          <w:szCs w:val="22"/>
        </w:rPr>
        <w:t xml:space="preserve"> </w:t>
      </w:r>
      <w:r w:rsidRPr="003835E6">
        <w:rPr>
          <w:rFonts w:asciiTheme="majorBidi" w:hAnsiTheme="majorBidi" w:cstheme="majorBidi"/>
          <w:i/>
          <w:iCs/>
          <w:sz w:val="20"/>
          <w:szCs w:val="22"/>
        </w:rPr>
        <w:t>Physical</w:t>
      </w:r>
      <w:r w:rsidRPr="003835E6">
        <w:rPr>
          <w:rFonts w:asciiTheme="majorBidi" w:hAnsiTheme="majorBidi" w:cstheme="majorBidi"/>
          <w:i/>
          <w:iCs/>
          <w:spacing w:val="-2"/>
          <w:sz w:val="20"/>
          <w:szCs w:val="22"/>
        </w:rPr>
        <w:t xml:space="preserve"> </w:t>
      </w:r>
      <w:r w:rsidRPr="003835E6">
        <w:rPr>
          <w:rFonts w:asciiTheme="majorBidi" w:hAnsiTheme="majorBidi" w:cstheme="majorBidi"/>
          <w:i/>
          <w:iCs/>
          <w:sz w:val="20"/>
          <w:szCs w:val="22"/>
        </w:rPr>
        <w:t>Chemistry</w:t>
      </w:r>
      <w:r w:rsidRPr="003835E6">
        <w:rPr>
          <w:rFonts w:asciiTheme="majorBidi" w:hAnsiTheme="majorBidi" w:cstheme="majorBidi"/>
          <w:spacing w:val="-3"/>
          <w:sz w:val="20"/>
          <w:szCs w:val="22"/>
        </w:rPr>
        <w:t xml:space="preserve"> </w:t>
      </w:r>
      <w:r w:rsidRPr="003835E6">
        <w:rPr>
          <w:rFonts w:asciiTheme="majorBidi" w:hAnsiTheme="majorBidi" w:cstheme="majorBidi"/>
          <w:sz w:val="20"/>
          <w:szCs w:val="22"/>
        </w:rPr>
        <w:t>3rd</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Ed.,</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Prentice-Hall</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(2012).</w:t>
      </w:r>
    </w:p>
    <w:p w14:paraId="24C4CE6D" w14:textId="77777777" w:rsidR="00821376" w:rsidRDefault="00821376" w:rsidP="00F21EFA">
      <w:pPr>
        <w:pStyle w:val="BodyText"/>
        <w:numPr>
          <w:ilvl w:val="0"/>
          <w:numId w:val="84"/>
        </w:numPr>
        <w:rPr>
          <w:rFonts w:asciiTheme="majorBidi" w:hAnsiTheme="majorBidi" w:cstheme="majorBidi"/>
          <w:sz w:val="20"/>
          <w:szCs w:val="22"/>
        </w:rPr>
      </w:pPr>
      <w:r w:rsidRPr="003835E6">
        <w:rPr>
          <w:rFonts w:asciiTheme="majorBidi" w:hAnsiTheme="majorBidi" w:cstheme="majorBidi"/>
          <w:sz w:val="20"/>
          <w:szCs w:val="22"/>
        </w:rPr>
        <w:t>Rogers,</w:t>
      </w:r>
      <w:r w:rsidRPr="003835E6">
        <w:rPr>
          <w:rFonts w:asciiTheme="majorBidi" w:hAnsiTheme="majorBidi" w:cstheme="majorBidi"/>
          <w:spacing w:val="-4"/>
          <w:sz w:val="20"/>
          <w:szCs w:val="22"/>
        </w:rPr>
        <w:t xml:space="preserve"> </w:t>
      </w:r>
      <w:r w:rsidRPr="003835E6">
        <w:rPr>
          <w:rFonts w:asciiTheme="majorBidi" w:hAnsiTheme="majorBidi" w:cstheme="majorBidi"/>
          <w:sz w:val="20"/>
          <w:szCs w:val="22"/>
        </w:rPr>
        <w:t>D.</w:t>
      </w:r>
      <w:r w:rsidRPr="003835E6">
        <w:rPr>
          <w:rFonts w:asciiTheme="majorBidi" w:hAnsiTheme="majorBidi" w:cstheme="majorBidi"/>
          <w:spacing w:val="-4"/>
          <w:sz w:val="20"/>
          <w:szCs w:val="22"/>
        </w:rPr>
        <w:t xml:space="preserve"> </w:t>
      </w:r>
      <w:r w:rsidRPr="003835E6">
        <w:rPr>
          <w:rFonts w:asciiTheme="majorBidi" w:hAnsiTheme="majorBidi" w:cstheme="majorBidi"/>
          <w:sz w:val="20"/>
          <w:szCs w:val="22"/>
        </w:rPr>
        <w:t>W.</w:t>
      </w:r>
      <w:r w:rsidRPr="003835E6">
        <w:rPr>
          <w:rFonts w:asciiTheme="majorBidi" w:hAnsiTheme="majorBidi" w:cstheme="majorBidi"/>
          <w:spacing w:val="-4"/>
          <w:sz w:val="20"/>
          <w:szCs w:val="22"/>
        </w:rPr>
        <w:t xml:space="preserve"> </w:t>
      </w:r>
      <w:r w:rsidRPr="003835E6">
        <w:rPr>
          <w:rFonts w:asciiTheme="majorBidi" w:hAnsiTheme="majorBidi" w:cstheme="majorBidi"/>
          <w:i/>
          <w:iCs/>
          <w:sz w:val="20"/>
          <w:szCs w:val="22"/>
        </w:rPr>
        <w:t>Concise</w:t>
      </w:r>
      <w:r w:rsidRPr="003835E6">
        <w:rPr>
          <w:rFonts w:asciiTheme="majorBidi" w:hAnsiTheme="majorBidi" w:cstheme="majorBidi"/>
          <w:i/>
          <w:iCs/>
          <w:spacing w:val="-3"/>
          <w:sz w:val="20"/>
          <w:szCs w:val="22"/>
        </w:rPr>
        <w:t xml:space="preserve"> </w:t>
      </w:r>
      <w:r w:rsidRPr="003835E6">
        <w:rPr>
          <w:rFonts w:asciiTheme="majorBidi" w:hAnsiTheme="majorBidi" w:cstheme="majorBidi"/>
          <w:i/>
          <w:iCs/>
          <w:sz w:val="20"/>
          <w:szCs w:val="22"/>
        </w:rPr>
        <w:t>Physical</w:t>
      </w:r>
      <w:r w:rsidRPr="003835E6">
        <w:rPr>
          <w:rFonts w:asciiTheme="majorBidi" w:hAnsiTheme="majorBidi" w:cstheme="majorBidi"/>
          <w:i/>
          <w:iCs/>
          <w:spacing w:val="-4"/>
          <w:sz w:val="20"/>
          <w:szCs w:val="22"/>
        </w:rPr>
        <w:t xml:space="preserve"> </w:t>
      </w:r>
      <w:r w:rsidRPr="003835E6">
        <w:rPr>
          <w:rFonts w:asciiTheme="majorBidi" w:hAnsiTheme="majorBidi" w:cstheme="majorBidi"/>
          <w:i/>
          <w:iCs/>
          <w:sz w:val="20"/>
          <w:szCs w:val="22"/>
        </w:rPr>
        <w:t>Chemistry</w:t>
      </w:r>
      <w:r w:rsidRPr="003835E6">
        <w:rPr>
          <w:rFonts w:asciiTheme="majorBidi" w:hAnsiTheme="majorBidi" w:cstheme="majorBidi"/>
          <w:spacing w:val="-4"/>
          <w:sz w:val="20"/>
          <w:szCs w:val="22"/>
        </w:rPr>
        <w:t xml:space="preserve"> </w:t>
      </w:r>
      <w:r w:rsidRPr="003835E6">
        <w:rPr>
          <w:rFonts w:asciiTheme="majorBidi" w:hAnsiTheme="majorBidi" w:cstheme="majorBidi"/>
          <w:sz w:val="20"/>
          <w:szCs w:val="22"/>
        </w:rPr>
        <w:t>Wiley</w:t>
      </w:r>
      <w:r w:rsidRPr="003835E6">
        <w:rPr>
          <w:rFonts w:asciiTheme="majorBidi" w:hAnsiTheme="majorBidi" w:cstheme="majorBidi"/>
          <w:spacing w:val="-3"/>
          <w:sz w:val="20"/>
          <w:szCs w:val="22"/>
        </w:rPr>
        <w:t xml:space="preserve"> </w:t>
      </w:r>
      <w:r w:rsidRPr="003835E6">
        <w:rPr>
          <w:rFonts w:asciiTheme="majorBidi" w:hAnsiTheme="majorBidi" w:cstheme="majorBidi"/>
          <w:sz w:val="20"/>
          <w:szCs w:val="22"/>
        </w:rPr>
        <w:t>(2010).</w:t>
      </w:r>
    </w:p>
    <w:p w14:paraId="0DC36A9C" w14:textId="0D9EEBB2" w:rsidR="0029619E" w:rsidRPr="00821376" w:rsidRDefault="00821376" w:rsidP="00F21EFA">
      <w:pPr>
        <w:pStyle w:val="BodyText"/>
        <w:numPr>
          <w:ilvl w:val="0"/>
          <w:numId w:val="84"/>
        </w:numPr>
        <w:rPr>
          <w:rFonts w:asciiTheme="majorBidi" w:hAnsiTheme="majorBidi" w:cstheme="majorBidi"/>
          <w:sz w:val="20"/>
          <w:szCs w:val="22"/>
        </w:rPr>
      </w:pPr>
      <w:r w:rsidRPr="00821376">
        <w:rPr>
          <w:rFonts w:asciiTheme="majorBidi" w:hAnsiTheme="majorBidi" w:cstheme="majorBidi"/>
          <w:sz w:val="20"/>
          <w:szCs w:val="22"/>
        </w:rPr>
        <w:t>Silbey,</w:t>
      </w:r>
      <w:r w:rsidRPr="00821376">
        <w:rPr>
          <w:rFonts w:asciiTheme="majorBidi" w:hAnsiTheme="majorBidi" w:cstheme="majorBidi"/>
          <w:spacing w:val="26"/>
          <w:sz w:val="20"/>
          <w:szCs w:val="22"/>
        </w:rPr>
        <w:t xml:space="preserve"> </w:t>
      </w:r>
      <w:r w:rsidRPr="00821376">
        <w:rPr>
          <w:rFonts w:asciiTheme="majorBidi" w:hAnsiTheme="majorBidi" w:cstheme="majorBidi"/>
          <w:sz w:val="20"/>
          <w:szCs w:val="22"/>
        </w:rPr>
        <w:t>R.</w:t>
      </w:r>
      <w:r w:rsidRPr="00821376">
        <w:rPr>
          <w:rFonts w:asciiTheme="majorBidi" w:hAnsiTheme="majorBidi" w:cstheme="majorBidi"/>
          <w:spacing w:val="27"/>
          <w:sz w:val="20"/>
          <w:szCs w:val="22"/>
        </w:rPr>
        <w:t xml:space="preserve"> </w:t>
      </w:r>
      <w:r w:rsidRPr="00821376">
        <w:rPr>
          <w:rFonts w:asciiTheme="majorBidi" w:hAnsiTheme="majorBidi" w:cstheme="majorBidi"/>
          <w:sz w:val="20"/>
          <w:szCs w:val="22"/>
        </w:rPr>
        <w:t>J.,</w:t>
      </w:r>
      <w:r w:rsidRPr="00821376">
        <w:rPr>
          <w:rFonts w:asciiTheme="majorBidi" w:hAnsiTheme="majorBidi" w:cstheme="majorBidi"/>
          <w:spacing w:val="26"/>
          <w:sz w:val="20"/>
          <w:szCs w:val="22"/>
        </w:rPr>
        <w:t xml:space="preserve"> </w:t>
      </w:r>
      <w:r w:rsidRPr="00821376">
        <w:rPr>
          <w:rFonts w:asciiTheme="majorBidi" w:hAnsiTheme="majorBidi" w:cstheme="majorBidi"/>
          <w:sz w:val="20"/>
          <w:szCs w:val="22"/>
        </w:rPr>
        <w:t>Alberty,</w:t>
      </w:r>
      <w:r w:rsidRPr="00821376">
        <w:rPr>
          <w:rFonts w:asciiTheme="majorBidi" w:hAnsiTheme="majorBidi" w:cstheme="majorBidi"/>
          <w:spacing w:val="27"/>
          <w:sz w:val="20"/>
          <w:szCs w:val="22"/>
        </w:rPr>
        <w:t xml:space="preserve"> </w:t>
      </w:r>
      <w:r w:rsidRPr="00821376">
        <w:rPr>
          <w:rFonts w:asciiTheme="majorBidi" w:hAnsiTheme="majorBidi" w:cstheme="majorBidi"/>
          <w:sz w:val="20"/>
          <w:szCs w:val="22"/>
        </w:rPr>
        <w:t>R.</w:t>
      </w:r>
      <w:r w:rsidRPr="00821376">
        <w:rPr>
          <w:rFonts w:asciiTheme="majorBidi" w:hAnsiTheme="majorBidi" w:cstheme="majorBidi"/>
          <w:spacing w:val="26"/>
          <w:sz w:val="20"/>
          <w:szCs w:val="22"/>
        </w:rPr>
        <w:t xml:space="preserve"> </w:t>
      </w:r>
      <w:r w:rsidRPr="00821376">
        <w:rPr>
          <w:rFonts w:asciiTheme="majorBidi" w:hAnsiTheme="majorBidi" w:cstheme="majorBidi"/>
          <w:sz w:val="20"/>
          <w:szCs w:val="22"/>
        </w:rPr>
        <w:t>A.</w:t>
      </w:r>
      <w:r w:rsidRPr="00821376">
        <w:rPr>
          <w:rFonts w:asciiTheme="majorBidi" w:hAnsiTheme="majorBidi" w:cstheme="majorBidi"/>
          <w:spacing w:val="27"/>
          <w:sz w:val="20"/>
          <w:szCs w:val="22"/>
        </w:rPr>
        <w:t xml:space="preserve"> </w:t>
      </w:r>
      <w:r w:rsidRPr="00821376">
        <w:rPr>
          <w:rFonts w:asciiTheme="majorBidi" w:hAnsiTheme="majorBidi" w:cstheme="majorBidi"/>
          <w:sz w:val="20"/>
          <w:szCs w:val="22"/>
        </w:rPr>
        <w:t>&amp;</w:t>
      </w:r>
      <w:r w:rsidRPr="00821376">
        <w:rPr>
          <w:rFonts w:asciiTheme="majorBidi" w:hAnsiTheme="majorBidi" w:cstheme="majorBidi"/>
          <w:spacing w:val="26"/>
          <w:sz w:val="20"/>
          <w:szCs w:val="22"/>
        </w:rPr>
        <w:t xml:space="preserve"> </w:t>
      </w:r>
      <w:r w:rsidRPr="00821376">
        <w:rPr>
          <w:rFonts w:asciiTheme="majorBidi" w:hAnsiTheme="majorBidi" w:cstheme="majorBidi"/>
          <w:sz w:val="20"/>
          <w:szCs w:val="22"/>
        </w:rPr>
        <w:t>Bawendi,</w:t>
      </w:r>
      <w:r w:rsidRPr="00821376">
        <w:rPr>
          <w:rFonts w:asciiTheme="majorBidi" w:hAnsiTheme="majorBidi" w:cstheme="majorBidi"/>
          <w:spacing w:val="27"/>
          <w:sz w:val="20"/>
          <w:szCs w:val="22"/>
        </w:rPr>
        <w:t xml:space="preserve"> </w:t>
      </w:r>
      <w:r w:rsidRPr="00821376">
        <w:rPr>
          <w:rFonts w:asciiTheme="majorBidi" w:hAnsiTheme="majorBidi" w:cstheme="majorBidi"/>
          <w:sz w:val="20"/>
          <w:szCs w:val="22"/>
        </w:rPr>
        <w:t>M.</w:t>
      </w:r>
      <w:r w:rsidRPr="00821376">
        <w:rPr>
          <w:rFonts w:asciiTheme="majorBidi" w:hAnsiTheme="majorBidi" w:cstheme="majorBidi"/>
          <w:spacing w:val="26"/>
          <w:sz w:val="20"/>
          <w:szCs w:val="22"/>
        </w:rPr>
        <w:t xml:space="preserve"> </w:t>
      </w:r>
      <w:r w:rsidRPr="00821376">
        <w:rPr>
          <w:rFonts w:asciiTheme="majorBidi" w:hAnsiTheme="majorBidi" w:cstheme="majorBidi"/>
          <w:sz w:val="20"/>
          <w:szCs w:val="22"/>
        </w:rPr>
        <w:t>G.</w:t>
      </w:r>
      <w:r w:rsidRPr="00821376">
        <w:rPr>
          <w:rFonts w:asciiTheme="majorBidi" w:hAnsiTheme="majorBidi" w:cstheme="majorBidi"/>
          <w:spacing w:val="27"/>
          <w:sz w:val="20"/>
          <w:szCs w:val="22"/>
        </w:rPr>
        <w:t xml:space="preserve"> </w:t>
      </w:r>
      <w:r w:rsidRPr="00821376">
        <w:rPr>
          <w:rFonts w:asciiTheme="majorBidi" w:hAnsiTheme="majorBidi" w:cstheme="majorBidi"/>
          <w:i/>
          <w:iCs/>
          <w:sz w:val="20"/>
          <w:szCs w:val="22"/>
        </w:rPr>
        <w:t>Physical</w:t>
      </w:r>
      <w:r w:rsidRPr="00821376">
        <w:rPr>
          <w:rFonts w:asciiTheme="majorBidi" w:hAnsiTheme="majorBidi" w:cstheme="majorBidi"/>
          <w:i/>
          <w:iCs/>
          <w:spacing w:val="26"/>
          <w:sz w:val="20"/>
          <w:szCs w:val="22"/>
        </w:rPr>
        <w:t xml:space="preserve"> </w:t>
      </w:r>
      <w:r w:rsidRPr="00821376">
        <w:rPr>
          <w:rFonts w:asciiTheme="majorBidi" w:hAnsiTheme="majorBidi" w:cstheme="majorBidi"/>
          <w:i/>
          <w:iCs/>
          <w:sz w:val="20"/>
          <w:szCs w:val="22"/>
        </w:rPr>
        <w:t>Chemistry</w:t>
      </w:r>
      <w:r w:rsidRPr="00821376">
        <w:rPr>
          <w:rFonts w:asciiTheme="majorBidi" w:hAnsiTheme="majorBidi" w:cstheme="majorBidi"/>
          <w:spacing w:val="26"/>
          <w:sz w:val="20"/>
          <w:szCs w:val="22"/>
        </w:rPr>
        <w:t xml:space="preserve"> </w:t>
      </w:r>
      <w:r w:rsidRPr="00821376">
        <w:rPr>
          <w:rFonts w:asciiTheme="majorBidi" w:hAnsiTheme="majorBidi" w:cstheme="majorBidi"/>
          <w:sz w:val="20"/>
          <w:szCs w:val="22"/>
        </w:rPr>
        <w:t>4th</w:t>
      </w:r>
      <w:r w:rsidRPr="00821376">
        <w:rPr>
          <w:rFonts w:asciiTheme="majorBidi" w:hAnsiTheme="majorBidi" w:cstheme="majorBidi"/>
          <w:spacing w:val="27"/>
          <w:sz w:val="20"/>
          <w:szCs w:val="22"/>
        </w:rPr>
        <w:t xml:space="preserve"> </w:t>
      </w:r>
      <w:r w:rsidRPr="00821376">
        <w:rPr>
          <w:rFonts w:asciiTheme="majorBidi" w:hAnsiTheme="majorBidi" w:cstheme="majorBidi"/>
          <w:sz w:val="20"/>
          <w:szCs w:val="22"/>
        </w:rPr>
        <w:t>Ed.,</w:t>
      </w:r>
      <w:r w:rsidRPr="00821376">
        <w:rPr>
          <w:rFonts w:asciiTheme="majorBidi" w:hAnsiTheme="majorBidi" w:cstheme="majorBidi"/>
          <w:spacing w:val="26"/>
          <w:sz w:val="20"/>
          <w:szCs w:val="22"/>
        </w:rPr>
        <w:t xml:space="preserve"> </w:t>
      </w:r>
      <w:r w:rsidRPr="00821376">
        <w:rPr>
          <w:rFonts w:asciiTheme="majorBidi" w:hAnsiTheme="majorBidi" w:cstheme="majorBidi"/>
          <w:sz w:val="20"/>
          <w:szCs w:val="22"/>
        </w:rPr>
        <w:t>John</w:t>
      </w:r>
      <w:r w:rsidRPr="00821376">
        <w:rPr>
          <w:rFonts w:asciiTheme="majorBidi" w:hAnsiTheme="majorBidi" w:cstheme="majorBidi"/>
          <w:spacing w:val="28"/>
          <w:sz w:val="20"/>
          <w:szCs w:val="22"/>
        </w:rPr>
        <w:t xml:space="preserve"> </w:t>
      </w:r>
      <w:r w:rsidRPr="00821376">
        <w:rPr>
          <w:rFonts w:asciiTheme="majorBidi" w:hAnsiTheme="majorBidi" w:cstheme="majorBidi"/>
          <w:sz w:val="20"/>
          <w:szCs w:val="22"/>
        </w:rPr>
        <w:t>Wiley</w:t>
      </w:r>
      <w:r w:rsidRPr="00821376">
        <w:rPr>
          <w:rFonts w:asciiTheme="majorBidi" w:hAnsiTheme="majorBidi" w:cstheme="majorBidi"/>
          <w:spacing w:val="26"/>
          <w:sz w:val="20"/>
          <w:szCs w:val="22"/>
        </w:rPr>
        <w:t xml:space="preserve"> </w:t>
      </w:r>
      <w:r w:rsidRPr="00821376">
        <w:rPr>
          <w:rFonts w:asciiTheme="majorBidi" w:hAnsiTheme="majorBidi" w:cstheme="majorBidi"/>
          <w:sz w:val="20"/>
          <w:szCs w:val="22"/>
        </w:rPr>
        <w:t>&amp;</w:t>
      </w:r>
      <w:r w:rsidRPr="00821376">
        <w:rPr>
          <w:rFonts w:asciiTheme="majorBidi" w:hAnsiTheme="majorBidi" w:cstheme="majorBidi"/>
          <w:spacing w:val="-52"/>
          <w:sz w:val="20"/>
          <w:szCs w:val="22"/>
        </w:rPr>
        <w:t xml:space="preserve"> </w:t>
      </w:r>
      <w:r w:rsidRPr="00821376">
        <w:rPr>
          <w:rFonts w:asciiTheme="majorBidi" w:hAnsiTheme="majorBidi" w:cstheme="majorBidi"/>
          <w:sz w:val="20"/>
          <w:szCs w:val="22"/>
        </w:rPr>
        <w:t>Sons,</w:t>
      </w:r>
      <w:r w:rsidRPr="00821376">
        <w:rPr>
          <w:rFonts w:asciiTheme="majorBidi" w:hAnsiTheme="majorBidi" w:cstheme="majorBidi"/>
          <w:spacing w:val="-2"/>
          <w:sz w:val="20"/>
          <w:szCs w:val="22"/>
        </w:rPr>
        <w:t xml:space="preserve"> </w:t>
      </w:r>
      <w:r w:rsidRPr="00821376">
        <w:rPr>
          <w:rFonts w:asciiTheme="majorBidi" w:hAnsiTheme="majorBidi" w:cstheme="majorBidi"/>
          <w:sz w:val="20"/>
          <w:szCs w:val="22"/>
        </w:rPr>
        <w:t>Inc.</w:t>
      </w:r>
      <w:r w:rsidRPr="00821376">
        <w:rPr>
          <w:rFonts w:asciiTheme="majorBidi" w:hAnsiTheme="majorBidi" w:cstheme="majorBidi"/>
          <w:spacing w:val="-1"/>
          <w:sz w:val="20"/>
          <w:szCs w:val="22"/>
        </w:rPr>
        <w:t xml:space="preserve"> </w:t>
      </w:r>
      <w:r w:rsidRPr="00821376">
        <w:rPr>
          <w:rFonts w:asciiTheme="majorBidi" w:hAnsiTheme="majorBidi" w:cstheme="majorBidi"/>
          <w:sz w:val="20"/>
          <w:szCs w:val="22"/>
        </w:rPr>
        <w:t>(2005).</w:t>
      </w:r>
    </w:p>
    <w:p w14:paraId="22599669" w14:textId="590E7377" w:rsidR="002064F6" w:rsidRPr="003835E6" w:rsidRDefault="00FC5967" w:rsidP="00172C3A">
      <w:pPr>
        <w:widowControl w:val="0"/>
        <w:autoSpaceDE w:val="0"/>
        <w:autoSpaceDN w:val="0"/>
        <w:adjustRightInd w:val="0"/>
        <w:spacing w:line="240" w:lineRule="auto"/>
        <w:rPr>
          <w:rFonts w:ascii="Times New Roman" w:hAnsi="Times New Roman" w:cs="Times New Roman"/>
          <w:b/>
          <w:bCs/>
          <w:color w:val="FF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2064F6" w:rsidRPr="003835E6">
        <w:rPr>
          <w:rFonts w:ascii="Times New Roman" w:hAnsi="Times New Roman" w:cs="Times New Roman"/>
          <w:b/>
          <w:bCs/>
          <w:color w:val="FF0000"/>
          <w:sz w:val="24"/>
          <w:szCs w:val="28"/>
        </w:rPr>
        <w:br w:type="page"/>
      </w:r>
    </w:p>
    <w:p w14:paraId="36C1298D" w14:textId="0EB0E145" w:rsidR="00E57734" w:rsidRPr="003835E6" w:rsidRDefault="002064F6" w:rsidP="00F71226">
      <w:pPr>
        <w:pStyle w:val="Heading2"/>
        <w:rPr>
          <w:sz w:val="24"/>
        </w:rPr>
      </w:pPr>
      <w:bookmarkStart w:id="308" w:name="_Toc133323141"/>
      <w:bookmarkStart w:id="309" w:name="_Toc133325750"/>
      <w:bookmarkStart w:id="310" w:name="_Toc133325824"/>
      <w:bookmarkStart w:id="311" w:name="_Toc133399452"/>
      <w:bookmarkStart w:id="312" w:name="_Toc133399519"/>
      <w:bookmarkStart w:id="313" w:name="_Toc140992095"/>
      <w:r w:rsidRPr="003835E6">
        <w:rPr>
          <w:rStyle w:val="Heading2Char"/>
          <w:sz w:val="24"/>
        </w:rPr>
        <w:lastRenderedPageBreak/>
        <w:t>MAJOR COURSE- MJ 17:</w:t>
      </w:r>
      <w:bookmarkEnd w:id="308"/>
      <w:bookmarkEnd w:id="309"/>
      <w:bookmarkEnd w:id="310"/>
      <w:bookmarkEnd w:id="311"/>
      <w:bookmarkEnd w:id="312"/>
      <w:r w:rsidRPr="003835E6">
        <w:rPr>
          <w:color w:val="000000"/>
          <w:sz w:val="24"/>
        </w:rPr>
        <w:t xml:space="preserve"> </w:t>
      </w:r>
      <w:r w:rsidR="00E57734" w:rsidRPr="003835E6">
        <w:rPr>
          <w:color w:val="000000"/>
          <w:sz w:val="24"/>
        </w:rPr>
        <w:br/>
      </w:r>
      <w:r w:rsidR="00F71226" w:rsidRPr="003835E6">
        <w:rPr>
          <w:sz w:val="24"/>
        </w:rPr>
        <w:t>POLYMER &amp; MATERIALS CHEMISTRY</w:t>
      </w:r>
      <w:bookmarkEnd w:id="313"/>
      <w:r w:rsidR="00E57734" w:rsidRPr="003835E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3835E6"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3835E6"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3835E6"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3835E6"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67E68263" w14:textId="58258CF0" w:rsidR="00E57734" w:rsidRPr="003835E6" w:rsidRDefault="00E57734" w:rsidP="00A65A13">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3182F553" w14:textId="77777777" w:rsidR="0058138F" w:rsidRPr="003835E6" w:rsidRDefault="0058138F" w:rsidP="00172C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Objectives:</w:t>
      </w:r>
    </w:p>
    <w:p w14:paraId="080A4C7E" w14:textId="4C3E7810" w:rsidR="0058138F" w:rsidRPr="003835E6" w:rsidRDefault="0058138F" w:rsidP="00172C3A">
      <w:pPr>
        <w:pStyle w:val="BodyText"/>
        <w:rPr>
          <w:sz w:val="20"/>
          <w:szCs w:val="22"/>
        </w:rPr>
      </w:pPr>
      <w:bookmarkStart w:id="314" w:name="_Hlk112111552"/>
      <w:r w:rsidRPr="003835E6">
        <w:rPr>
          <w:sz w:val="20"/>
          <w:szCs w:val="22"/>
        </w:rPr>
        <w:t>After</w:t>
      </w:r>
      <w:r w:rsidRPr="003835E6">
        <w:rPr>
          <w:spacing w:val="-4"/>
          <w:sz w:val="20"/>
          <w:szCs w:val="22"/>
        </w:rPr>
        <w:t xml:space="preserve"> </w:t>
      </w:r>
      <w:r w:rsidRPr="003835E6">
        <w:rPr>
          <w:sz w:val="20"/>
          <w:szCs w:val="22"/>
        </w:rPr>
        <w:t>completion</w:t>
      </w:r>
      <w:r w:rsidRPr="003835E6">
        <w:rPr>
          <w:spacing w:val="-3"/>
          <w:sz w:val="20"/>
          <w:szCs w:val="22"/>
        </w:rPr>
        <w:t xml:space="preserve"> </w:t>
      </w:r>
      <w:r w:rsidRPr="003835E6">
        <w:rPr>
          <w:sz w:val="20"/>
          <w:szCs w:val="22"/>
        </w:rPr>
        <w:t>of</w:t>
      </w:r>
      <w:r w:rsidRPr="003835E6">
        <w:rPr>
          <w:spacing w:val="-3"/>
          <w:sz w:val="20"/>
          <w:szCs w:val="22"/>
        </w:rPr>
        <w:t xml:space="preserve"> </w:t>
      </w:r>
      <w:r w:rsidRPr="003835E6">
        <w:rPr>
          <w:sz w:val="20"/>
          <w:szCs w:val="22"/>
        </w:rPr>
        <w:t>the</w:t>
      </w:r>
      <w:r w:rsidRPr="003835E6">
        <w:rPr>
          <w:spacing w:val="-4"/>
          <w:sz w:val="20"/>
          <w:szCs w:val="22"/>
        </w:rPr>
        <w:t xml:space="preserve"> </w:t>
      </w:r>
      <w:r w:rsidRPr="003835E6">
        <w:rPr>
          <w:sz w:val="20"/>
          <w:szCs w:val="22"/>
        </w:rPr>
        <w:t>course,</w:t>
      </w:r>
      <w:r w:rsidRPr="003835E6">
        <w:rPr>
          <w:spacing w:val="-3"/>
          <w:sz w:val="20"/>
          <w:szCs w:val="22"/>
        </w:rPr>
        <w:t xml:space="preserve"> </w:t>
      </w:r>
      <w:r w:rsidRPr="003835E6">
        <w:rPr>
          <w:sz w:val="20"/>
          <w:szCs w:val="22"/>
        </w:rPr>
        <w:t>the</w:t>
      </w:r>
      <w:r w:rsidRPr="003835E6">
        <w:rPr>
          <w:spacing w:val="-3"/>
          <w:sz w:val="20"/>
          <w:szCs w:val="22"/>
        </w:rPr>
        <w:t xml:space="preserve"> </w:t>
      </w:r>
      <w:r w:rsidRPr="003835E6">
        <w:rPr>
          <w:sz w:val="20"/>
          <w:szCs w:val="22"/>
        </w:rPr>
        <w:t>learner</w:t>
      </w:r>
      <w:r w:rsidRPr="003835E6">
        <w:rPr>
          <w:spacing w:val="-4"/>
          <w:sz w:val="20"/>
          <w:szCs w:val="22"/>
        </w:rPr>
        <w:t xml:space="preserve"> </w:t>
      </w:r>
      <w:r w:rsidRPr="003835E6">
        <w:rPr>
          <w:sz w:val="20"/>
          <w:szCs w:val="22"/>
        </w:rPr>
        <w:t>can</w:t>
      </w:r>
      <w:r w:rsidRPr="003835E6">
        <w:rPr>
          <w:spacing w:val="-3"/>
          <w:sz w:val="20"/>
          <w:szCs w:val="22"/>
        </w:rPr>
        <w:t xml:space="preserve"> </w:t>
      </w:r>
      <w:r w:rsidRPr="003835E6">
        <w:rPr>
          <w:sz w:val="20"/>
          <w:szCs w:val="22"/>
        </w:rPr>
        <w:t>be</w:t>
      </w:r>
      <w:r w:rsidRPr="003835E6">
        <w:rPr>
          <w:spacing w:val="-3"/>
          <w:sz w:val="20"/>
          <w:szCs w:val="22"/>
        </w:rPr>
        <w:t xml:space="preserve"> </w:t>
      </w:r>
      <w:r w:rsidRPr="003835E6">
        <w:rPr>
          <w:sz w:val="20"/>
          <w:szCs w:val="22"/>
        </w:rPr>
        <w:t xml:space="preserve">able to </w:t>
      </w:r>
      <w:r w:rsidR="00985B4F">
        <w:rPr>
          <w:sz w:val="20"/>
          <w:szCs w:val="22"/>
        </w:rPr>
        <w:t>understand</w:t>
      </w:r>
      <w:r w:rsidRPr="003835E6">
        <w:rPr>
          <w:sz w:val="20"/>
          <w:szCs w:val="22"/>
        </w:rPr>
        <w:t>:</w:t>
      </w:r>
      <w:bookmarkEnd w:id="314"/>
      <w:r w:rsidRPr="003835E6">
        <w:rPr>
          <w:color w:val="000000"/>
          <w:sz w:val="20"/>
          <w:szCs w:val="22"/>
          <w:lang w:val="en-IN" w:bidi="hi-IN"/>
        </w:rPr>
        <w:t xml:space="preserve"> </w:t>
      </w:r>
    </w:p>
    <w:p w14:paraId="0E25415D" w14:textId="77777777" w:rsidR="0058138F" w:rsidRPr="003835E6" w:rsidRDefault="0058138F" w:rsidP="00F21EFA">
      <w:pPr>
        <w:pStyle w:val="ListParagraph"/>
        <w:widowControl w:val="0"/>
        <w:numPr>
          <w:ilvl w:val="1"/>
          <w:numId w:val="88"/>
        </w:numPr>
        <w:tabs>
          <w:tab w:val="left" w:pos="1099"/>
        </w:tabs>
        <w:autoSpaceDE w:val="0"/>
        <w:autoSpaceDN w:val="0"/>
        <w:spacing w:after="0" w:line="240" w:lineRule="auto"/>
        <w:ind w:hanging="330"/>
        <w:rPr>
          <w:rFonts w:asciiTheme="majorBidi" w:hAnsiTheme="majorBidi" w:cstheme="majorBidi"/>
          <w:sz w:val="20"/>
        </w:rPr>
      </w:pPr>
      <w:r w:rsidRPr="003835E6">
        <w:rPr>
          <w:rFonts w:asciiTheme="majorBidi" w:hAnsiTheme="majorBidi" w:cstheme="majorBidi"/>
          <w:sz w:val="20"/>
        </w:rPr>
        <w:t>The</w:t>
      </w:r>
      <w:r w:rsidRPr="003835E6">
        <w:rPr>
          <w:rFonts w:asciiTheme="majorBidi" w:hAnsiTheme="majorBidi" w:cstheme="majorBidi"/>
          <w:spacing w:val="-4"/>
          <w:sz w:val="20"/>
        </w:rPr>
        <w:t xml:space="preserve"> </w:t>
      </w:r>
      <w:r w:rsidRPr="003835E6">
        <w:rPr>
          <w:rFonts w:asciiTheme="majorBidi" w:hAnsiTheme="majorBidi" w:cstheme="majorBidi"/>
          <w:sz w:val="20"/>
        </w:rPr>
        <w:t>mechanism</w:t>
      </w:r>
      <w:r w:rsidRPr="003835E6">
        <w:rPr>
          <w:rFonts w:asciiTheme="majorBidi" w:hAnsiTheme="majorBidi" w:cstheme="majorBidi"/>
          <w:spacing w:val="-5"/>
          <w:sz w:val="20"/>
        </w:rPr>
        <w:t xml:space="preserve"> </w:t>
      </w:r>
      <w:r w:rsidRPr="003835E6">
        <w:rPr>
          <w:rFonts w:asciiTheme="majorBidi" w:hAnsiTheme="majorBidi" w:cstheme="majorBidi"/>
          <w:sz w:val="20"/>
        </w:rPr>
        <w:t>of</w:t>
      </w:r>
      <w:r w:rsidRPr="003835E6">
        <w:rPr>
          <w:rFonts w:asciiTheme="majorBidi" w:hAnsiTheme="majorBidi" w:cstheme="majorBidi"/>
          <w:spacing w:val="-3"/>
          <w:sz w:val="20"/>
        </w:rPr>
        <w:t xml:space="preserve"> </w:t>
      </w:r>
      <w:r w:rsidRPr="003835E6">
        <w:rPr>
          <w:rFonts w:asciiTheme="majorBidi" w:hAnsiTheme="majorBidi" w:cstheme="majorBidi"/>
          <w:sz w:val="20"/>
        </w:rPr>
        <w:t>polymer</w:t>
      </w:r>
      <w:r w:rsidRPr="003835E6">
        <w:rPr>
          <w:rFonts w:asciiTheme="majorBidi" w:hAnsiTheme="majorBidi" w:cstheme="majorBidi"/>
          <w:spacing w:val="-4"/>
          <w:sz w:val="20"/>
        </w:rPr>
        <w:t xml:space="preserve"> </w:t>
      </w:r>
      <w:r w:rsidRPr="003835E6">
        <w:rPr>
          <w:rFonts w:asciiTheme="majorBidi" w:hAnsiTheme="majorBidi" w:cstheme="majorBidi"/>
          <w:sz w:val="20"/>
        </w:rPr>
        <w:t>material</w:t>
      </w:r>
      <w:r w:rsidRPr="003835E6">
        <w:rPr>
          <w:rFonts w:asciiTheme="majorBidi" w:hAnsiTheme="majorBidi" w:cstheme="majorBidi"/>
          <w:spacing w:val="-3"/>
          <w:sz w:val="20"/>
        </w:rPr>
        <w:t xml:space="preserve"> </w:t>
      </w:r>
      <w:r w:rsidRPr="003835E6">
        <w:rPr>
          <w:rFonts w:asciiTheme="majorBidi" w:hAnsiTheme="majorBidi" w:cstheme="majorBidi"/>
          <w:sz w:val="20"/>
        </w:rPr>
        <w:t>formation.</w:t>
      </w:r>
    </w:p>
    <w:p w14:paraId="46493A1E" w14:textId="77777777" w:rsidR="0058138F" w:rsidRPr="003835E6" w:rsidRDefault="0058138F" w:rsidP="00F21EFA">
      <w:pPr>
        <w:pStyle w:val="ListParagraph"/>
        <w:widowControl w:val="0"/>
        <w:numPr>
          <w:ilvl w:val="1"/>
          <w:numId w:val="88"/>
        </w:numPr>
        <w:tabs>
          <w:tab w:val="left" w:pos="1099"/>
        </w:tabs>
        <w:autoSpaceDE w:val="0"/>
        <w:autoSpaceDN w:val="0"/>
        <w:spacing w:after="0" w:line="240" w:lineRule="auto"/>
        <w:ind w:hanging="330"/>
        <w:rPr>
          <w:rFonts w:asciiTheme="majorBidi" w:hAnsiTheme="majorBidi" w:cstheme="majorBidi"/>
          <w:sz w:val="20"/>
        </w:rPr>
      </w:pPr>
      <w:r w:rsidRPr="003835E6">
        <w:rPr>
          <w:rFonts w:asciiTheme="majorBidi" w:hAnsiTheme="majorBidi" w:cstheme="majorBidi"/>
          <w:sz w:val="20"/>
        </w:rPr>
        <w:t>Molecular</w:t>
      </w:r>
      <w:r w:rsidRPr="003835E6">
        <w:rPr>
          <w:rFonts w:asciiTheme="majorBidi" w:hAnsiTheme="majorBidi" w:cstheme="majorBidi"/>
          <w:spacing w:val="-5"/>
          <w:sz w:val="20"/>
        </w:rPr>
        <w:t xml:space="preserve"> </w:t>
      </w:r>
      <w:r w:rsidRPr="003835E6">
        <w:rPr>
          <w:rFonts w:asciiTheme="majorBidi" w:hAnsiTheme="majorBidi" w:cstheme="majorBidi"/>
          <w:sz w:val="20"/>
        </w:rPr>
        <w:t>weight</w:t>
      </w:r>
      <w:r w:rsidRPr="003835E6">
        <w:rPr>
          <w:rFonts w:asciiTheme="majorBidi" w:hAnsiTheme="majorBidi" w:cstheme="majorBidi"/>
          <w:spacing w:val="-4"/>
          <w:sz w:val="20"/>
        </w:rPr>
        <w:t xml:space="preserve"> </w:t>
      </w:r>
      <w:r w:rsidRPr="003835E6">
        <w:rPr>
          <w:rFonts w:asciiTheme="majorBidi" w:hAnsiTheme="majorBidi" w:cstheme="majorBidi"/>
          <w:sz w:val="20"/>
        </w:rPr>
        <w:t>and</w:t>
      </w:r>
      <w:r w:rsidRPr="003835E6">
        <w:rPr>
          <w:rFonts w:asciiTheme="majorBidi" w:hAnsiTheme="majorBidi" w:cstheme="majorBidi"/>
          <w:spacing w:val="-3"/>
          <w:sz w:val="20"/>
        </w:rPr>
        <w:t xml:space="preserve"> </w:t>
      </w:r>
      <w:r w:rsidRPr="003835E6">
        <w:rPr>
          <w:rFonts w:asciiTheme="majorBidi" w:hAnsiTheme="majorBidi" w:cstheme="majorBidi"/>
          <w:sz w:val="20"/>
        </w:rPr>
        <w:t>structure</w:t>
      </w:r>
      <w:r w:rsidRPr="003835E6">
        <w:rPr>
          <w:rFonts w:asciiTheme="majorBidi" w:hAnsiTheme="majorBidi" w:cstheme="majorBidi"/>
          <w:spacing w:val="-5"/>
          <w:sz w:val="20"/>
        </w:rPr>
        <w:t xml:space="preserve"> </w:t>
      </w:r>
      <w:r w:rsidRPr="003835E6">
        <w:rPr>
          <w:rFonts w:asciiTheme="majorBidi" w:hAnsiTheme="majorBidi" w:cstheme="majorBidi"/>
          <w:sz w:val="20"/>
        </w:rPr>
        <w:t>property</w:t>
      </w:r>
      <w:r w:rsidRPr="003835E6">
        <w:rPr>
          <w:rFonts w:asciiTheme="majorBidi" w:hAnsiTheme="majorBidi" w:cstheme="majorBidi"/>
          <w:spacing w:val="-4"/>
          <w:sz w:val="20"/>
        </w:rPr>
        <w:t xml:space="preserve"> </w:t>
      </w:r>
      <w:r w:rsidRPr="003835E6">
        <w:rPr>
          <w:rFonts w:asciiTheme="majorBidi" w:hAnsiTheme="majorBidi" w:cstheme="majorBidi"/>
          <w:sz w:val="20"/>
        </w:rPr>
        <w:t>relationship</w:t>
      </w:r>
    </w:p>
    <w:p w14:paraId="08388D73" w14:textId="42D06922" w:rsidR="0058138F" w:rsidRPr="00172C3A" w:rsidRDefault="0058138F" w:rsidP="00F21EFA">
      <w:pPr>
        <w:pStyle w:val="ListParagraph"/>
        <w:widowControl w:val="0"/>
        <w:numPr>
          <w:ilvl w:val="1"/>
          <w:numId w:val="88"/>
        </w:numPr>
        <w:tabs>
          <w:tab w:val="left" w:pos="1099"/>
        </w:tabs>
        <w:autoSpaceDE w:val="0"/>
        <w:autoSpaceDN w:val="0"/>
        <w:spacing w:line="240" w:lineRule="auto"/>
        <w:ind w:hanging="330"/>
        <w:rPr>
          <w:rFonts w:asciiTheme="majorBidi" w:hAnsiTheme="majorBidi" w:cstheme="majorBidi"/>
          <w:sz w:val="20"/>
        </w:rPr>
      </w:pPr>
      <w:r w:rsidRPr="00172C3A">
        <w:rPr>
          <w:rFonts w:asciiTheme="majorBidi" w:hAnsiTheme="majorBidi" w:cstheme="majorBidi"/>
          <w:sz w:val="20"/>
        </w:rPr>
        <w:t>Polymerization</w:t>
      </w:r>
      <w:r w:rsidRPr="00172C3A">
        <w:rPr>
          <w:rFonts w:asciiTheme="majorBidi" w:hAnsiTheme="majorBidi" w:cstheme="majorBidi"/>
          <w:spacing w:val="-7"/>
          <w:sz w:val="20"/>
        </w:rPr>
        <w:t xml:space="preserve"> </w:t>
      </w:r>
      <w:r w:rsidRPr="00172C3A">
        <w:rPr>
          <w:rFonts w:asciiTheme="majorBidi" w:hAnsiTheme="majorBidi" w:cstheme="majorBidi"/>
          <w:sz w:val="20"/>
        </w:rPr>
        <w:t>procedure</w:t>
      </w:r>
      <w:r w:rsidRPr="00172C3A">
        <w:rPr>
          <w:rFonts w:asciiTheme="majorBidi" w:hAnsiTheme="majorBidi" w:cstheme="majorBidi"/>
          <w:spacing w:val="-6"/>
          <w:sz w:val="20"/>
        </w:rPr>
        <w:t xml:space="preserve"> </w:t>
      </w:r>
      <w:r w:rsidRPr="00172C3A">
        <w:rPr>
          <w:rFonts w:asciiTheme="majorBidi" w:hAnsiTheme="majorBidi" w:cstheme="majorBidi"/>
          <w:sz w:val="20"/>
        </w:rPr>
        <w:t>and</w:t>
      </w:r>
      <w:r w:rsidRPr="00172C3A">
        <w:rPr>
          <w:rFonts w:asciiTheme="majorBidi" w:hAnsiTheme="majorBidi" w:cstheme="majorBidi"/>
          <w:spacing w:val="-7"/>
          <w:sz w:val="20"/>
        </w:rPr>
        <w:t xml:space="preserve"> </w:t>
      </w:r>
      <w:r w:rsidRPr="00172C3A">
        <w:rPr>
          <w:rFonts w:asciiTheme="majorBidi" w:hAnsiTheme="majorBidi" w:cstheme="majorBidi"/>
          <w:sz w:val="20"/>
        </w:rPr>
        <w:t>Zigler-Natta</w:t>
      </w:r>
      <w:r w:rsidRPr="00172C3A">
        <w:rPr>
          <w:rFonts w:asciiTheme="majorBidi" w:hAnsiTheme="majorBidi" w:cstheme="majorBidi"/>
          <w:spacing w:val="-6"/>
          <w:sz w:val="20"/>
        </w:rPr>
        <w:t xml:space="preserve"> </w:t>
      </w:r>
      <w:r w:rsidRPr="00172C3A">
        <w:rPr>
          <w:rFonts w:asciiTheme="majorBidi" w:hAnsiTheme="majorBidi" w:cstheme="majorBidi"/>
          <w:sz w:val="20"/>
        </w:rPr>
        <w:t>catalysis.</w:t>
      </w:r>
      <w:r w:rsidR="00172C3A" w:rsidRPr="00172C3A">
        <w:rPr>
          <w:rFonts w:asciiTheme="majorBidi" w:hAnsiTheme="majorBidi" w:cstheme="majorBidi"/>
          <w:sz w:val="20"/>
        </w:rPr>
        <w:t xml:space="preserve"> 4.  </w:t>
      </w:r>
      <w:r w:rsidRPr="00172C3A">
        <w:rPr>
          <w:rFonts w:asciiTheme="majorBidi" w:hAnsiTheme="majorBidi" w:cstheme="majorBidi"/>
          <w:sz w:val="20"/>
        </w:rPr>
        <w:t>Characterization</w:t>
      </w:r>
      <w:r w:rsidRPr="00172C3A">
        <w:rPr>
          <w:rFonts w:asciiTheme="majorBidi" w:hAnsiTheme="majorBidi" w:cstheme="majorBidi"/>
          <w:spacing w:val="-12"/>
          <w:sz w:val="20"/>
        </w:rPr>
        <w:t xml:space="preserve"> </w:t>
      </w:r>
      <w:r w:rsidRPr="00172C3A">
        <w:rPr>
          <w:rFonts w:asciiTheme="majorBidi" w:hAnsiTheme="majorBidi" w:cstheme="majorBidi"/>
          <w:sz w:val="20"/>
        </w:rPr>
        <w:t>of</w:t>
      </w:r>
      <w:r w:rsidRPr="00172C3A">
        <w:rPr>
          <w:rFonts w:asciiTheme="majorBidi" w:hAnsiTheme="majorBidi" w:cstheme="majorBidi"/>
          <w:spacing w:val="-11"/>
          <w:sz w:val="20"/>
        </w:rPr>
        <w:t xml:space="preserve"> </w:t>
      </w:r>
      <w:r w:rsidRPr="00172C3A">
        <w:rPr>
          <w:rFonts w:asciiTheme="majorBidi" w:hAnsiTheme="majorBidi" w:cstheme="majorBidi"/>
          <w:sz w:val="20"/>
        </w:rPr>
        <w:t>polymers</w:t>
      </w:r>
    </w:p>
    <w:p w14:paraId="7C972448" w14:textId="77777777" w:rsidR="0058138F" w:rsidRPr="003835E6" w:rsidRDefault="0058138F" w:rsidP="00172C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Learning Outcomes:</w:t>
      </w:r>
    </w:p>
    <w:p w14:paraId="4D57D522" w14:textId="77777777" w:rsidR="0058138F" w:rsidRPr="003835E6" w:rsidRDefault="0058138F" w:rsidP="00172C3A">
      <w:pPr>
        <w:autoSpaceDE w:val="0"/>
        <w:autoSpaceDN w:val="0"/>
        <w:adjustRightInd w:val="0"/>
        <w:spacing w:after="0" w:line="240" w:lineRule="auto"/>
        <w:ind w:left="720"/>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On successful completion of this course the student should be able to understand: </w:t>
      </w:r>
    </w:p>
    <w:p w14:paraId="3D985524" w14:textId="77777777" w:rsidR="0058138F" w:rsidRPr="003835E6" w:rsidRDefault="0058138F" w:rsidP="00F21EFA">
      <w:pPr>
        <w:pStyle w:val="ListParagraph"/>
        <w:numPr>
          <w:ilvl w:val="0"/>
          <w:numId w:val="90"/>
        </w:numPr>
        <w:autoSpaceDE w:val="0"/>
        <w:autoSpaceDN w:val="0"/>
        <w:adjustRightInd w:val="0"/>
        <w:spacing w:line="240" w:lineRule="auto"/>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Student will explore various aspects of Polymerisation. </w:t>
      </w:r>
    </w:p>
    <w:p w14:paraId="18070D1D" w14:textId="77777777" w:rsidR="0058138F" w:rsidRPr="003835E6" w:rsidRDefault="0058138F" w:rsidP="00172C3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618ECC81" w14:textId="48B218D8" w:rsidR="0058138F" w:rsidRPr="003835E6" w:rsidRDefault="00C2091A"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 </w:t>
      </w:r>
      <w:r w:rsidR="0058138F" w:rsidRPr="003835E6">
        <w:rPr>
          <w:rFonts w:ascii="Times New Roman" w:eastAsia="Times New Roman" w:hAnsi="Times New Roman" w:cs="Times New Roman"/>
          <w:b/>
          <w:bCs/>
          <w:szCs w:val="24"/>
        </w:rPr>
        <w:t>Introduction: (4</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classes each of 60 minutes duration)</w:t>
      </w:r>
    </w:p>
    <w:p w14:paraId="3E4848D4" w14:textId="77777777" w:rsidR="0058138F" w:rsidRPr="003835E6" w:rsidRDefault="0058138F"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Introduction and classification of Polymers, Biopolymers, Synthetics polymers. polymerization process,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degree of polymerization, condensation and addition polymers, kinetics of addition polymerization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process.</w:t>
      </w:r>
    </w:p>
    <w:p w14:paraId="761ED04B" w14:textId="27EA90CD" w:rsidR="0058138F" w:rsidRPr="003835E6" w:rsidRDefault="00C2091A"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 </w:t>
      </w:r>
      <w:r w:rsidR="0058138F" w:rsidRPr="003835E6">
        <w:rPr>
          <w:rFonts w:ascii="Times New Roman" w:eastAsia="Times New Roman" w:hAnsi="Times New Roman" w:cs="Times New Roman"/>
          <w:b/>
          <w:bCs/>
          <w:szCs w:val="24"/>
        </w:rPr>
        <w:t>Polymeric</w:t>
      </w:r>
      <w:r w:rsidR="0058138F" w:rsidRPr="003835E6">
        <w:rPr>
          <w:rFonts w:ascii="Times New Roman" w:eastAsia="Times New Roman" w:hAnsi="Times New Roman" w:cs="Times New Roman"/>
          <w:b/>
          <w:bCs/>
          <w:spacing w:val="-6"/>
          <w:szCs w:val="24"/>
        </w:rPr>
        <w:t xml:space="preserve"> </w:t>
      </w:r>
      <w:r w:rsidR="0058138F" w:rsidRPr="003835E6">
        <w:rPr>
          <w:rFonts w:ascii="Times New Roman" w:eastAsia="Times New Roman" w:hAnsi="Times New Roman" w:cs="Times New Roman"/>
          <w:b/>
          <w:bCs/>
          <w:szCs w:val="24"/>
        </w:rPr>
        <w:t>Structure</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and</w:t>
      </w:r>
      <w:r w:rsidR="0058138F" w:rsidRPr="003835E6">
        <w:rPr>
          <w:rFonts w:ascii="Times New Roman" w:eastAsia="Times New Roman" w:hAnsi="Times New Roman" w:cs="Times New Roman"/>
          <w:b/>
          <w:bCs/>
          <w:spacing w:val="-4"/>
          <w:szCs w:val="24"/>
        </w:rPr>
        <w:t xml:space="preserve"> </w:t>
      </w:r>
      <w:r w:rsidR="0058138F" w:rsidRPr="003835E6">
        <w:rPr>
          <w:rFonts w:ascii="Times New Roman" w:eastAsia="Times New Roman" w:hAnsi="Times New Roman" w:cs="Times New Roman"/>
          <w:b/>
          <w:bCs/>
          <w:szCs w:val="24"/>
        </w:rPr>
        <w:t>Property</w:t>
      </w:r>
      <w:r w:rsidR="0058138F" w:rsidRPr="003835E6">
        <w:rPr>
          <w:rFonts w:ascii="Times New Roman" w:eastAsia="Times New Roman" w:hAnsi="Times New Roman" w:cs="Times New Roman"/>
          <w:b/>
          <w:bCs/>
          <w:spacing w:val="-4"/>
          <w:szCs w:val="24"/>
        </w:rPr>
        <w:t xml:space="preserve"> </w:t>
      </w:r>
      <w:r w:rsidR="0058138F" w:rsidRPr="003835E6">
        <w:rPr>
          <w:rFonts w:ascii="Times New Roman" w:eastAsia="Times New Roman" w:hAnsi="Times New Roman" w:cs="Times New Roman"/>
          <w:b/>
          <w:bCs/>
          <w:szCs w:val="24"/>
        </w:rPr>
        <w:t>Relationship: (8</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classes each of 60 minutes duration)</w:t>
      </w:r>
    </w:p>
    <w:p w14:paraId="1729C0F0" w14:textId="4AAF638D" w:rsidR="0058138F" w:rsidRPr="003835E6" w:rsidRDefault="0058138F"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Structure of polymers - Linear, branched, cross linked, and network polymers, molecular weight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(number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average 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weight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average)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distribution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molecular</w:t>
      </w:r>
      <w:r w:rsidR="00FD0800" w:rsidRPr="00FD0800">
        <w:t xml:space="preserve"> </w:t>
      </w:r>
      <w:r w:rsidR="00FD0800" w:rsidRPr="00FD0800">
        <w:rPr>
          <w:rFonts w:ascii="Times New Roman" w:eastAsia="Times New Roman" w:hAnsi="Times New Roman" w:cs="Times New Roman"/>
          <w:szCs w:val="24"/>
        </w:rPr>
        <w:t>weight, polydispersity index</w:t>
      </w:r>
      <w:r w:rsidRPr="003835E6">
        <w:rPr>
          <w:rFonts w:ascii="Times New Roman" w:eastAsia="Times New Roman" w:hAnsi="Times New Roman" w:cs="Times New Roman"/>
          <w:szCs w:val="24"/>
        </w:rPr>
        <w: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crystallinity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melting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temperature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glass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transition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temperature, Volumetric prope</w:t>
      </w:r>
      <w:r w:rsidR="00FD0800">
        <w:rPr>
          <w:rFonts w:ascii="Times New Roman" w:eastAsia="Times New Roman" w:hAnsi="Times New Roman" w:cs="Times New Roman"/>
          <w:szCs w:val="24"/>
        </w:rPr>
        <w:t>rties - molar volume, density, v</w:t>
      </w:r>
      <w:r w:rsidRPr="003835E6">
        <w:rPr>
          <w:rFonts w:ascii="Times New Roman" w:eastAsia="Times New Roman" w:hAnsi="Times New Roman" w:cs="Times New Roman"/>
          <w:szCs w:val="24"/>
        </w:rPr>
        <w:t>an der Waals volume, Coefficient of linear thermal expansion and volumetric thermal expansion - Pressure volume temperature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(PVT)</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relationship.</w:t>
      </w:r>
    </w:p>
    <w:p w14:paraId="37DB7C0C" w14:textId="29BF0498" w:rsidR="0058138F" w:rsidRPr="003835E6" w:rsidRDefault="00C2091A"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III. </w:t>
      </w:r>
      <w:r w:rsidR="0058138F" w:rsidRPr="003835E6">
        <w:rPr>
          <w:rFonts w:ascii="Times New Roman" w:eastAsia="Times New Roman" w:hAnsi="Times New Roman" w:cs="Times New Roman"/>
          <w:b/>
          <w:bCs/>
          <w:szCs w:val="24"/>
        </w:rPr>
        <w:t>Polymerization</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Chemistry: (4</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classes each of 60 minutes duration)</w:t>
      </w:r>
    </w:p>
    <w:p w14:paraId="7A32AF6C" w14:textId="77777777" w:rsidR="0058138F" w:rsidRPr="003835E6" w:rsidRDefault="0058138F"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Industrial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methods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polymerization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such</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bulk,</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solution,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emulsion,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suspension.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Stereochemistry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stereo-specific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polymerization,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Catalysts-their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utility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polymers and stereo-specific polymerizations, Catalysts their utility in polymer manufacture,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Zieglar-Natta,</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Metallocene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others.</w:t>
      </w:r>
    </w:p>
    <w:p w14:paraId="0580C4FD" w14:textId="71504563" w:rsidR="0058138F" w:rsidRPr="003835E6" w:rsidRDefault="00C2091A"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IV: </w:t>
      </w:r>
      <w:r w:rsidR="0058138F" w:rsidRPr="003835E6">
        <w:rPr>
          <w:rFonts w:ascii="Times New Roman" w:eastAsia="Times New Roman" w:hAnsi="Times New Roman" w:cs="Times New Roman"/>
          <w:b/>
          <w:bCs/>
          <w:szCs w:val="24"/>
        </w:rPr>
        <w:t>Characterization</w:t>
      </w:r>
      <w:r w:rsidR="0058138F" w:rsidRPr="003835E6">
        <w:rPr>
          <w:rFonts w:ascii="Times New Roman" w:eastAsia="Times New Roman" w:hAnsi="Times New Roman" w:cs="Times New Roman"/>
          <w:b/>
          <w:bCs/>
          <w:spacing w:val="-9"/>
          <w:szCs w:val="24"/>
        </w:rPr>
        <w:t xml:space="preserve"> </w:t>
      </w:r>
      <w:r w:rsidR="0058138F" w:rsidRPr="003835E6">
        <w:rPr>
          <w:rFonts w:ascii="Times New Roman" w:eastAsia="Times New Roman" w:hAnsi="Times New Roman" w:cs="Times New Roman"/>
          <w:b/>
          <w:bCs/>
          <w:szCs w:val="24"/>
        </w:rPr>
        <w:t>of</w:t>
      </w:r>
      <w:r w:rsidR="0058138F" w:rsidRPr="003835E6">
        <w:rPr>
          <w:rFonts w:ascii="Times New Roman" w:eastAsia="Times New Roman" w:hAnsi="Times New Roman" w:cs="Times New Roman"/>
          <w:b/>
          <w:bCs/>
          <w:spacing w:val="-8"/>
          <w:szCs w:val="24"/>
        </w:rPr>
        <w:t xml:space="preserve"> </w:t>
      </w:r>
      <w:r w:rsidR="0058138F" w:rsidRPr="003835E6">
        <w:rPr>
          <w:rFonts w:ascii="Times New Roman" w:eastAsia="Times New Roman" w:hAnsi="Times New Roman" w:cs="Times New Roman"/>
          <w:b/>
          <w:bCs/>
          <w:szCs w:val="24"/>
        </w:rPr>
        <w:t>Polymers: (8</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classes each of 60 minutes duration)</w:t>
      </w:r>
    </w:p>
    <w:p w14:paraId="3811D00A" w14:textId="77777777" w:rsidR="0058138F" w:rsidRPr="003835E6" w:rsidRDefault="0058138F"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Molecular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Weight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Determination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Light</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scattering,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End-group</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analysis,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Viscosity, Applications of FTIR, UV-visible, NMR and Mass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Spectroscopy</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for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identification 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polymers.</w:t>
      </w:r>
    </w:p>
    <w:p w14:paraId="575706E2" w14:textId="60BF5BC7" w:rsidR="0058138F" w:rsidRPr="003835E6" w:rsidRDefault="00C2091A" w:rsidP="00172C3A">
      <w:pPr>
        <w:widowControl w:val="0"/>
        <w:autoSpaceDE w:val="0"/>
        <w:autoSpaceDN w:val="0"/>
        <w:adjustRightInd w:val="0"/>
        <w:spacing w:after="0" w:line="240" w:lineRule="auto"/>
        <w:jc w:val="both"/>
        <w:rPr>
          <w:rFonts w:ascii="Times New Roman" w:hAnsi="Times New Roman"/>
          <w:color w:val="000000"/>
          <w:szCs w:val="24"/>
        </w:rPr>
      </w:pPr>
      <w:r w:rsidRPr="003835E6">
        <w:rPr>
          <w:rFonts w:ascii="Times New Roman" w:hAnsi="Times New Roman" w:cs="Times New Roman"/>
          <w:b/>
          <w:bCs/>
          <w:color w:val="000000"/>
          <w:szCs w:val="24"/>
        </w:rPr>
        <w:t>UNIT</w:t>
      </w:r>
      <w:r w:rsidRPr="003835E6">
        <w:rPr>
          <w:rFonts w:ascii="Times New Roman" w:hAnsi="Times New Roman"/>
          <w:b/>
          <w:bCs/>
          <w:color w:val="000000"/>
          <w:szCs w:val="24"/>
        </w:rPr>
        <w:t xml:space="preserve"> V: </w:t>
      </w:r>
      <w:r w:rsidR="0058138F" w:rsidRPr="003835E6">
        <w:rPr>
          <w:rFonts w:ascii="Times New Roman" w:hAnsi="Times New Roman"/>
          <w:b/>
          <w:bCs/>
          <w:color w:val="000000"/>
          <w:szCs w:val="24"/>
        </w:rPr>
        <w:t>Properties of Polymer</w:t>
      </w:r>
      <w:r w:rsidR="0058138F" w:rsidRPr="003835E6">
        <w:rPr>
          <w:rFonts w:ascii="Times New Roman" w:hAnsi="Times New Roman"/>
          <w:color w:val="000000"/>
          <w:szCs w:val="24"/>
        </w:rPr>
        <w:t xml:space="preserve">s: </w:t>
      </w:r>
      <w:r w:rsidR="0058138F" w:rsidRPr="003835E6">
        <w:rPr>
          <w:rFonts w:ascii="Times New Roman" w:eastAsia="Times New Roman" w:hAnsi="Times New Roman" w:cs="Times New Roman"/>
          <w:b/>
          <w:bCs/>
          <w:szCs w:val="24"/>
        </w:rPr>
        <w:t>(12</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classes each of 60 minutes duration)</w:t>
      </w:r>
      <w:r w:rsidR="0058138F" w:rsidRPr="003835E6">
        <w:rPr>
          <w:rFonts w:ascii="Times New Roman" w:hAnsi="Times New Roman"/>
          <w:color w:val="000000"/>
          <w:szCs w:val="24"/>
        </w:rPr>
        <w:t xml:space="preserve"> </w:t>
      </w:r>
    </w:p>
    <w:p w14:paraId="40AFF0E1" w14:textId="77777777" w:rsidR="0058138F" w:rsidRPr="003835E6" w:rsidRDefault="0058138F" w:rsidP="00172C3A">
      <w:pPr>
        <w:widowControl w:val="0"/>
        <w:autoSpaceDE w:val="0"/>
        <w:autoSpaceDN w:val="0"/>
        <w:adjustRightInd w:val="0"/>
        <w:spacing w:after="0" w:line="240" w:lineRule="auto"/>
        <w:jc w:val="both"/>
        <w:rPr>
          <w:rFonts w:ascii="Times New Roman" w:hAnsi="Times New Roman"/>
          <w:color w:val="000000"/>
          <w:szCs w:val="24"/>
        </w:rPr>
      </w:pPr>
      <w:r w:rsidRPr="003835E6">
        <w:rPr>
          <w:rFonts w:ascii="Times New Roman" w:hAnsi="Times New Roman"/>
          <w:color w:val="000000"/>
          <w:szCs w:val="24"/>
        </w:rPr>
        <w:t xml:space="preserve">(Physical, thermal, Flow &amp; Mechanical Properties). </w:t>
      </w:r>
    </w:p>
    <w:p w14:paraId="38B8CD58" w14:textId="77777777" w:rsidR="0058138F" w:rsidRPr="003835E6" w:rsidRDefault="0058138F" w:rsidP="00172C3A">
      <w:pPr>
        <w:widowControl w:val="0"/>
        <w:autoSpaceDE w:val="0"/>
        <w:autoSpaceDN w:val="0"/>
        <w:adjustRightInd w:val="0"/>
        <w:spacing w:line="240" w:lineRule="auto"/>
        <w:jc w:val="both"/>
        <w:rPr>
          <w:rFonts w:ascii="Times New Roman" w:hAnsi="Times New Roman"/>
          <w:color w:val="000000"/>
          <w:szCs w:val="24"/>
        </w:rPr>
      </w:pPr>
      <w:r w:rsidRPr="003835E6">
        <w:rPr>
          <w:rFonts w:ascii="Times New Roman" w:hAnsi="Times New Roman"/>
          <w:color w:val="000000"/>
          <w:szCs w:val="24"/>
        </w:rPr>
        <w:t>Brief introduction to preparation, structure, properties and application of the following polymers: polyolefins, polystyrene and styrene copolymers, poly (vinyl chloride) and related polymers, poly (vinyl acetate) and related polymers, acrylic polymers, fluoro polymers, polyamides and related polymers. Phenol-formaldehyde resins, polyurethanes, silicone polymers, polydienes, Polycarbonates.</w:t>
      </w:r>
    </w:p>
    <w:p w14:paraId="24AA6823" w14:textId="5D0E294B" w:rsidR="0058138F" w:rsidRPr="003835E6" w:rsidRDefault="00C2091A" w:rsidP="00172C3A">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VI: </w:t>
      </w:r>
      <w:r w:rsidR="0058138F" w:rsidRPr="003835E6">
        <w:rPr>
          <w:rFonts w:ascii="Times New Roman" w:eastAsia="Times New Roman" w:hAnsi="Times New Roman" w:cs="Times New Roman"/>
          <w:b/>
          <w:bCs/>
          <w:szCs w:val="24"/>
        </w:rPr>
        <w:t>Frontier</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areas</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of</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polymer</w:t>
      </w:r>
      <w:r w:rsidR="0058138F" w:rsidRPr="003835E6">
        <w:rPr>
          <w:rFonts w:ascii="Times New Roman" w:eastAsia="Times New Roman" w:hAnsi="Times New Roman" w:cs="Times New Roman"/>
          <w:b/>
          <w:bCs/>
          <w:spacing w:val="-4"/>
          <w:szCs w:val="24"/>
        </w:rPr>
        <w:t xml:space="preserve"> </w:t>
      </w:r>
      <w:r w:rsidR="0058138F" w:rsidRPr="003835E6">
        <w:rPr>
          <w:rFonts w:ascii="Times New Roman" w:eastAsia="Times New Roman" w:hAnsi="Times New Roman" w:cs="Times New Roman"/>
          <w:b/>
          <w:bCs/>
          <w:szCs w:val="24"/>
        </w:rPr>
        <w:t>science</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and</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technology: (16</w:t>
      </w:r>
      <w:r w:rsidR="0058138F" w:rsidRPr="003835E6">
        <w:rPr>
          <w:rFonts w:ascii="Times New Roman" w:eastAsia="Times New Roman" w:hAnsi="Times New Roman" w:cs="Times New Roman"/>
          <w:b/>
          <w:bCs/>
          <w:spacing w:val="-5"/>
          <w:szCs w:val="24"/>
        </w:rPr>
        <w:t xml:space="preserve"> </w:t>
      </w:r>
      <w:r w:rsidR="0058138F" w:rsidRPr="003835E6">
        <w:rPr>
          <w:rFonts w:ascii="Times New Roman" w:eastAsia="Times New Roman" w:hAnsi="Times New Roman" w:cs="Times New Roman"/>
          <w:b/>
          <w:bCs/>
          <w:szCs w:val="24"/>
        </w:rPr>
        <w:t>classes each of 60 minutes duration)</w:t>
      </w:r>
    </w:p>
    <w:p w14:paraId="3869BEE9" w14:textId="77777777" w:rsidR="0058138F" w:rsidRPr="003835E6" w:rsidRDefault="0058138F"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b/>
          <w:bCs/>
          <w:szCs w:val="24"/>
        </w:rPr>
        <w:t xml:space="preserve">Conducting polymers: </w:t>
      </w:r>
      <w:r w:rsidRPr="003835E6">
        <w:rPr>
          <w:rFonts w:ascii="Times New Roman" w:eastAsia="Times New Roman" w:hAnsi="Times New Roman" w:cs="Times New Roman"/>
          <w:szCs w:val="24"/>
        </w:rPr>
        <w:t>Basic principles of conducting polymers, delocalized electronic states 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conjugated polymers, polyanilines, polyacetylenes, polythiophene, applications of conducting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polymers.</w:t>
      </w:r>
    </w:p>
    <w:p w14:paraId="4BCDD353" w14:textId="216C6D42" w:rsidR="0058138F" w:rsidRPr="003835E6" w:rsidRDefault="0058138F"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b/>
          <w:bCs/>
          <w:szCs w:val="24"/>
        </w:rPr>
        <w:t>Biodegradable polymers:</w:t>
      </w:r>
      <w:r w:rsidRPr="003835E6">
        <w:rPr>
          <w:rFonts w:ascii="Times New Roman" w:eastAsia="Times New Roman" w:hAnsi="Times New Roman" w:cs="Times New Roman"/>
          <w:szCs w:val="24"/>
        </w:rPr>
        <w:t xml:space="preserve"> Definition classification of natural biodegradable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polymers, cellulose,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cellulose acetate, cellophane, soya protein, corn, zein protein, wheat gluten protein, synthetic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biodegradable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polyhydroxy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alkanoates,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polycarpolactone,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polyvinyl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alcohol,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polyacetic acid, application of biodegradable and biomedical polymers, contact lens, dental</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polymers,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artificial heart,</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kidney,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skin,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blood</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cells.</w:t>
      </w:r>
    </w:p>
    <w:p w14:paraId="3230F976" w14:textId="37AE4EE8" w:rsidR="0058138F" w:rsidRPr="003835E6" w:rsidRDefault="0058138F" w:rsidP="00172C3A">
      <w:pPr>
        <w:widowControl w:val="0"/>
        <w:autoSpaceDE w:val="0"/>
        <w:autoSpaceDN w:val="0"/>
        <w:spacing w:after="0"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b/>
          <w:bCs/>
          <w:szCs w:val="24"/>
        </w:rPr>
        <w:t>Fibers:</w:t>
      </w:r>
      <w:r w:rsidRPr="003835E6">
        <w:rPr>
          <w:rFonts w:ascii="Times New Roman" w:eastAsia="Times New Roman" w:hAnsi="Times New Roman" w:cs="Times New Roman"/>
          <w:spacing w:val="15"/>
          <w:szCs w:val="24"/>
        </w:rPr>
        <w:t xml:space="preserve"> </w:t>
      </w:r>
      <w:r w:rsidRPr="003835E6">
        <w:rPr>
          <w:rFonts w:ascii="Times New Roman" w:eastAsia="Times New Roman" w:hAnsi="Times New Roman" w:cs="Times New Roman"/>
          <w:szCs w:val="24"/>
        </w:rPr>
        <w:t>Natural</w:t>
      </w:r>
      <w:r w:rsidRPr="003835E6">
        <w:rPr>
          <w:rFonts w:ascii="Times New Roman" w:eastAsia="Times New Roman" w:hAnsi="Times New Roman" w:cs="Times New Roman"/>
          <w:spacing w:val="16"/>
          <w:szCs w:val="24"/>
        </w:rPr>
        <w:t xml:space="preserve"> </w:t>
      </w:r>
      <w:r w:rsidRPr="003835E6">
        <w:rPr>
          <w:rFonts w:ascii="Times New Roman" w:eastAsia="Times New Roman" w:hAnsi="Times New Roman" w:cs="Times New Roman"/>
          <w:szCs w:val="24"/>
        </w:rPr>
        <w:t>fibers,</w:t>
      </w:r>
      <w:r w:rsidRPr="003835E6">
        <w:rPr>
          <w:rFonts w:ascii="Times New Roman" w:eastAsia="Times New Roman" w:hAnsi="Times New Roman" w:cs="Times New Roman"/>
          <w:spacing w:val="16"/>
          <w:szCs w:val="24"/>
        </w:rPr>
        <w:t xml:space="preserve"> </w:t>
      </w:r>
      <w:r w:rsidRPr="003835E6">
        <w:rPr>
          <w:rFonts w:ascii="Times New Roman" w:eastAsia="Times New Roman" w:hAnsi="Times New Roman" w:cs="Times New Roman"/>
          <w:szCs w:val="24"/>
        </w:rPr>
        <w:t>cotton,</w:t>
      </w:r>
      <w:r w:rsidRPr="003835E6">
        <w:rPr>
          <w:rFonts w:ascii="Times New Roman" w:eastAsia="Times New Roman" w:hAnsi="Times New Roman" w:cs="Times New Roman"/>
          <w:spacing w:val="15"/>
          <w:szCs w:val="24"/>
        </w:rPr>
        <w:t xml:space="preserve"> </w:t>
      </w:r>
      <w:r w:rsidRPr="003835E6">
        <w:rPr>
          <w:rFonts w:ascii="Times New Roman" w:eastAsia="Times New Roman" w:hAnsi="Times New Roman" w:cs="Times New Roman"/>
          <w:szCs w:val="24"/>
        </w:rPr>
        <w:t>wool,</w:t>
      </w:r>
      <w:r w:rsidRPr="003835E6">
        <w:rPr>
          <w:rFonts w:ascii="Times New Roman" w:eastAsia="Times New Roman" w:hAnsi="Times New Roman" w:cs="Times New Roman"/>
          <w:spacing w:val="16"/>
          <w:szCs w:val="24"/>
        </w:rPr>
        <w:t xml:space="preserve"> </w:t>
      </w:r>
      <w:r w:rsidRPr="003835E6">
        <w:rPr>
          <w:rFonts w:ascii="Times New Roman" w:eastAsia="Times New Roman" w:hAnsi="Times New Roman" w:cs="Times New Roman"/>
          <w:szCs w:val="24"/>
        </w:rPr>
        <w:t>silk,</w:t>
      </w:r>
      <w:r w:rsidRPr="003835E6">
        <w:rPr>
          <w:rFonts w:ascii="Times New Roman" w:eastAsia="Times New Roman" w:hAnsi="Times New Roman" w:cs="Times New Roman"/>
          <w:spacing w:val="15"/>
          <w:szCs w:val="24"/>
        </w:rPr>
        <w:t xml:space="preserve"> </w:t>
      </w:r>
      <w:r w:rsidRPr="003835E6">
        <w:rPr>
          <w:rFonts w:ascii="Times New Roman" w:eastAsia="Times New Roman" w:hAnsi="Times New Roman" w:cs="Times New Roman"/>
          <w:szCs w:val="24"/>
        </w:rPr>
        <w:t>rayon,</w:t>
      </w:r>
      <w:r w:rsidRPr="003835E6">
        <w:rPr>
          <w:rFonts w:ascii="Times New Roman" w:eastAsia="Times New Roman" w:hAnsi="Times New Roman" w:cs="Times New Roman"/>
          <w:spacing w:val="16"/>
          <w:szCs w:val="24"/>
        </w:rPr>
        <w:t xml:space="preserve"> </w:t>
      </w:r>
      <w:r w:rsidRPr="003835E6">
        <w:rPr>
          <w:rFonts w:ascii="Times New Roman" w:eastAsia="Times New Roman" w:hAnsi="Times New Roman" w:cs="Times New Roman"/>
          <w:szCs w:val="24"/>
        </w:rPr>
        <w:t>artificial</w:t>
      </w:r>
      <w:r w:rsidRPr="003835E6">
        <w:rPr>
          <w:rFonts w:ascii="Times New Roman" w:eastAsia="Times New Roman" w:hAnsi="Times New Roman" w:cs="Times New Roman"/>
          <w:spacing w:val="16"/>
          <w:szCs w:val="24"/>
        </w:rPr>
        <w:t xml:space="preserve"> </w:t>
      </w:r>
      <w:r w:rsidRPr="003835E6">
        <w:rPr>
          <w:rFonts w:ascii="Times New Roman" w:eastAsia="Times New Roman" w:hAnsi="Times New Roman" w:cs="Times New Roman"/>
          <w:szCs w:val="24"/>
        </w:rPr>
        <w:t>fibers,</w:t>
      </w:r>
      <w:r w:rsidRPr="003835E6">
        <w:rPr>
          <w:rFonts w:ascii="Times New Roman" w:eastAsia="Times New Roman" w:hAnsi="Times New Roman" w:cs="Times New Roman"/>
          <w:spacing w:val="16"/>
          <w:szCs w:val="24"/>
        </w:rPr>
        <w:t xml:space="preserve"> </w:t>
      </w:r>
      <w:r w:rsidRPr="003835E6">
        <w:rPr>
          <w:rFonts w:ascii="Times New Roman" w:eastAsia="Times New Roman" w:hAnsi="Times New Roman" w:cs="Times New Roman"/>
          <w:szCs w:val="24"/>
        </w:rPr>
        <w:t>polyamides,</w:t>
      </w:r>
      <w:r w:rsidRPr="003835E6">
        <w:rPr>
          <w:rFonts w:ascii="Times New Roman" w:eastAsia="Times New Roman" w:hAnsi="Times New Roman" w:cs="Times New Roman"/>
          <w:spacing w:val="16"/>
          <w:szCs w:val="24"/>
        </w:rPr>
        <w:t xml:space="preserve"> </w:t>
      </w:r>
      <w:r w:rsidRPr="003835E6">
        <w:rPr>
          <w:rFonts w:ascii="Times New Roman" w:eastAsia="Times New Roman" w:hAnsi="Times New Roman" w:cs="Times New Roman"/>
          <w:szCs w:val="24"/>
        </w:rPr>
        <w:t>acrylic</w:t>
      </w:r>
      <w:r w:rsidRPr="003835E6">
        <w:rPr>
          <w:rFonts w:ascii="Times New Roman" w:eastAsia="Times New Roman" w:hAnsi="Times New Roman" w:cs="Times New Roman"/>
          <w:spacing w:val="16"/>
          <w:szCs w:val="24"/>
        </w:rPr>
        <w:t xml:space="preserve"> </w:t>
      </w:r>
      <w:r w:rsidRPr="003835E6">
        <w:rPr>
          <w:rFonts w:ascii="Times New Roman" w:eastAsia="Times New Roman" w:hAnsi="Times New Roman" w:cs="Times New Roman"/>
          <w:szCs w:val="24"/>
        </w:rPr>
        <w:t>acid,</w:t>
      </w:r>
      <w:r w:rsidRPr="003835E6">
        <w:rPr>
          <w:rFonts w:ascii="Times New Roman" w:eastAsia="Times New Roman" w:hAnsi="Times New Roman" w:cs="Times New Roman"/>
          <w:spacing w:val="15"/>
          <w:szCs w:val="24"/>
        </w:rPr>
        <w:t xml:space="preserve"> </w:t>
      </w:r>
      <w:r w:rsidR="00FD0800" w:rsidRPr="00FD0800">
        <w:rPr>
          <w:rFonts w:ascii="Times New Roman" w:eastAsia="Times New Roman" w:hAnsi="Times New Roman" w:cs="Times New Roman"/>
          <w:spacing w:val="15"/>
          <w:szCs w:val="24"/>
        </w:rPr>
        <w:t>PVC, PVA.</w:t>
      </w:r>
    </w:p>
    <w:p w14:paraId="1BDEE356" w14:textId="7AB629E8" w:rsidR="0058138F" w:rsidRPr="003835E6" w:rsidRDefault="0058138F" w:rsidP="00172C3A">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b/>
          <w:bCs/>
          <w:szCs w:val="24"/>
        </w:rPr>
        <w:t>Rubber:</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Compounding</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elastomeric</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properties,</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vulcanization,</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reinforcement.</w:t>
      </w:r>
    </w:p>
    <w:p w14:paraId="6A7C2CDB" w14:textId="7A87FB10" w:rsidR="00EE2365" w:rsidRPr="003835E6" w:rsidRDefault="00C2091A" w:rsidP="00172C3A">
      <w:pPr>
        <w:widowControl w:val="0"/>
        <w:autoSpaceDE w:val="0"/>
        <w:autoSpaceDN w:val="0"/>
        <w:adjustRightInd w:val="0"/>
        <w:spacing w:after="0" w:line="240" w:lineRule="auto"/>
        <w:jc w:val="both"/>
        <w:rPr>
          <w:rFonts w:ascii="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hAnsi="Times New Roman" w:cs="Times New Roman"/>
          <w:b/>
          <w:bCs/>
          <w:szCs w:val="24"/>
        </w:rPr>
        <w:t xml:space="preserve"> VII: </w:t>
      </w:r>
      <w:r w:rsidR="00EE2365" w:rsidRPr="003835E6">
        <w:rPr>
          <w:rFonts w:ascii="Times New Roman" w:hAnsi="Times New Roman" w:cs="Times New Roman"/>
          <w:b/>
          <w:bCs/>
          <w:szCs w:val="24"/>
        </w:rPr>
        <w:t>Inorganic Polymers: (8 classes each of 60 minutes duration)</w:t>
      </w:r>
    </w:p>
    <w:p w14:paraId="38D1B569" w14:textId="77777777" w:rsidR="00EE2365" w:rsidRPr="003835E6" w:rsidRDefault="00EE2365" w:rsidP="00172C3A">
      <w:pPr>
        <w:widowControl w:val="0"/>
        <w:autoSpaceDE w:val="0"/>
        <w:autoSpaceDN w:val="0"/>
        <w:adjustRightInd w:val="0"/>
        <w:spacing w:line="240" w:lineRule="auto"/>
        <w:jc w:val="both"/>
        <w:rPr>
          <w:rFonts w:ascii="Times New Roman" w:hAnsi="Times New Roman" w:cs="Times New Roman"/>
          <w:szCs w:val="24"/>
        </w:rPr>
      </w:pPr>
      <w:r w:rsidRPr="003835E6">
        <w:rPr>
          <w:rFonts w:ascii="Times New Roman" w:hAnsi="Times New Roman" w:cs="Times New Roman"/>
          <w:szCs w:val="24"/>
        </w:rPr>
        <w:t xml:space="preserve">Types of inorganic polymers, comparison with organic polymers, synthesis, structural aspects and applications of silicones and siloxanes. Borazines, silicates and phosphazenes, and polysulphates.    </w:t>
      </w:r>
    </w:p>
    <w:p w14:paraId="50C407F3" w14:textId="77777777" w:rsidR="0058138F" w:rsidRPr="003835E6" w:rsidRDefault="0058138F" w:rsidP="00172C3A">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lastRenderedPageBreak/>
        <w:t xml:space="preserve">Reference Books: </w:t>
      </w:r>
    </w:p>
    <w:p w14:paraId="0B71C77A" w14:textId="2597A0A2" w:rsidR="0058138F" w:rsidRPr="003835E6" w:rsidRDefault="0058138F" w:rsidP="00F21EFA">
      <w:pPr>
        <w:pStyle w:val="ListParagraph"/>
        <w:widowControl w:val="0"/>
        <w:numPr>
          <w:ilvl w:val="0"/>
          <w:numId w:val="89"/>
        </w:numPr>
        <w:tabs>
          <w:tab w:val="left" w:pos="70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D.W.</w:t>
      </w:r>
      <w:r w:rsidRPr="003835E6">
        <w:rPr>
          <w:rFonts w:asciiTheme="majorBidi" w:hAnsiTheme="majorBidi" w:cstheme="majorBidi"/>
          <w:spacing w:val="-5"/>
          <w:sz w:val="20"/>
        </w:rPr>
        <w:t xml:space="preserve"> </w:t>
      </w:r>
      <w:r w:rsidRPr="003835E6">
        <w:rPr>
          <w:rFonts w:asciiTheme="majorBidi" w:hAnsiTheme="majorBidi" w:cstheme="majorBidi"/>
          <w:sz w:val="20"/>
        </w:rPr>
        <w:t>Van</w:t>
      </w:r>
      <w:r w:rsidRPr="003835E6">
        <w:rPr>
          <w:rFonts w:asciiTheme="majorBidi" w:hAnsiTheme="majorBidi" w:cstheme="majorBidi"/>
          <w:spacing w:val="-4"/>
          <w:sz w:val="20"/>
        </w:rPr>
        <w:t xml:space="preserve"> </w:t>
      </w:r>
      <w:r w:rsidRPr="003835E6">
        <w:rPr>
          <w:rFonts w:asciiTheme="majorBidi" w:hAnsiTheme="majorBidi" w:cstheme="majorBidi"/>
          <w:sz w:val="20"/>
        </w:rPr>
        <w:t>Krevelen</w:t>
      </w:r>
      <w:r w:rsidRPr="003835E6">
        <w:rPr>
          <w:rFonts w:asciiTheme="majorBidi" w:hAnsiTheme="majorBidi" w:cstheme="majorBidi"/>
          <w:spacing w:val="-5"/>
          <w:sz w:val="20"/>
        </w:rPr>
        <w:t xml:space="preserve"> </w:t>
      </w:r>
      <w:r w:rsidRPr="003835E6">
        <w:rPr>
          <w:rFonts w:asciiTheme="majorBidi" w:hAnsiTheme="majorBidi" w:cstheme="majorBidi"/>
          <w:sz w:val="20"/>
        </w:rPr>
        <w:t>and</w:t>
      </w:r>
      <w:r w:rsidRPr="003835E6">
        <w:rPr>
          <w:rFonts w:asciiTheme="majorBidi" w:hAnsiTheme="majorBidi" w:cstheme="majorBidi"/>
          <w:spacing w:val="-4"/>
          <w:sz w:val="20"/>
        </w:rPr>
        <w:t xml:space="preserve"> </w:t>
      </w:r>
      <w:r w:rsidRPr="003835E6">
        <w:rPr>
          <w:rFonts w:asciiTheme="majorBidi" w:hAnsiTheme="majorBidi" w:cstheme="majorBidi"/>
          <w:sz w:val="20"/>
        </w:rPr>
        <w:t>P.J.</w:t>
      </w:r>
      <w:r w:rsidRPr="003835E6">
        <w:rPr>
          <w:rFonts w:asciiTheme="majorBidi" w:hAnsiTheme="majorBidi" w:cstheme="majorBidi"/>
          <w:spacing w:val="-4"/>
          <w:sz w:val="20"/>
        </w:rPr>
        <w:t xml:space="preserve"> </w:t>
      </w:r>
      <w:r w:rsidRPr="003835E6">
        <w:rPr>
          <w:rFonts w:asciiTheme="majorBidi" w:hAnsiTheme="majorBidi" w:cstheme="majorBidi"/>
          <w:sz w:val="20"/>
        </w:rPr>
        <w:t>Hoftyzen,</w:t>
      </w:r>
      <w:r w:rsidRPr="003835E6">
        <w:rPr>
          <w:rFonts w:asciiTheme="majorBidi" w:hAnsiTheme="majorBidi" w:cstheme="majorBidi"/>
          <w:spacing w:val="-4"/>
          <w:sz w:val="20"/>
        </w:rPr>
        <w:t xml:space="preserve"> </w:t>
      </w:r>
      <w:r w:rsidRPr="005B4B83">
        <w:rPr>
          <w:rFonts w:asciiTheme="majorBidi" w:hAnsiTheme="majorBidi" w:cstheme="majorBidi"/>
          <w:i/>
          <w:sz w:val="20"/>
        </w:rPr>
        <w:t>Properties</w:t>
      </w:r>
      <w:r w:rsidRPr="005B4B83">
        <w:rPr>
          <w:rFonts w:asciiTheme="majorBidi" w:hAnsiTheme="majorBidi" w:cstheme="majorBidi"/>
          <w:i/>
          <w:spacing w:val="-4"/>
          <w:sz w:val="20"/>
        </w:rPr>
        <w:t xml:space="preserve"> </w:t>
      </w:r>
      <w:r w:rsidR="00075A69" w:rsidRPr="005B4B83">
        <w:rPr>
          <w:rFonts w:asciiTheme="majorBidi" w:hAnsiTheme="majorBidi" w:cstheme="majorBidi"/>
          <w:i/>
          <w:spacing w:val="-4"/>
          <w:sz w:val="20"/>
        </w:rPr>
        <w:t>o</w:t>
      </w:r>
      <w:r w:rsidRPr="005B4B83">
        <w:rPr>
          <w:rFonts w:asciiTheme="majorBidi" w:hAnsiTheme="majorBidi" w:cstheme="majorBidi"/>
          <w:i/>
          <w:sz w:val="20"/>
        </w:rPr>
        <w:t>f</w:t>
      </w:r>
      <w:r w:rsidRPr="005B4B83">
        <w:rPr>
          <w:rFonts w:asciiTheme="majorBidi" w:hAnsiTheme="majorBidi" w:cstheme="majorBidi"/>
          <w:i/>
          <w:spacing w:val="-5"/>
          <w:sz w:val="20"/>
        </w:rPr>
        <w:t xml:space="preserve"> </w:t>
      </w:r>
      <w:r w:rsidRPr="005B4B83">
        <w:rPr>
          <w:rFonts w:asciiTheme="majorBidi" w:hAnsiTheme="majorBidi" w:cstheme="majorBidi"/>
          <w:i/>
          <w:sz w:val="20"/>
        </w:rPr>
        <w:t>Polymer</w:t>
      </w:r>
      <w:r w:rsidRPr="003835E6">
        <w:rPr>
          <w:rFonts w:asciiTheme="majorBidi" w:hAnsiTheme="majorBidi" w:cstheme="majorBidi"/>
          <w:sz w:val="20"/>
        </w:rPr>
        <w:t>,</w:t>
      </w:r>
      <w:r w:rsidRPr="003835E6">
        <w:rPr>
          <w:rFonts w:asciiTheme="majorBidi" w:hAnsiTheme="majorBidi" w:cstheme="majorBidi"/>
          <w:spacing w:val="-4"/>
          <w:sz w:val="20"/>
        </w:rPr>
        <w:t xml:space="preserve"> </w:t>
      </w:r>
      <w:r w:rsidRPr="003835E6">
        <w:rPr>
          <w:rFonts w:asciiTheme="majorBidi" w:hAnsiTheme="majorBidi" w:cstheme="majorBidi"/>
          <w:sz w:val="20"/>
        </w:rPr>
        <w:t>3rd</w:t>
      </w:r>
      <w:r w:rsidRPr="003835E6">
        <w:rPr>
          <w:rFonts w:asciiTheme="majorBidi" w:hAnsiTheme="majorBidi" w:cstheme="majorBidi"/>
          <w:spacing w:val="-4"/>
          <w:sz w:val="20"/>
        </w:rPr>
        <w:t xml:space="preserve"> </w:t>
      </w:r>
      <w:r w:rsidRPr="003835E6">
        <w:rPr>
          <w:rFonts w:asciiTheme="majorBidi" w:hAnsiTheme="majorBidi" w:cstheme="majorBidi"/>
          <w:sz w:val="20"/>
        </w:rPr>
        <w:t>Edition</w:t>
      </w:r>
      <w:r w:rsidRPr="003835E6">
        <w:rPr>
          <w:rFonts w:asciiTheme="majorBidi" w:hAnsiTheme="majorBidi" w:cstheme="majorBidi"/>
          <w:spacing w:val="-5"/>
          <w:sz w:val="20"/>
        </w:rPr>
        <w:t xml:space="preserve"> </w:t>
      </w:r>
      <w:r w:rsidRPr="003835E6">
        <w:rPr>
          <w:rFonts w:asciiTheme="majorBidi" w:hAnsiTheme="majorBidi" w:cstheme="majorBidi"/>
          <w:sz w:val="20"/>
        </w:rPr>
        <w:t>Elsevier</w:t>
      </w:r>
      <w:r w:rsidRPr="003835E6">
        <w:rPr>
          <w:rFonts w:asciiTheme="majorBidi" w:hAnsiTheme="majorBidi" w:cstheme="majorBidi"/>
          <w:spacing w:val="-4"/>
          <w:sz w:val="20"/>
        </w:rPr>
        <w:t xml:space="preserve"> </w:t>
      </w:r>
      <w:r w:rsidRPr="003835E6">
        <w:rPr>
          <w:rFonts w:asciiTheme="majorBidi" w:hAnsiTheme="majorBidi" w:cstheme="majorBidi"/>
          <w:sz w:val="20"/>
        </w:rPr>
        <w:t>Scientific,</w:t>
      </w:r>
      <w:r w:rsidRPr="003835E6">
        <w:rPr>
          <w:rFonts w:asciiTheme="majorBidi" w:hAnsiTheme="majorBidi" w:cstheme="majorBidi"/>
          <w:spacing w:val="-52"/>
          <w:sz w:val="20"/>
        </w:rPr>
        <w:t xml:space="preserve"> </w:t>
      </w:r>
      <w:r w:rsidRPr="003835E6">
        <w:rPr>
          <w:rFonts w:asciiTheme="majorBidi" w:hAnsiTheme="majorBidi" w:cstheme="majorBidi"/>
          <w:sz w:val="20"/>
        </w:rPr>
        <w:t>Publishing</w:t>
      </w:r>
      <w:r w:rsidRPr="003835E6">
        <w:rPr>
          <w:rFonts w:asciiTheme="majorBidi" w:hAnsiTheme="majorBidi" w:cstheme="majorBidi"/>
          <w:spacing w:val="-2"/>
          <w:sz w:val="20"/>
        </w:rPr>
        <w:t xml:space="preserve"> </w:t>
      </w:r>
      <w:r w:rsidRPr="003835E6">
        <w:rPr>
          <w:rFonts w:asciiTheme="majorBidi" w:hAnsiTheme="majorBidi" w:cstheme="majorBidi"/>
          <w:sz w:val="20"/>
        </w:rPr>
        <w:t>Company</w:t>
      </w:r>
      <w:r w:rsidRPr="003835E6">
        <w:rPr>
          <w:rFonts w:asciiTheme="majorBidi" w:hAnsiTheme="majorBidi" w:cstheme="majorBidi"/>
          <w:spacing w:val="-1"/>
          <w:sz w:val="20"/>
        </w:rPr>
        <w:t xml:space="preserve"> </w:t>
      </w:r>
      <w:r w:rsidRPr="003835E6">
        <w:rPr>
          <w:rFonts w:asciiTheme="majorBidi" w:hAnsiTheme="majorBidi" w:cstheme="majorBidi"/>
          <w:sz w:val="20"/>
        </w:rPr>
        <w:t>Amsterdam</w:t>
      </w:r>
      <w:r w:rsidRPr="003835E6">
        <w:rPr>
          <w:rFonts w:asciiTheme="majorBidi" w:hAnsiTheme="majorBidi" w:cstheme="majorBidi"/>
          <w:spacing w:val="-2"/>
          <w:sz w:val="20"/>
        </w:rPr>
        <w:t xml:space="preserve"> </w:t>
      </w:r>
      <w:r w:rsidRPr="003835E6">
        <w:rPr>
          <w:rFonts w:asciiTheme="majorBidi" w:hAnsiTheme="majorBidi" w:cstheme="majorBidi"/>
          <w:sz w:val="20"/>
        </w:rPr>
        <w:t>-</w:t>
      </w:r>
      <w:r w:rsidRPr="003835E6">
        <w:rPr>
          <w:rFonts w:asciiTheme="majorBidi" w:hAnsiTheme="majorBidi" w:cstheme="majorBidi"/>
          <w:spacing w:val="-2"/>
          <w:sz w:val="20"/>
        </w:rPr>
        <w:t xml:space="preserve"> </w:t>
      </w:r>
      <w:r w:rsidRPr="003835E6">
        <w:rPr>
          <w:rFonts w:asciiTheme="majorBidi" w:hAnsiTheme="majorBidi" w:cstheme="majorBidi"/>
          <w:sz w:val="20"/>
        </w:rPr>
        <w:t>Oxford</w:t>
      </w:r>
      <w:r w:rsidRPr="003835E6">
        <w:rPr>
          <w:rFonts w:asciiTheme="majorBidi" w:hAnsiTheme="majorBidi" w:cstheme="majorBidi"/>
          <w:spacing w:val="-1"/>
          <w:sz w:val="20"/>
        </w:rPr>
        <w:t xml:space="preserve"> </w:t>
      </w:r>
      <w:r w:rsidRPr="003835E6">
        <w:rPr>
          <w:rFonts w:asciiTheme="majorBidi" w:hAnsiTheme="majorBidi" w:cstheme="majorBidi"/>
          <w:sz w:val="20"/>
        </w:rPr>
        <w:t>-</w:t>
      </w:r>
      <w:r w:rsidRPr="003835E6">
        <w:rPr>
          <w:rFonts w:asciiTheme="majorBidi" w:hAnsiTheme="majorBidi" w:cstheme="majorBidi"/>
          <w:spacing w:val="-1"/>
          <w:sz w:val="20"/>
        </w:rPr>
        <w:t xml:space="preserve"> </w:t>
      </w:r>
      <w:r w:rsidRPr="003835E6">
        <w:rPr>
          <w:rFonts w:asciiTheme="majorBidi" w:hAnsiTheme="majorBidi" w:cstheme="majorBidi"/>
          <w:sz w:val="20"/>
        </w:rPr>
        <w:t>Newyork.</w:t>
      </w:r>
      <w:r w:rsidRPr="003835E6">
        <w:rPr>
          <w:rFonts w:asciiTheme="majorBidi" w:hAnsiTheme="majorBidi" w:cstheme="majorBidi"/>
          <w:spacing w:val="-2"/>
          <w:sz w:val="20"/>
        </w:rPr>
        <w:t xml:space="preserve"> </w:t>
      </w:r>
      <w:r w:rsidRPr="003835E6">
        <w:rPr>
          <w:rFonts w:asciiTheme="majorBidi" w:hAnsiTheme="majorBidi" w:cstheme="majorBidi"/>
          <w:sz w:val="20"/>
        </w:rPr>
        <w:t>1990.</w:t>
      </w:r>
    </w:p>
    <w:p w14:paraId="26FE50C3" w14:textId="1384C113" w:rsidR="0058138F" w:rsidRPr="003835E6" w:rsidRDefault="0058138F" w:rsidP="00F21EFA">
      <w:pPr>
        <w:pStyle w:val="ListParagraph"/>
        <w:widowControl w:val="0"/>
        <w:numPr>
          <w:ilvl w:val="0"/>
          <w:numId w:val="89"/>
        </w:numPr>
        <w:tabs>
          <w:tab w:val="left" w:pos="70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J.E.</w:t>
      </w:r>
      <w:r w:rsidRPr="003835E6">
        <w:rPr>
          <w:rFonts w:asciiTheme="majorBidi" w:hAnsiTheme="majorBidi" w:cstheme="majorBidi"/>
          <w:spacing w:val="-4"/>
          <w:sz w:val="20"/>
        </w:rPr>
        <w:t xml:space="preserve"> </w:t>
      </w:r>
      <w:r w:rsidRPr="003835E6">
        <w:rPr>
          <w:rFonts w:asciiTheme="majorBidi" w:hAnsiTheme="majorBidi" w:cstheme="majorBidi"/>
          <w:sz w:val="20"/>
        </w:rPr>
        <w:t>Mark</w:t>
      </w:r>
      <w:r w:rsidRPr="003835E6">
        <w:rPr>
          <w:rFonts w:asciiTheme="majorBidi" w:hAnsiTheme="majorBidi" w:cstheme="majorBidi"/>
          <w:spacing w:val="-4"/>
          <w:sz w:val="20"/>
        </w:rPr>
        <w:t xml:space="preserve"> </w:t>
      </w:r>
      <w:r w:rsidRPr="003835E6">
        <w:rPr>
          <w:rFonts w:asciiTheme="majorBidi" w:hAnsiTheme="majorBidi" w:cstheme="majorBidi"/>
          <w:sz w:val="20"/>
        </w:rPr>
        <w:t>Ed.AIP,</w:t>
      </w:r>
      <w:r w:rsidRPr="003835E6">
        <w:rPr>
          <w:rFonts w:asciiTheme="majorBidi" w:hAnsiTheme="majorBidi" w:cstheme="majorBidi"/>
          <w:spacing w:val="-3"/>
          <w:sz w:val="20"/>
        </w:rPr>
        <w:t xml:space="preserve"> </w:t>
      </w:r>
      <w:r w:rsidRPr="005B4B83">
        <w:rPr>
          <w:rFonts w:asciiTheme="majorBidi" w:hAnsiTheme="majorBidi" w:cstheme="majorBidi"/>
          <w:i/>
          <w:sz w:val="20"/>
        </w:rPr>
        <w:t>Physical</w:t>
      </w:r>
      <w:r w:rsidRPr="005B4B83">
        <w:rPr>
          <w:rFonts w:asciiTheme="majorBidi" w:hAnsiTheme="majorBidi" w:cstheme="majorBidi"/>
          <w:i/>
          <w:spacing w:val="-4"/>
          <w:sz w:val="20"/>
        </w:rPr>
        <w:t xml:space="preserve"> </w:t>
      </w:r>
      <w:r w:rsidRPr="005B4B83">
        <w:rPr>
          <w:rFonts w:asciiTheme="majorBidi" w:hAnsiTheme="majorBidi" w:cstheme="majorBidi"/>
          <w:i/>
          <w:sz w:val="20"/>
        </w:rPr>
        <w:t>Properties</w:t>
      </w:r>
      <w:r w:rsidRPr="005B4B83">
        <w:rPr>
          <w:rFonts w:asciiTheme="majorBidi" w:hAnsiTheme="majorBidi" w:cstheme="majorBidi"/>
          <w:i/>
          <w:spacing w:val="-3"/>
          <w:sz w:val="20"/>
        </w:rPr>
        <w:t xml:space="preserve"> </w:t>
      </w:r>
      <w:r w:rsidR="00075A69" w:rsidRPr="005B4B83">
        <w:rPr>
          <w:rFonts w:asciiTheme="majorBidi" w:hAnsiTheme="majorBidi" w:cstheme="majorBidi"/>
          <w:i/>
          <w:spacing w:val="-3"/>
          <w:sz w:val="20"/>
        </w:rPr>
        <w:t>o</w:t>
      </w:r>
      <w:r w:rsidRPr="005B4B83">
        <w:rPr>
          <w:rFonts w:asciiTheme="majorBidi" w:hAnsiTheme="majorBidi" w:cstheme="majorBidi"/>
          <w:i/>
          <w:sz w:val="20"/>
        </w:rPr>
        <w:t>f</w:t>
      </w:r>
      <w:r w:rsidRPr="005B4B83">
        <w:rPr>
          <w:rFonts w:asciiTheme="majorBidi" w:hAnsiTheme="majorBidi" w:cstheme="majorBidi"/>
          <w:i/>
          <w:spacing w:val="-4"/>
          <w:sz w:val="20"/>
        </w:rPr>
        <w:t xml:space="preserve"> </w:t>
      </w:r>
      <w:r w:rsidRPr="005B4B83">
        <w:rPr>
          <w:rFonts w:asciiTheme="majorBidi" w:hAnsiTheme="majorBidi" w:cstheme="majorBidi"/>
          <w:i/>
          <w:sz w:val="20"/>
        </w:rPr>
        <w:t>Polymers</w:t>
      </w:r>
      <w:r w:rsidRPr="005B4B83">
        <w:rPr>
          <w:rFonts w:asciiTheme="majorBidi" w:hAnsiTheme="majorBidi" w:cstheme="majorBidi"/>
          <w:i/>
          <w:spacing w:val="-3"/>
          <w:sz w:val="20"/>
        </w:rPr>
        <w:t xml:space="preserve"> </w:t>
      </w:r>
      <w:r w:rsidRPr="005B4B83">
        <w:rPr>
          <w:rFonts w:asciiTheme="majorBidi" w:hAnsiTheme="majorBidi" w:cstheme="majorBidi"/>
          <w:i/>
          <w:sz w:val="20"/>
        </w:rPr>
        <w:t>Hand</w:t>
      </w:r>
      <w:r w:rsidRPr="005B4B83">
        <w:rPr>
          <w:rFonts w:asciiTheme="majorBidi" w:hAnsiTheme="majorBidi" w:cstheme="majorBidi"/>
          <w:i/>
          <w:spacing w:val="-4"/>
          <w:sz w:val="20"/>
        </w:rPr>
        <w:t xml:space="preserve"> </w:t>
      </w:r>
      <w:r w:rsidRPr="005B4B83">
        <w:rPr>
          <w:rFonts w:asciiTheme="majorBidi" w:hAnsiTheme="majorBidi" w:cstheme="majorBidi"/>
          <w:i/>
          <w:sz w:val="20"/>
        </w:rPr>
        <w:t>Book</w:t>
      </w:r>
      <w:r w:rsidRPr="003835E6">
        <w:rPr>
          <w:rFonts w:asciiTheme="majorBidi" w:hAnsiTheme="majorBidi" w:cstheme="majorBidi"/>
          <w:sz w:val="20"/>
        </w:rPr>
        <w:t>,</w:t>
      </w:r>
      <w:r w:rsidRPr="003835E6">
        <w:rPr>
          <w:rFonts w:asciiTheme="majorBidi" w:hAnsiTheme="majorBidi" w:cstheme="majorBidi"/>
          <w:spacing w:val="-3"/>
          <w:sz w:val="20"/>
        </w:rPr>
        <w:t xml:space="preserve"> </w:t>
      </w:r>
      <w:r w:rsidRPr="003835E6">
        <w:rPr>
          <w:rFonts w:asciiTheme="majorBidi" w:hAnsiTheme="majorBidi" w:cstheme="majorBidi"/>
          <w:sz w:val="20"/>
        </w:rPr>
        <w:t>Williston,</w:t>
      </w:r>
      <w:r w:rsidRPr="003835E6">
        <w:rPr>
          <w:rFonts w:asciiTheme="majorBidi" w:hAnsiTheme="majorBidi" w:cstheme="majorBidi"/>
          <w:spacing w:val="-5"/>
          <w:sz w:val="20"/>
        </w:rPr>
        <w:t xml:space="preserve"> </w:t>
      </w:r>
      <w:r w:rsidRPr="003835E6">
        <w:rPr>
          <w:rFonts w:asciiTheme="majorBidi" w:hAnsiTheme="majorBidi" w:cstheme="majorBidi"/>
          <w:sz w:val="20"/>
        </w:rPr>
        <w:t>Vt,</w:t>
      </w:r>
      <w:r w:rsidRPr="003835E6">
        <w:rPr>
          <w:rFonts w:asciiTheme="majorBidi" w:hAnsiTheme="majorBidi" w:cstheme="majorBidi"/>
          <w:spacing w:val="-3"/>
          <w:sz w:val="20"/>
        </w:rPr>
        <w:t xml:space="preserve"> </w:t>
      </w:r>
      <w:r w:rsidRPr="003835E6">
        <w:rPr>
          <w:rFonts w:asciiTheme="majorBidi" w:hAnsiTheme="majorBidi" w:cstheme="majorBidi"/>
          <w:sz w:val="20"/>
        </w:rPr>
        <w:t>1996.</w:t>
      </w:r>
    </w:p>
    <w:p w14:paraId="056D2096" w14:textId="01E76BF5" w:rsidR="0058138F" w:rsidRPr="003835E6" w:rsidRDefault="005B4B83" w:rsidP="00F21EFA">
      <w:pPr>
        <w:pStyle w:val="ListParagraph"/>
        <w:widowControl w:val="0"/>
        <w:numPr>
          <w:ilvl w:val="0"/>
          <w:numId w:val="89"/>
        </w:numPr>
        <w:tabs>
          <w:tab w:val="left" w:pos="70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S</w:t>
      </w:r>
      <w:r w:rsidRPr="003835E6">
        <w:rPr>
          <w:rFonts w:asciiTheme="majorBidi" w:hAnsiTheme="majorBidi" w:cstheme="majorBidi"/>
          <w:spacing w:val="27"/>
          <w:sz w:val="20"/>
        </w:rPr>
        <w:t xml:space="preserve"> </w:t>
      </w:r>
      <w:r w:rsidRPr="003835E6">
        <w:rPr>
          <w:rFonts w:asciiTheme="majorBidi" w:hAnsiTheme="majorBidi" w:cstheme="majorBidi"/>
          <w:sz w:val="20"/>
        </w:rPr>
        <w:t>K</w:t>
      </w:r>
      <w:r w:rsidRPr="003835E6">
        <w:rPr>
          <w:rFonts w:asciiTheme="majorBidi" w:hAnsiTheme="majorBidi" w:cstheme="majorBidi"/>
          <w:spacing w:val="26"/>
          <w:sz w:val="20"/>
        </w:rPr>
        <w:t xml:space="preserve"> </w:t>
      </w:r>
      <w:r w:rsidRPr="003835E6">
        <w:rPr>
          <w:rFonts w:asciiTheme="majorBidi" w:hAnsiTheme="majorBidi" w:cstheme="majorBidi"/>
          <w:sz w:val="20"/>
        </w:rPr>
        <w:t>Gupta</w:t>
      </w:r>
      <w:r w:rsidRPr="003835E6">
        <w:rPr>
          <w:rFonts w:asciiTheme="majorBidi" w:hAnsiTheme="majorBidi" w:cstheme="majorBidi"/>
          <w:spacing w:val="27"/>
          <w:sz w:val="20"/>
        </w:rPr>
        <w:t xml:space="preserve"> </w:t>
      </w:r>
      <w:r w:rsidRPr="003835E6">
        <w:rPr>
          <w:rFonts w:asciiTheme="majorBidi" w:hAnsiTheme="majorBidi" w:cstheme="majorBidi"/>
          <w:sz w:val="20"/>
        </w:rPr>
        <w:t>and</w:t>
      </w:r>
      <w:r w:rsidRPr="003835E6">
        <w:rPr>
          <w:rFonts w:asciiTheme="majorBidi" w:hAnsiTheme="majorBidi" w:cstheme="majorBidi"/>
          <w:spacing w:val="26"/>
          <w:sz w:val="20"/>
        </w:rPr>
        <w:t xml:space="preserve"> </w:t>
      </w:r>
      <w:r w:rsidRPr="003835E6">
        <w:rPr>
          <w:rFonts w:asciiTheme="majorBidi" w:hAnsiTheme="majorBidi" w:cstheme="majorBidi"/>
          <w:sz w:val="20"/>
        </w:rPr>
        <w:t>Anil</w:t>
      </w:r>
      <w:r w:rsidRPr="003835E6">
        <w:rPr>
          <w:rFonts w:asciiTheme="majorBidi" w:hAnsiTheme="majorBidi" w:cstheme="majorBidi"/>
          <w:spacing w:val="26"/>
          <w:sz w:val="20"/>
        </w:rPr>
        <w:t xml:space="preserve"> </w:t>
      </w:r>
      <w:r w:rsidRPr="003835E6">
        <w:rPr>
          <w:rFonts w:asciiTheme="majorBidi" w:hAnsiTheme="majorBidi" w:cstheme="majorBidi"/>
          <w:sz w:val="20"/>
        </w:rPr>
        <w:t>Kumar,</w:t>
      </w:r>
      <w:r w:rsidRPr="003835E6">
        <w:rPr>
          <w:rFonts w:asciiTheme="majorBidi" w:hAnsiTheme="majorBidi" w:cstheme="majorBidi"/>
          <w:spacing w:val="27"/>
          <w:sz w:val="20"/>
        </w:rPr>
        <w:t xml:space="preserve"> </w:t>
      </w:r>
      <w:r w:rsidR="0058138F" w:rsidRPr="005B4B83">
        <w:rPr>
          <w:rFonts w:asciiTheme="majorBidi" w:hAnsiTheme="majorBidi" w:cstheme="majorBidi"/>
          <w:i/>
          <w:sz w:val="20"/>
        </w:rPr>
        <w:t>Reaction</w:t>
      </w:r>
      <w:r w:rsidR="0058138F" w:rsidRPr="005B4B83">
        <w:rPr>
          <w:rFonts w:asciiTheme="majorBidi" w:hAnsiTheme="majorBidi" w:cstheme="majorBidi"/>
          <w:i/>
          <w:spacing w:val="26"/>
          <w:sz w:val="20"/>
        </w:rPr>
        <w:t xml:space="preserve"> </w:t>
      </w:r>
      <w:r w:rsidR="0058138F" w:rsidRPr="005B4B83">
        <w:rPr>
          <w:rFonts w:asciiTheme="majorBidi" w:hAnsiTheme="majorBidi" w:cstheme="majorBidi"/>
          <w:i/>
          <w:sz w:val="20"/>
        </w:rPr>
        <w:t>Engineering</w:t>
      </w:r>
      <w:r w:rsidR="0058138F" w:rsidRPr="005B4B83">
        <w:rPr>
          <w:rFonts w:asciiTheme="majorBidi" w:hAnsiTheme="majorBidi" w:cstheme="majorBidi"/>
          <w:i/>
          <w:spacing w:val="27"/>
          <w:sz w:val="20"/>
        </w:rPr>
        <w:t xml:space="preserve"> </w:t>
      </w:r>
      <w:r w:rsidR="0058138F" w:rsidRPr="005B4B83">
        <w:rPr>
          <w:rFonts w:asciiTheme="majorBidi" w:hAnsiTheme="majorBidi" w:cstheme="majorBidi"/>
          <w:i/>
          <w:sz w:val="20"/>
        </w:rPr>
        <w:t>of</w:t>
      </w:r>
      <w:r w:rsidR="0058138F" w:rsidRPr="005B4B83">
        <w:rPr>
          <w:rFonts w:asciiTheme="majorBidi" w:hAnsiTheme="majorBidi" w:cstheme="majorBidi"/>
          <w:i/>
          <w:spacing w:val="25"/>
          <w:sz w:val="20"/>
        </w:rPr>
        <w:t xml:space="preserve"> </w:t>
      </w:r>
      <w:r w:rsidR="0058138F" w:rsidRPr="005B4B83">
        <w:rPr>
          <w:rFonts w:asciiTheme="majorBidi" w:hAnsiTheme="majorBidi" w:cstheme="majorBidi"/>
          <w:i/>
          <w:sz w:val="20"/>
        </w:rPr>
        <w:t>Step</w:t>
      </w:r>
      <w:r w:rsidR="0058138F" w:rsidRPr="005B4B83">
        <w:rPr>
          <w:rFonts w:asciiTheme="majorBidi" w:hAnsiTheme="majorBidi" w:cstheme="majorBidi"/>
          <w:i/>
          <w:spacing w:val="27"/>
          <w:sz w:val="20"/>
        </w:rPr>
        <w:t xml:space="preserve"> </w:t>
      </w:r>
      <w:r w:rsidR="0058138F" w:rsidRPr="005B4B83">
        <w:rPr>
          <w:rFonts w:asciiTheme="majorBidi" w:hAnsiTheme="majorBidi" w:cstheme="majorBidi"/>
          <w:i/>
          <w:sz w:val="20"/>
        </w:rPr>
        <w:t>Growth</w:t>
      </w:r>
      <w:r w:rsidR="0058138F" w:rsidRPr="005B4B83">
        <w:rPr>
          <w:rFonts w:asciiTheme="majorBidi" w:hAnsiTheme="majorBidi" w:cstheme="majorBidi"/>
          <w:i/>
          <w:spacing w:val="27"/>
          <w:sz w:val="20"/>
        </w:rPr>
        <w:t xml:space="preserve"> </w:t>
      </w:r>
      <w:r w:rsidR="0058138F" w:rsidRPr="005B4B83">
        <w:rPr>
          <w:rFonts w:asciiTheme="majorBidi" w:hAnsiTheme="majorBidi" w:cstheme="majorBidi"/>
          <w:i/>
          <w:sz w:val="20"/>
        </w:rPr>
        <w:t>Polymerization</w:t>
      </w:r>
      <w:r w:rsidR="0058138F" w:rsidRPr="003835E6">
        <w:rPr>
          <w:rFonts w:asciiTheme="majorBidi" w:hAnsiTheme="majorBidi" w:cstheme="majorBidi"/>
          <w:sz w:val="20"/>
        </w:rPr>
        <w:t>,</w:t>
      </w:r>
      <w:r w:rsidR="0058138F" w:rsidRPr="003835E6">
        <w:rPr>
          <w:rFonts w:asciiTheme="majorBidi" w:hAnsiTheme="majorBidi" w:cstheme="majorBidi"/>
          <w:spacing w:val="26"/>
          <w:sz w:val="20"/>
        </w:rPr>
        <w:t xml:space="preserve"> </w:t>
      </w:r>
      <w:r w:rsidR="0058138F" w:rsidRPr="003835E6">
        <w:rPr>
          <w:rFonts w:asciiTheme="majorBidi" w:hAnsiTheme="majorBidi" w:cstheme="majorBidi"/>
          <w:sz w:val="20"/>
        </w:rPr>
        <w:t>Plenum</w:t>
      </w:r>
      <w:r w:rsidR="0058138F" w:rsidRPr="003835E6">
        <w:rPr>
          <w:rFonts w:asciiTheme="majorBidi" w:hAnsiTheme="majorBidi" w:cstheme="majorBidi"/>
          <w:spacing w:val="-52"/>
          <w:sz w:val="20"/>
        </w:rPr>
        <w:t xml:space="preserve"> </w:t>
      </w:r>
      <w:r w:rsidR="0058138F" w:rsidRPr="003835E6">
        <w:rPr>
          <w:rFonts w:asciiTheme="majorBidi" w:hAnsiTheme="majorBidi" w:cstheme="majorBidi"/>
          <w:sz w:val="20"/>
        </w:rPr>
        <w:t>Press,</w:t>
      </w:r>
      <w:r w:rsidR="0058138F" w:rsidRPr="003835E6">
        <w:rPr>
          <w:rFonts w:asciiTheme="majorBidi" w:hAnsiTheme="majorBidi" w:cstheme="majorBidi"/>
          <w:spacing w:val="-2"/>
          <w:sz w:val="20"/>
        </w:rPr>
        <w:t xml:space="preserve"> </w:t>
      </w:r>
      <w:r w:rsidR="0058138F" w:rsidRPr="003835E6">
        <w:rPr>
          <w:rFonts w:asciiTheme="majorBidi" w:hAnsiTheme="majorBidi" w:cstheme="majorBidi"/>
          <w:sz w:val="20"/>
        </w:rPr>
        <w:t>1987</w:t>
      </w:r>
    </w:p>
    <w:p w14:paraId="4687C281" w14:textId="77777777" w:rsidR="0058138F" w:rsidRPr="003835E6" w:rsidRDefault="0058138F" w:rsidP="00F21EFA">
      <w:pPr>
        <w:pStyle w:val="ListParagraph"/>
        <w:widowControl w:val="0"/>
        <w:numPr>
          <w:ilvl w:val="0"/>
          <w:numId w:val="89"/>
        </w:numPr>
        <w:tabs>
          <w:tab w:val="left" w:pos="70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Odian,</w:t>
      </w:r>
      <w:r w:rsidRPr="003835E6">
        <w:rPr>
          <w:rFonts w:asciiTheme="majorBidi" w:hAnsiTheme="majorBidi" w:cstheme="majorBidi"/>
          <w:spacing w:val="-6"/>
          <w:sz w:val="20"/>
        </w:rPr>
        <w:t xml:space="preserve"> </w:t>
      </w:r>
      <w:r w:rsidRPr="003835E6">
        <w:rPr>
          <w:rFonts w:asciiTheme="majorBidi" w:hAnsiTheme="majorBidi" w:cstheme="majorBidi"/>
          <w:sz w:val="20"/>
        </w:rPr>
        <w:t>George,</w:t>
      </w:r>
      <w:r w:rsidRPr="003835E6">
        <w:rPr>
          <w:rFonts w:asciiTheme="majorBidi" w:hAnsiTheme="majorBidi" w:cstheme="majorBidi"/>
          <w:spacing w:val="-6"/>
          <w:sz w:val="20"/>
        </w:rPr>
        <w:t xml:space="preserve"> </w:t>
      </w:r>
      <w:r w:rsidRPr="005B4B83">
        <w:rPr>
          <w:rFonts w:asciiTheme="majorBidi" w:hAnsiTheme="majorBidi" w:cstheme="majorBidi"/>
          <w:i/>
          <w:sz w:val="20"/>
        </w:rPr>
        <w:t>Principles</w:t>
      </w:r>
      <w:r w:rsidRPr="005B4B83">
        <w:rPr>
          <w:rFonts w:asciiTheme="majorBidi" w:hAnsiTheme="majorBidi" w:cstheme="majorBidi"/>
          <w:i/>
          <w:spacing w:val="-6"/>
          <w:sz w:val="20"/>
        </w:rPr>
        <w:t xml:space="preserve"> </w:t>
      </w:r>
      <w:r w:rsidRPr="005B4B83">
        <w:rPr>
          <w:rFonts w:asciiTheme="majorBidi" w:hAnsiTheme="majorBidi" w:cstheme="majorBidi"/>
          <w:i/>
          <w:sz w:val="20"/>
        </w:rPr>
        <w:t>of</w:t>
      </w:r>
      <w:r w:rsidRPr="005B4B83">
        <w:rPr>
          <w:rFonts w:asciiTheme="majorBidi" w:hAnsiTheme="majorBidi" w:cstheme="majorBidi"/>
          <w:i/>
          <w:spacing w:val="-6"/>
          <w:sz w:val="20"/>
        </w:rPr>
        <w:t xml:space="preserve"> </w:t>
      </w:r>
      <w:r w:rsidRPr="005B4B83">
        <w:rPr>
          <w:rFonts w:asciiTheme="majorBidi" w:hAnsiTheme="majorBidi" w:cstheme="majorBidi"/>
          <w:i/>
          <w:sz w:val="20"/>
        </w:rPr>
        <w:t>Polymerization</w:t>
      </w:r>
      <w:r w:rsidRPr="003835E6">
        <w:rPr>
          <w:rFonts w:asciiTheme="majorBidi" w:hAnsiTheme="majorBidi" w:cstheme="majorBidi"/>
          <w:sz w:val="20"/>
        </w:rPr>
        <w:t>,</w:t>
      </w:r>
      <w:r w:rsidRPr="003835E6">
        <w:rPr>
          <w:rFonts w:asciiTheme="majorBidi" w:hAnsiTheme="majorBidi" w:cstheme="majorBidi"/>
          <w:spacing w:val="-5"/>
          <w:sz w:val="20"/>
        </w:rPr>
        <w:t xml:space="preserve"> </w:t>
      </w:r>
      <w:r w:rsidRPr="003835E6">
        <w:rPr>
          <w:rFonts w:asciiTheme="majorBidi" w:hAnsiTheme="majorBidi" w:cstheme="majorBidi"/>
          <w:sz w:val="20"/>
        </w:rPr>
        <w:t>McGraw-Hill</w:t>
      </w:r>
      <w:r w:rsidRPr="003835E6">
        <w:rPr>
          <w:rFonts w:asciiTheme="majorBidi" w:hAnsiTheme="majorBidi" w:cstheme="majorBidi"/>
          <w:spacing w:val="-5"/>
          <w:sz w:val="20"/>
        </w:rPr>
        <w:t xml:space="preserve"> </w:t>
      </w:r>
      <w:r w:rsidRPr="003835E6">
        <w:rPr>
          <w:rFonts w:asciiTheme="majorBidi" w:hAnsiTheme="majorBidi" w:cstheme="majorBidi"/>
          <w:sz w:val="20"/>
        </w:rPr>
        <w:t>Book</w:t>
      </w:r>
      <w:r w:rsidRPr="003835E6">
        <w:rPr>
          <w:rFonts w:asciiTheme="majorBidi" w:hAnsiTheme="majorBidi" w:cstheme="majorBidi"/>
          <w:spacing w:val="-5"/>
          <w:sz w:val="20"/>
        </w:rPr>
        <w:t xml:space="preserve"> </w:t>
      </w:r>
      <w:r w:rsidRPr="003835E6">
        <w:rPr>
          <w:rFonts w:asciiTheme="majorBidi" w:hAnsiTheme="majorBidi" w:cstheme="majorBidi"/>
          <w:sz w:val="20"/>
        </w:rPr>
        <w:t>Co.,</w:t>
      </w:r>
      <w:r w:rsidRPr="003835E6">
        <w:rPr>
          <w:rFonts w:asciiTheme="majorBidi" w:hAnsiTheme="majorBidi" w:cstheme="majorBidi"/>
          <w:spacing w:val="-5"/>
          <w:sz w:val="20"/>
        </w:rPr>
        <w:t xml:space="preserve"> </w:t>
      </w:r>
      <w:r w:rsidRPr="003835E6">
        <w:rPr>
          <w:rFonts w:asciiTheme="majorBidi" w:hAnsiTheme="majorBidi" w:cstheme="majorBidi"/>
          <w:sz w:val="20"/>
        </w:rPr>
        <w:t>New</w:t>
      </w:r>
      <w:r w:rsidRPr="003835E6">
        <w:rPr>
          <w:rFonts w:asciiTheme="majorBidi" w:hAnsiTheme="majorBidi" w:cstheme="majorBidi"/>
          <w:spacing w:val="-6"/>
          <w:sz w:val="20"/>
        </w:rPr>
        <w:t xml:space="preserve"> </w:t>
      </w:r>
      <w:r w:rsidRPr="003835E6">
        <w:rPr>
          <w:rFonts w:asciiTheme="majorBidi" w:hAnsiTheme="majorBidi" w:cstheme="majorBidi"/>
          <w:sz w:val="20"/>
        </w:rPr>
        <w:t>York</w:t>
      </w:r>
      <w:r w:rsidRPr="003835E6">
        <w:rPr>
          <w:rFonts w:asciiTheme="majorBidi" w:hAnsiTheme="majorBidi" w:cstheme="majorBidi"/>
          <w:spacing w:val="-6"/>
          <w:sz w:val="20"/>
        </w:rPr>
        <w:t xml:space="preserve"> </w:t>
      </w:r>
      <w:r w:rsidRPr="003835E6">
        <w:rPr>
          <w:rFonts w:asciiTheme="majorBidi" w:hAnsiTheme="majorBidi" w:cstheme="majorBidi"/>
          <w:sz w:val="20"/>
        </w:rPr>
        <w:t>(1970).</w:t>
      </w:r>
    </w:p>
    <w:p w14:paraId="613DA88D" w14:textId="77777777" w:rsidR="0058138F" w:rsidRPr="003835E6" w:rsidRDefault="0058138F" w:rsidP="00F21EFA">
      <w:pPr>
        <w:pStyle w:val="ListParagraph"/>
        <w:widowControl w:val="0"/>
        <w:numPr>
          <w:ilvl w:val="0"/>
          <w:numId w:val="89"/>
        </w:numPr>
        <w:tabs>
          <w:tab w:val="left" w:pos="70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W.</w:t>
      </w:r>
      <w:r w:rsidRPr="003835E6">
        <w:rPr>
          <w:rFonts w:asciiTheme="majorBidi" w:hAnsiTheme="majorBidi" w:cstheme="majorBidi"/>
          <w:spacing w:val="-2"/>
          <w:sz w:val="20"/>
        </w:rPr>
        <w:t xml:space="preserve"> </w:t>
      </w:r>
      <w:r w:rsidRPr="003835E6">
        <w:rPr>
          <w:rFonts w:asciiTheme="majorBidi" w:hAnsiTheme="majorBidi" w:cstheme="majorBidi"/>
          <w:sz w:val="20"/>
        </w:rPr>
        <w:t>Billmeyer,</w:t>
      </w:r>
      <w:r w:rsidRPr="003835E6">
        <w:rPr>
          <w:rFonts w:asciiTheme="majorBidi" w:hAnsiTheme="majorBidi" w:cstheme="majorBidi"/>
          <w:spacing w:val="-2"/>
          <w:sz w:val="20"/>
        </w:rPr>
        <w:t xml:space="preserve"> </w:t>
      </w:r>
      <w:r w:rsidRPr="005B4B83">
        <w:rPr>
          <w:rFonts w:asciiTheme="majorBidi" w:hAnsiTheme="majorBidi" w:cstheme="majorBidi"/>
          <w:i/>
          <w:sz w:val="20"/>
        </w:rPr>
        <w:t>Text</w:t>
      </w:r>
      <w:r w:rsidRPr="005B4B83">
        <w:rPr>
          <w:rFonts w:asciiTheme="majorBidi" w:hAnsiTheme="majorBidi" w:cstheme="majorBidi"/>
          <w:i/>
          <w:spacing w:val="-1"/>
          <w:sz w:val="20"/>
        </w:rPr>
        <w:t xml:space="preserve"> </w:t>
      </w:r>
      <w:r w:rsidRPr="005B4B83">
        <w:rPr>
          <w:rFonts w:asciiTheme="majorBidi" w:hAnsiTheme="majorBidi" w:cstheme="majorBidi"/>
          <w:i/>
          <w:sz w:val="20"/>
        </w:rPr>
        <w:t>book</w:t>
      </w:r>
      <w:r w:rsidRPr="005B4B83">
        <w:rPr>
          <w:rFonts w:asciiTheme="majorBidi" w:hAnsiTheme="majorBidi" w:cstheme="majorBidi"/>
          <w:i/>
          <w:spacing w:val="-4"/>
          <w:sz w:val="20"/>
        </w:rPr>
        <w:t xml:space="preserve"> </w:t>
      </w:r>
      <w:r w:rsidRPr="005B4B83">
        <w:rPr>
          <w:rFonts w:asciiTheme="majorBidi" w:hAnsiTheme="majorBidi" w:cstheme="majorBidi"/>
          <w:i/>
          <w:sz w:val="20"/>
        </w:rPr>
        <w:t>of</w:t>
      </w:r>
      <w:r w:rsidRPr="005B4B83">
        <w:rPr>
          <w:rFonts w:asciiTheme="majorBidi" w:hAnsiTheme="majorBidi" w:cstheme="majorBidi"/>
          <w:i/>
          <w:spacing w:val="-1"/>
          <w:sz w:val="20"/>
        </w:rPr>
        <w:t xml:space="preserve"> </w:t>
      </w:r>
      <w:r w:rsidRPr="005B4B83">
        <w:rPr>
          <w:rFonts w:asciiTheme="majorBidi" w:hAnsiTheme="majorBidi" w:cstheme="majorBidi"/>
          <w:i/>
          <w:sz w:val="20"/>
        </w:rPr>
        <w:t>polymer</w:t>
      </w:r>
      <w:r w:rsidRPr="005B4B83">
        <w:rPr>
          <w:rFonts w:asciiTheme="majorBidi" w:hAnsiTheme="majorBidi" w:cstheme="majorBidi"/>
          <w:i/>
          <w:spacing w:val="-2"/>
          <w:sz w:val="20"/>
        </w:rPr>
        <w:t xml:space="preserve"> </w:t>
      </w:r>
      <w:r w:rsidRPr="005B4B83">
        <w:rPr>
          <w:rFonts w:asciiTheme="majorBidi" w:hAnsiTheme="majorBidi" w:cstheme="majorBidi"/>
          <w:i/>
          <w:sz w:val="20"/>
        </w:rPr>
        <w:t>science</w:t>
      </w:r>
      <w:r w:rsidRPr="003835E6">
        <w:rPr>
          <w:rFonts w:asciiTheme="majorBidi" w:hAnsiTheme="majorBidi" w:cstheme="majorBidi"/>
          <w:sz w:val="20"/>
        </w:rPr>
        <w:t>,</w:t>
      </w:r>
      <w:r w:rsidRPr="003835E6">
        <w:rPr>
          <w:rFonts w:asciiTheme="majorBidi" w:hAnsiTheme="majorBidi" w:cstheme="majorBidi"/>
          <w:spacing w:val="-2"/>
          <w:sz w:val="20"/>
        </w:rPr>
        <w:t xml:space="preserve"> </w:t>
      </w:r>
      <w:r w:rsidRPr="003835E6">
        <w:rPr>
          <w:rFonts w:asciiTheme="majorBidi" w:hAnsiTheme="majorBidi" w:cstheme="majorBidi"/>
          <w:sz w:val="20"/>
        </w:rPr>
        <w:t>3</w:t>
      </w:r>
      <w:r w:rsidRPr="003835E6">
        <w:rPr>
          <w:rFonts w:asciiTheme="majorBidi" w:hAnsiTheme="majorBidi" w:cstheme="majorBidi"/>
          <w:sz w:val="20"/>
          <w:vertAlign w:val="superscript"/>
        </w:rPr>
        <w:t>rd</w:t>
      </w:r>
      <w:r w:rsidRPr="003835E6">
        <w:rPr>
          <w:rFonts w:asciiTheme="majorBidi" w:hAnsiTheme="majorBidi" w:cstheme="majorBidi"/>
          <w:spacing w:val="-2"/>
          <w:sz w:val="20"/>
        </w:rPr>
        <w:t xml:space="preserve"> </w:t>
      </w:r>
      <w:r w:rsidRPr="003835E6">
        <w:rPr>
          <w:rFonts w:asciiTheme="majorBidi" w:hAnsiTheme="majorBidi" w:cstheme="majorBidi"/>
          <w:sz w:val="20"/>
        </w:rPr>
        <w:t>Edn.,</w:t>
      </w:r>
      <w:r w:rsidRPr="003835E6">
        <w:rPr>
          <w:rFonts w:asciiTheme="majorBidi" w:hAnsiTheme="majorBidi" w:cstheme="majorBidi"/>
          <w:spacing w:val="-1"/>
          <w:sz w:val="20"/>
        </w:rPr>
        <w:t xml:space="preserve"> </w:t>
      </w:r>
      <w:r w:rsidRPr="003835E6">
        <w:rPr>
          <w:rFonts w:asciiTheme="majorBidi" w:hAnsiTheme="majorBidi" w:cstheme="majorBidi"/>
          <w:sz w:val="20"/>
        </w:rPr>
        <w:t>2007,</w:t>
      </w:r>
      <w:r w:rsidRPr="003835E6">
        <w:rPr>
          <w:rFonts w:asciiTheme="majorBidi" w:hAnsiTheme="majorBidi" w:cstheme="majorBidi"/>
          <w:spacing w:val="-2"/>
          <w:sz w:val="20"/>
        </w:rPr>
        <w:t xml:space="preserve"> </w:t>
      </w:r>
      <w:r w:rsidRPr="003835E6">
        <w:rPr>
          <w:rFonts w:asciiTheme="majorBidi" w:hAnsiTheme="majorBidi" w:cstheme="majorBidi"/>
          <w:sz w:val="20"/>
        </w:rPr>
        <w:t>Wiley.</w:t>
      </w:r>
    </w:p>
    <w:p w14:paraId="15781353" w14:textId="77777777" w:rsidR="0058138F" w:rsidRPr="003835E6" w:rsidRDefault="0058138F" w:rsidP="00F21EFA">
      <w:pPr>
        <w:pStyle w:val="ListParagraph"/>
        <w:widowControl w:val="0"/>
        <w:numPr>
          <w:ilvl w:val="0"/>
          <w:numId w:val="89"/>
        </w:numPr>
        <w:tabs>
          <w:tab w:val="left" w:pos="70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J.R.Fried,</w:t>
      </w:r>
      <w:r w:rsidRPr="003835E6">
        <w:rPr>
          <w:rFonts w:asciiTheme="majorBidi" w:hAnsiTheme="majorBidi" w:cstheme="majorBidi"/>
          <w:spacing w:val="-7"/>
          <w:sz w:val="20"/>
        </w:rPr>
        <w:t xml:space="preserve"> </w:t>
      </w:r>
      <w:r w:rsidRPr="005B4B83">
        <w:rPr>
          <w:rFonts w:asciiTheme="majorBidi" w:hAnsiTheme="majorBidi" w:cstheme="majorBidi"/>
          <w:i/>
          <w:sz w:val="20"/>
        </w:rPr>
        <w:t>Polymer</w:t>
      </w:r>
      <w:r w:rsidRPr="005B4B83">
        <w:rPr>
          <w:rFonts w:asciiTheme="majorBidi" w:hAnsiTheme="majorBidi" w:cstheme="majorBidi"/>
          <w:i/>
          <w:spacing w:val="-6"/>
          <w:sz w:val="20"/>
        </w:rPr>
        <w:t xml:space="preserve"> </w:t>
      </w:r>
      <w:r w:rsidRPr="005B4B83">
        <w:rPr>
          <w:rFonts w:asciiTheme="majorBidi" w:hAnsiTheme="majorBidi" w:cstheme="majorBidi"/>
          <w:i/>
          <w:sz w:val="20"/>
        </w:rPr>
        <w:t>Science</w:t>
      </w:r>
      <w:r w:rsidRPr="005B4B83">
        <w:rPr>
          <w:rFonts w:asciiTheme="majorBidi" w:hAnsiTheme="majorBidi" w:cstheme="majorBidi"/>
          <w:i/>
          <w:spacing w:val="-7"/>
          <w:sz w:val="20"/>
        </w:rPr>
        <w:t xml:space="preserve"> </w:t>
      </w:r>
      <w:r w:rsidRPr="005B4B83">
        <w:rPr>
          <w:rFonts w:asciiTheme="majorBidi" w:hAnsiTheme="majorBidi" w:cstheme="majorBidi"/>
          <w:i/>
          <w:sz w:val="20"/>
        </w:rPr>
        <w:t>and</w:t>
      </w:r>
      <w:r w:rsidRPr="005B4B83">
        <w:rPr>
          <w:rFonts w:asciiTheme="majorBidi" w:hAnsiTheme="majorBidi" w:cstheme="majorBidi"/>
          <w:i/>
          <w:spacing w:val="-6"/>
          <w:sz w:val="20"/>
        </w:rPr>
        <w:t xml:space="preserve"> </w:t>
      </w:r>
      <w:r w:rsidRPr="005B4B83">
        <w:rPr>
          <w:rFonts w:asciiTheme="majorBidi" w:hAnsiTheme="majorBidi" w:cstheme="majorBidi"/>
          <w:i/>
          <w:sz w:val="20"/>
        </w:rPr>
        <w:t>Technology</w:t>
      </w:r>
      <w:r w:rsidRPr="003835E6">
        <w:rPr>
          <w:rFonts w:asciiTheme="majorBidi" w:hAnsiTheme="majorBidi" w:cstheme="majorBidi"/>
          <w:sz w:val="20"/>
        </w:rPr>
        <w:t>,</w:t>
      </w:r>
      <w:r w:rsidRPr="003835E6">
        <w:rPr>
          <w:rFonts w:asciiTheme="majorBidi" w:hAnsiTheme="majorBidi" w:cstheme="majorBidi"/>
          <w:spacing w:val="-7"/>
          <w:sz w:val="20"/>
        </w:rPr>
        <w:t xml:space="preserve"> </w:t>
      </w:r>
      <w:r w:rsidRPr="003835E6">
        <w:rPr>
          <w:rFonts w:asciiTheme="majorBidi" w:hAnsiTheme="majorBidi" w:cstheme="majorBidi"/>
          <w:sz w:val="20"/>
        </w:rPr>
        <w:t>(2005),</w:t>
      </w:r>
      <w:r w:rsidRPr="003835E6">
        <w:rPr>
          <w:rFonts w:asciiTheme="majorBidi" w:hAnsiTheme="majorBidi" w:cstheme="majorBidi"/>
          <w:spacing w:val="-6"/>
          <w:sz w:val="20"/>
        </w:rPr>
        <w:t xml:space="preserve"> </w:t>
      </w:r>
      <w:r w:rsidRPr="003835E6">
        <w:rPr>
          <w:rFonts w:asciiTheme="majorBidi" w:hAnsiTheme="majorBidi" w:cstheme="majorBidi"/>
          <w:sz w:val="20"/>
        </w:rPr>
        <w:t>PHI</w:t>
      </w:r>
      <w:r w:rsidRPr="003835E6">
        <w:rPr>
          <w:rFonts w:asciiTheme="majorBidi" w:hAnsiTheme="majorBidi" w:cstheme="majorBidi"/>
          <w:spacing w:val="-7"/>
          <w:sz w:val="20"/>
        </w:rPr>
        <w:t xml:space="preserve"> </w:t>
      </w:r>
      <w:r w:rsidRPr="003835E6">
        <w:rPr>
          <w:rFonts w:asciiTheme="majorBidi" w:hAnsiTheme="majorBidi" w:cstheme="majorBidi"/>
          <w:sz w:val="20"/>
        </w:rPr>
        <w:t>publication.</w:t>
      </w:r>
    </w:p>
    <w:p w14:paraId="3A8A126C" w14:textId="77777777" w:rsidR="0058138F" w:rsidRPr="003835E6" w:rsidRDefault="0058138F" w:rsidP="00F21EFA">
      <w:pPr>
        <w:pStyle w:val="ListParagraph"/>
        <w:widowControl w:val="0"/>
        <w:numPr>
          <w:ilvl w:val="0"/>
          <w:numId w:val="89"/>
        </w:numPr>
        <w:tabs>
          <w:tab w:val="left" w:pos="701"/>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Billmeyer</w:t>
      </w:r>
      <w:r w:rsidRPr="003835E6">
        <w:rPr>
          <w:rFonts w:asciiTheme="majorBidi" w:hAnsiTheme="majorBidi" w:cstheme="majorBidi"/>
          <w:spacing w:val="26"/>
          <w:sz w:val="20"/>
        </w:rPr>
        <w:t xml:space="preserve"> </w:t>
      </w:r>
      <w:r w:rsidRPr="003835E6">
        <w:rPr>
          <w:rFonts w:asciiTheme="majorBidi" w:hAnsiTheme="majorBidi" w:cstheme="majorBidi"/>
          <w:sz w:val="20"/>
        </w:rPr>
        <w:t>Jr.,</w:t>
      </w:r>
      <w:r w:rsidRPr="003835E6">
        <w:rPr>
          <w:rFonts w:asciiTheme="majorBidi" w:hAnsiTheme="majorBidi" w:cstheme="majorBidi"/>
          <w:spacing w:val="26"/>
          <w:sz w:val="20"/>
        </w:rPr>
        <w:t xml:space="preserve"> </w:t>
      </w:r>
      <w:r w:rsidRPr="003835E6">
        <w:rPr>
          <w:rFonts w:asciiTheme="majorBidi" w:hAnsiTheme="majorBidi" w:cstheme="majorBidi"/>
          <w:sz w:val="20"/>
        </w:rPr>
        <w:t>Fred</w:t>
      </w:r>
      <w:r w:rsidRPr="003835E6">
        <w:rPr>
          <w:rFonts w:asciiTheme="majorBidi" w:hAnsiTheme="majorBidi" w:cstheme="majorBidi"/>
          <w:spacing w:val="27"/>
          <w:sz w:val="20"/>
        </w:rPr>
        <w:t xml:space="preserve"> </w:t>
      </w:r>
      <w:r w:rsidRPr="003835E6">
        <w:rPr>
          <w:rFonts w:asciiTheme="majorBidi" w:hAnsiTheme="majorBidi" w:cstheme="majorBidi"/>
          <w:sz w:val="20"/>
        </w:rPr>
        <w:t>W.,</w:t>
      </w:r>
      <w:r w:rsidRPr="003835E6">
        <w:rPr>
          <w:rFonts w:asciiTheme="majorBidi" w:hAnsiTheme="majorBidi" w:cstheme="majorBidi"/>
          <w:spacing w:val="27"/>
          <w:sz w:val="20"/>
        </w:rPr>
        <w:t xml:space="preserve"> </w:t>
      </w:r>
      <w:r w:rsidRPr="005B4B83">
        <w:rPr>
          <w:rFonts w:asciiTheme="majorBidi" w:hAnsiTheme="majorBidi" w:cstheme="majorBidi"/>
          <w:i/>
          <w:sz w:val="20"/>
        </w:rPr>
        <w:t>Textbook</w:t>
      </w:r>
      <w:r w:rsidRPr="005B4B83">
        <w:rPr>
          <w:rFonts w:asciiTheme="majorBidi" w:hAnsiTheme="majorBidi" w:cstheme="majorBidi"/>
          <w:i/>
          <w:spacing w:val="26"/>
          <w:sz w:val="20"/>
        </w:rPr>
        <w:t xml:space="preserve"> </w:t>
      </w:r>
      <w:r w:rsidRPr="005B4B83">
        <w:rPr>
          <w:rFonts w:asciiTheme="majorBidi" w:hAnsiTheme="majorBidi" w:cstheme="majorBidi"/>
          <w:i/>
          <w:sz w:val="20"/>
        </w:rPr>
        <w:t>of</w:t>
      </w:r>
      <w:r w:rsidRPr="005B4B83">
        <w:rPr>
          <w:rFonts w:asciiTheme="majorBidi" w:hAnsiTheme="majorBidi" w:cstheme="majorBidi"/>
          <w:i/>
          <w:spacing w:val="26"/>
          <w:sz w:val="20"/>
        </w:rPr>
        <w:t xml:space="preserve"> </w:t>
      </w:r>
      <w:r w:rsidRPr="005B4B83">
        <w:rPr>
          <w:rFonts w:asciiTheme="majorBidi" w:hAnsiTheme="majorBidi" w:cstheme="majorBidi"/>
          <w:i/>
          <w:sz w:val="20"/>
        </w:rPr>
        <w:t>Polymer</w:t>
      </w:r>
      <w:r w:rsidRPr="005B4B83">
        <w:rPr>
          <w:rFonts w:asciiTheme="majorBidi" w:hAnsiTheme="majorBidi" w:cstheme="majorBidi"/>
          <w:i/>
          <w:spacing w:val="27"/>
          <w:sz w:val="20"/>
        </w:rPr>
        <w:t xml:space="preserve"> </w:t>
      </w:r>
      <w:r w:rsidRPr="005B4B83">
        <w:rPr>
          <w:rFonts w:asciiTheme="majorBidi" w:hAnsiTheme="majorBidi" w:cstheme="majorBidi"/>
          <w:i/>
          <w:sz w:val="20"/>
        </w:rPr>
        <w:t>Science</w:t>
      </w:r>
      <w:r w:rsidRPr="003835E6">
        <w:rPr>
          <w:rFonts w:asciiTheme="majorBidi" w:hAnsiTheme="majorBidi" w:cstheme="majorBidi"/>
          <w:sz w:val="20"/>
        </w:rPr>
        <w:t>,</w:t>
      </w:r>
      <w:r w:rsidRPr="003835E6">
        <w:rPr>
          <w:rFonts w:asciiTheme="majorBidi" w:hAnsiTheme="majorBidi" w:cstheme="majorBidi"/>
          <w:spacing w:val="26"/>
          <w:sz w:val="20"/>
        </w:rPr>
        <w:t xml:space="preserve"> </w:t>
      </w:r>
      <w:r w:rsidRPr="003835E6">
        <w:rPr>
          <w:rFonts w:asciiTheme="majorBidi" w:hAnsiTheme="majorBidi" w:cstheme="majorBidi"/>
          <w:sz w:val="20"/>
        </w:rPr>
        <w:t>Wiley-</w:t>
      </w:r>
      <w:r w:rsidRPr="003835E6">
        <w:rPr>
          <w:rFonts w:asciiTheme="majorBidi" w:hAnsiTheme="majorBidi" w:cstheme="majorBidi"/>
          <w:spacing w:val="27"/>
          <w:sz w:val="20"/>
        </w:rPr>
        <w:t xml:space="preserve"> </w:t>
      </w:r>
      <w:r w:rsidRPr="003835E6">
        <w:rPr>
          <w:rFonts w:asciiTheme="majorBidi" w:hAnsiTheme="majorBidi" w:cstheme="majorBidi"/>
          <w:sz w:val="20"/>
        </w:rPr>
        <w:t>Interscience</w:t>
      </w:r>
      <w:r w:rsidRPr="003835E6">
        <w:rPr>
          <w:rFonts w:asciiTheme="majorBidi" w:hAnsiTheme="majorBidi" w:cstheme="majorBidi"/>
          <w:spacing w:val="26"/>
          <w:sz w:val="20"/>
        </w:rPr>
        <w:t xml:space="preserve"> </w:t>
      </w:r>
      <w:r w:rsidRPr="003835E6">
        <w:rPr>
          <w:rFonts w:asciiTheme="majorBidi" w:hAnsiTheme="majorBidi" w:cstheme="majorBidi"/>
          <w:sz w:val="20"/>
        </w:rPr>
        <w:t>Publishers,</w:t>
      </w:r>
      <w:r w:rsidRPr="003835E6">
        <w:rPr>
          <w:rFonts w:asciiTheme="majorBidi" w:hAnsiTheme="majorBidi" w:cstheme="majorBidi"/>
          <w:spacing w:val="26"/>
          <w:sz w:val="20"/>
        </w:rPr>
        <w:t xml:space="preserve"> </w:t>
      </w:r>
      <w:r w:rsidRPr="003835E6">
        <w:rPr>
          <w:rFonts w:asciiTheme="majorBidi" w:hAnsiTheme="majorBidi" w:cstheme="majorBidi"/>
          <w:sz w:val="20"/>
        </w:rPr>
        <w:t>New</w:t>
      </w:r>
      <w:r w:rsidRPr="003835E6">
        <w:rPr>
          <w:rFonts w:asciiTheme="majorBidi" w:hAnsiTheme="majorBidi" w:cstheme="majorBidi"/>
          <w:spacing w:val="-52"/>
          <w:sz w:val="20"/>
        </w:rPr>
        <w:t xml:space="preserve"> </w:t>
      </w:r>
      <w:r w:rsidRPr="003835E6">
        <w:rPr>
          <w:rFonts w:asciiTheme="majorBidi" w:hAnsiTheme="majorBidi" w:cstheme="majorBidi"/>
          <w:sz w:val="20"/>
        </w:rPr>
        <w:t>York</w:t>
      </w:r>
      <w:r w:rsidRPr="003835E6">
        <w:rPr>
          <w:rFonts w:asciiTheme="majorBidi" w:hAnsiTheme="majorBidi" w:cstheme="majorBidi"/>
          <w:spacing w:val="-2"/>
          <w:sz w:val="20"/>
        </w:rPr>
        <w:t xml:space="preserve"> </w:t>
      </w:r>
      <w:r w:rsidRPr="003835E6">
        <w:rPr>
          <w:rFonts w:asciiTheme="majorBidi" w:hAnsiTheme="majorBidi" w:cstheme="majorBidi"/>
          <w:sz w:val="20"/>
        </w:rPr>
        <w:t>(1962).</w:t>
      </w:r>
    </w:p>
    <w:p w14:paraId="5DF186B5" w14:textId="690C3D59" w:rsidR="0058138F" w:rsidRPr="003835E6" w:rsidRDefault="005B4B83" w:rsidP="00F21EFA">
      <w:pPr>
        <w:pStyle w:val="ListParagraph"/>
        <w:widowControl w:val="0"/>
        <w:numPr>
          <w:ilvl w:val="0"/>
          <w:numId w:val="89"/>
        </w:numPr>
        <w:tabs>
          <w:tab w:val="left" w:pos="77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R.</w:t>
      </w:r>
      <w:r w:rsidRPr="003835E6">
        <w:rPr>
          <w:rFonts w:asciiTheme="majorBidi" w:hAnsiTheme="majorBidi" w:cstheme="majorBidi"/>
          <w:spacing w:val="-6"/>
          <w:sz w:val="20"/>
        </w:rPr>
        <w:t xml:space="preserve"> </w:t>
      </w:r>
      <w:r w:rsidRPr="003835E6">
        <w:rPr>
          <w:rFonts w:asciiTheme="majorBidi" w:hAnsiTheme="majorBidi" w:cstheme="majorBidi"/>
          <w:sz w:val="20"/>
        </w:rPr>
        <w:t>S.</w:t>
      </w:r>
      <w:r w:rsidRPr="003835E6">
        <w:rPr>
          <w:rFonts w:asciiTheme="majorBidi" w:hAnsiTheme="majorBidi" w:cstheme="majorBidi"/>
          <w:spacing w:val="-7"/>
          <w:sz w:val="20"/>
        </w:rPr>
        <w:t xml:space="preserve"> </w:t>
      </w:r>
      <w:r w:rsidRPr="003835E6">
        <w:rPr>
          <w:rFonts w:asciiTheme="majorBidi" w:hAnsiTheme="majorBidi" w:cstheme="majorBidi"/>
          <w:sz w:val="20"/>
        </w:rPr>
        <w:t>Drago,</w:t>
      </w:r>
      <w:r w:rsidRPr="003835E6">
        <w:rPr>
          <w:rFonts w:asciiTheme="majorBidi" w:hAnsiTheme="majorBidi" w:cstheme="majorBidi"/>
          <w:spacing w:val="-6"/>
          <w:sz w:val="20"/>
        </w:rPr>
        <w:t xml:space="preserve"> </w:t>
      </w:r>
      <w:r w:rsidRPr="003835E6">
        <w:rPr>
          <w:rFonts w:asciiTheme="majorBidi" w:hAnsiTheme="majorBidi" w:cstheme="majorBidi"/>
          <w:sz w:val="20"/>
        </w:rPr>
        <w:t>1992,</w:t>
      </w:r>
      <w:r w:rsidRPr="003835E6">
        <w:rPr>
          <w:rFonts w:asciiTheme="majorBidi" w:hAnsiTheme="majorBidi" w:cstheme="majorBidi"/>
          <w:spacing w:val="-7"/>
          <w:sz w:val="20"/>
        </w:rPr>
        <w:t xml:space="preserve"> </w:t>
      </w:r>
      <w:r w:rsidR="0058138F" w:rsidRPr="005B4B83">
        <w:rPr>
          <w:rFonts w:asciiTheme="majorBidi" w:hAnsiTheme="majorBidi" w:cstheme="majorBidi"/>
          <w:i/>
          <w:sz w:val="20"/>
        </w:rPr>
        <w:t>Physical</w:t>
      </w:r>
      <w:r w:rsidR="0058138F" w:rsidRPr="005B4B83">
        <w:rPr>
          <w:rFonts w:asciiTheme="majorBidi" w:hAnsiTheme="majorBidi" w:cstheme="majorBidi"/>
          <w:i/>
          <w:spacing w:val="-7"/>
          <w:sz w:val="20"/>
        </w:rPr>
        <w:t xml:space="preserve"> </w:t>
      </w:r>
      <w:r w:rsidR="0058138F" w:rsidRPr="005B4B83">
        <w:rPr>
          <w:rFonts w:asciiTheme="majorBidi" w:hAnsiTheme="majorBidi" w:cstheme="majorBidi"/>
          <w:i/>
          <w:sz w:val="20"/>
        </w:rPr>
        <w:t>methods</w:t>
      </w:r>
      <w:r w:rsidR="0058138F" w:rsidRPr="005B4B83">
        <w:rPr>
          <w:rFonts w:asciiTheme="majorBidi" w:hAnsiTheme="majorBidi" w:cstheme="majorBidi"/>
          <w:i/>
          <w:spacing w:val="-7"/>
          <w:sz w:val="20"/>
        </w:rPr>
        <w:t xml:space="preserve"> </w:t>
      </w:r>
      <w:r w:rsidR="0058138F" w:rsidRPr="005B4B83">
        <w:rPr>
          <w:rFonts w:asciiTheme="majorBidi" w:hAnsiTheme="majorBidi" w:cstheme="majorBidi"/>
          <w:i/>
          <w:sz w:val="20"/>
        </w:rPr>
        <w:t>for</w:t>
      </w:r>
      <w:r w:rsidR="0058138F" w:rsidRPr="005B4B83">
        <w:rPr>
          <w:rFonts w:asciiTheme="majorBidi" w:hAnsiTheme="majorBidi" w:cstheme="majorBidi"/>
          <w:i/>
          <w:spacing w:val="-6"/>
          <w:sz w:val="20"/>
        </w:rPr>
        <w:t xml:space="preserve"> </w:t>
      </w:r>
      <w:r w:rsidR="0058138F" w:rsidRPr="005B4B83">
        <w:rPr>
          <w:rFonts w:asciiTheme="majorBidi" w:hAnsiTheme="majorBidi" w:cstheme="majorBidi"/>
          <w:i/>
          <w:sz w:val="20"/>
        </w:rPr>
        <w:t>chemistry</w:t>
      </w:r>
      <w:r w:rsidR="0058138F" w:rsidRPr="003835E6">
        <w:rPr>
          <w:rFonts w:asciiTheme="majorBidi" w:hAnsiTheme="majorBidi" w:cstheme="majorBidi"/>
          <w:sz w:val="20"/>
        </w:rPr>
        <w:t>:</w:t>
      </w:r>
      <w:r w:rsidR="0058138F" w:rsidRPr="003835E6">
        <w:rPr>
          <w:rFonts w:asciiTheme="majorBidi" w:hAnsiTheme="majorBidi" w:cstheme="majorBidi"/>
          <w:spacing w:val="-7"/>
          <w:sz w:val="20"/>
        </w:rPr>
        <w:t xml:space="preserve"> </w:t>
      </w:r>
      <w:r w:rsidR="0058138F" w:rsidRPr="003835E6">
        <w:rPr>
          <w:rFonts w:asciiTheme="majorBidi" w:hAnsiTheme="majorBidi" w:cstheme="majorBidi"/>
          <w:sz w:val="20"/>
        </w:rPr>
        <w:t>Saunders</w:t>
      </w:r>
      <w:r w:rsidR="0058138F" w:rsidRPr="003835E6">
        <w:rPr>
          <w:rFonts w:asciiTheme="majorBidi" w:hAnsiTheme="majorBidi" w:cstheme="majorBidi"/>
          <w:spacing w:val="-6"/>
          <w:sz w:val="20"/>
        </w:rPr>
        <w:t xml:space="preserve"> </w:t>
      </w:r>
      <w:r w:rsidR="0058138F" w:rsidRPr="003835E6">
        <w:rPr>
          <w:rFonts w:asciiTheme="majorBidi" w:hAnsiTheme="majorBidi" w:cstheme="majorBidi"/>
          <w:sz w:val="20"/>
        </w:rPr>
        <w:t>college</w:t>
      </w:r>
      <w:r w:rsidR="0058138F" w:rsidRPr="003835E6">
        <w:rPr>
          <w:rFonts w:asciiTheme="majorBidi" w:hAnsiTheme="majorBidi" w:cstheme="majorBidi"/>
          <w:spacing w:val="-7"/>
          <w:sz w:val="20"/>
        </w:rPr>
        <w:t xml:space="preserve"> </w:t>
      </w:r>
      <w:r w:rsidR="0058138F" w:rsidRPr="003835E6">
        <w:rPr>
          <w:rFonts w:asciiTheme="majorBidi" w:hAnsiTheme="majorBidi" w:cstheme="majorBidi"/>
          <w:sz w:val="20"/>
        </w:rPr>
        <w:t>publication.</w:t>
      </w:r>
    </w:p>
    <w:p w14:paraId="15C9C6EA" w14:textId="77777777" w:rsidR="0058138F" w:rsidRPr="003835E6" w:rsidRDefault="0058138F" w:rsidP="00F21EFA">
      <w:pPr>
        <w:pStyle w:val="ListParagraph"/>
        <w:widowControl w:val="0"/>
        <w:numPr>
          <w:ilvl w:val="0"/>
          <w:numId w:val="89"/>
        </w:numPr>
        <w:tabs>
          <w:tab w:val="left" w:pos="77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P.</w:t>
      </w:r>
      <w:r w:rsidRPr="003835E6">
        <w:rPr>
          <w:rFonts w:asciiTheme="majorBidi" w:hAnsiTheme="majorBidi" w:cstheme="majorBidi"/>
          <w:spacing w:val="-6"/>
          <w:sz w:val="20"/>
        </w:rPr>
        <w:t xml:space="preserve"> </w:t>
      </w:r>
      <w:r w:rsidRPr="003835E6">
        <w:rPr>
          <w:rFonts w:asciiTheme="majorBidi" w:hAnsiTheme="majorBidi" w:cstheme="majorBidi"/>
          <w:sz w:val="20"/>
        </w:rPr>
        <w:t>J.</w:t>
      </w:r>
      <w:r w:rsidRPr="003835E6">
        <w:rPr>
          <w:rFonts w:asciiTheme="majorBidi" w:hAnsiTheme="majorBidi" w:cstheme="majorBidi"/>
          <w:spacing w:val="-6"/>
          <w:sz w:val="20"/>
        </w:rPr>
        <w:t xml:space="preserve"> </w:t>
      </w:r>
      <w:r w:rsidRPr="003835E6">
        <w:rPr>
          <w:rFonts w:asciiTheme="majorBidi" w:hAnsiTheme="majorBidi" w:cstheme="majorBidi"/>
          <w:sz w:val="20"/>
        </w:rPr>
        <w:t>Flory,</w:t>
      </w:r>
      <w:r w:rsidRPr="003835E6">
        <w:rPr>
          <w:rFonts w:asciiTheme="majorBidi" w:hAnsiTheme="majorBidi" w:cstheme="majorBidi"/>
          <w:spacing w:val="-6"/>
          <w:sz w:val="20"/>
        </w:rPr>
        <w:t xml:space="preserve"> </w:t>
      </w:r>
      <w:r w:rsidRPr="005B4B83">
        <w:rPr>
          <w:rFonts w:asciiTheme="majorBidi" w:hAnsiTheme="majorBidi" w:cstheme="majorBidi"/>
          <w:i/>
          <w:sz w:val="20"/>
        </w:rPr>
        <w:t>Principle</w:t>
      </w:r>
      <w:r w:rsidRPr="005B4B83">
        <w:rPr>
          <w:rFonts w:asciiTheme="majorBidi" w:hAnsiTheme="majorBidi" w:cstheme="majorBidi"/>
          <w:i/>
          <w:spacing w:val="-6"/>
          <w:sz w:val="20"/>
        </w:rPr>
        <w:t xml:space="preserve"> </w:t>
      </w:r>
      <w:r w:rsidRPr="005B4B83">
        <w:rPr>
          <w:rFonts w:asciiTheme="majorBidi" w:hAnsiTheme="majorBidi" w:cstheme="majorBidi"/>
          <w:i/>
          <w:sz w:val="20"/>
        </w:rPr>
        <w:t>of</w:t>
      </w:r>
      <w:r w:rsidRPr="005B4B83">
        <w:rPr>
          <w:rFonts w:asciiTheme="majorBidi" w:hAnsiTheme="majorBidi" w:cstheme="majorBidi"/>
          <w:i/>
          <w:spacing w:val="-6"/>
          <w:sz w:val="20"/>
        </w:rPr>
        <w:t xml:space="preserve"> </w:t>
      </w:r>
      <w:r w:rsidRPr="005B4B83">
        <w:rPr>
          <w:rFonts w:asciiTheme="majorBidi" w:hAnsiTheme="majorBidi" w:cstheme="majorBidi"/>
          <w:i/>
          <w:sz w:val="20"/>
        </w:rPr>
        <w:t>polymer</w:t>
      </w:r>
      <w:r w:rsidRPr="005B4B83">
        <w:rPr>
          <w:rFonts w:asciiTheme="majorBidi" w:hAnsiTheme="majorBidi" w:cstheme="majorBidi"/>
          <w:i/>
          <w:spacing w:val="-5"/>
          <w:sz w:val="20"/>
        </w:rPr>
        <w:t xml:space="preserve"> </w:t>
      </w:r>
      <w:r w:rsidRPr="005B4B83">
        <w:rPr>
          <w:rFonts w:asciiTheme="majorBidi" w:hAnsiTheme="majorBidi" w:cstheme="majorBidi"/>
          <w:i/>
          <w:sz w:val="20"/>
        </w:rPr>
        <w:t>chemistry</w:t>
      </w:r>
      <w:r w:rsidRPr="003835E6">
        <w:rPr>
          <w:rFonts w:asciiTheme="majorBidi" w:hAnsiTheme="majorBidi" w:cstheme="majorBidi"/>
          <w:sz w:val="20"/>
        </w:rPr>
        <w:t>,</w:t>
      </w:r>
      <w:r w:rsidRPr="003835E6">
        <w:rPr>
          <w:rFonts w:asciiTheme="majorBidi" w:hAnsiTheme="majorBidi" w:cstheme="majorBidi"/>
          <w:spacing w:val="-6"/>
          <w:sz w:val="20"/>
        </w:rPr>
        <w:t xml:space="preserve"> </w:t>
      </w:r>
      <w:r w:rsidRPr="003835E6">
        <w:rPr>
          <w:rFonts w:asciiTheme="majorBidi" w:hAnsiTheme="majorBidi" w:cstheme="majorBidi"/>
          <w:sz w:val="20"/>
        </w:rPr>
        <w:t>Cornell</w:t>
      </w:r>
      <w:r w:rsidRPr="003835E6">
        <w:rPr>
          <w:rFonts w:asciiTheme="majorBidi" w:hAnsiTheme="majorBidi" w:cstheme="majorBidi"/>
          <w:spacing w:val="-6"/>
          <w:sz w:val="20"/>
        </w:rPr>
        <w:t xml:space="preserve"> </w:t>
      </w:r>
      <w:r w:rsidRPr="003835E6">
        <w:rPr>
          <w:rFonts w:asciiTheme="majorBidi" w:hAnsiTheme="majorBidi" w:cstheme="majorBidi"/>
          <w:sz w:val="20"/>
        </w:rPr>
        <w:t>University</w:t>
      </w:r>
      <w:r w:rsidRPr="003835E6">
        <w:rPr>
          <w:rFonts w:asciiTheme="majorBidi" w:hAnsiTheme="majorBidi" w:cstheme="majorBidi"/>
          <w:spacing w:val="-4"/>
          <w:sz w:val="20"/>
        </w:rPr>
        <w:t xml:space="preserve"> </w:t>
      </w:r>
      <w:r w:rsidRPr="003835E6">
        <w:rPr>
          <w:rFonts w:asciiTheme="majorBidi" w:hAnsiTheme="majorBidi" w:cstheme="majorBidi"/>
          <w:sz w:val="20"/>
        </w:rPr>
        <w:t>Press.</w:t>
      </w:r>
    </w:p>
    <w:p w14:paraId="78E0CDD4" w14:textId="4EA47983" w:rsidR="0058138F" w:rsidRPr="003835E6" w:rsidRDefault="005B4B83" w:rsidP="00F21EFA">
      <w:pPr>
        <w:pStyle w:val="ListParagraph"/>
        <w:widowControl w:val="0"/>
        <w:numPr>
          <w:ilvl w:val="0"/>
          <w:numId w:val="89"/>
        </w:numPr>
        <w:tabs>
          <w:tab w:val="left" w:pos="77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 xml:space="preserve">P. Ghosh, </w:t>
      </w:r>
      <w:r w:rsidR="0058138F" w:rsidRPr="005B4B83">
        <w:rPr>
          <w:rFonts w:asciiTheme="majorBidi" w:hAnsiTheme="majorBidi" w:cstheme="majorBidi"/>
          <w:i/>
          <w:sz w:val="20"/>
        </w:rPr>
        <w:t>Polymer Science and technology, Plastics, Rubber and composites</w:t>
      </w:r>
      <w:r w:rsidR="0058138F" w:rsidRPr="003835E6">
        <w:rPr>
          <w:rFonts w:asciiTheme="majorBidi" w:hAnsiTheme="majorBidi" w:cstheme="majorBidi"/>
          <w:sz w:val="20"/>
        </w:rPr>
        <w:t>, Tata McGraw</w:t>
      </w:r>
      <w:r w:rsidR="0058138F" w:rsidRPr="003835E6">
        <w:rPr>
          <w:rFonts w:asciiTheme="majorBidi" w:hAnsiTheme="majorBidi" w:cstheme="majorBidi"/>
          <w:spacing w:val="1"/>
          <w:sz w:val="20"/>
        </w:rPr>
        <w:t xml:space="preserve"> </w:t>
      </w:r>
      <w:r w:rsidR="0058138F" w:rsidRPr="003835E6">
        <w:rPr>
          <w:rFonts w:asciiTheme="majorBidi" w:hAnsiTheme="majorBidi" w:cstheme="majorBidi"/>
          <w:sz w:val="20"/>
        </w:rPr>
        <w:t>Hill.</w:t>
      </w:r>
    </w:p>
    <w:p w14:paraId="63454183" w14:textId="77777777" w:rsidR="0058138F" w:rsidRPr="003835E6" w:rsidRDefault="0058138F" w:rsidP="00F21EFA">
      <w:pPr>
        <w:pStyle w:val="ListParagraph"/>
        <w:widowControl w:val="0"/>
        <w:numPr>
          <w:ilvl w:val="0"/>
          <w:numId w:val="89"/>
        </w:numPr>
        <w:tabs>
          <w:tab w:val="left" w:pos="77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 xml:space="preserve">V. Gowriker, N. V. Viswanathan, J. Sreedhar, </w:t>
      </w:r>
      <w:r w:rsidRPr="005B4B83">
        <w:rPr>
          <w:rFonts w:asciiTheme="majorBidi" w:hAnsiTheme="majorBidi" w:cstheme="majorBidi"/>
          <w:i/>
          <w:sz w:val="20"/>
        </w:rPr>
        <w:t>Polymer Science</w:t>
      </w:r>
      <w:r w:rsidRPr="003835E6">
        <w:rPr>
          <w:rFonts w:asciiTheme="majorBidi" w:hAnsiTheme="majorBidi" w:cstheme="majorBidi"/>
          <w:sz w:val="20"/>
        </w:rPr>
        <w:t>, New Age Int. Publication,</w:t>
      </w:r>
      <w:r w:rsidRPr="003835E6">
        <w:rPr>
          <w:rFonts w:asciiTheme="majorBidi" w:hAnsiTheme="majorBidi" w:cstheme="majorBidi"/>
          <w:spacing w:val="1"/>
          <w:sz w:val="20"/>
        </w:rPr>
        <w:t xml:space="preserve"> </w:t>
      </w:r>
      <w:r w:rsidRPr="003835E6">
        <w:rPr>
          <w:rFonts w:asciiTheme="majorBidi" w:hAnsiTheme="majorBidi" w:cstheme="majorBidi"/>
          <w:sz w:val="20"/>
        </w:rPr>
        <w:t>2019.</w:t>
      </w:r>
    </w:p>
    <w:p w14:paraId="72EF3666" w14:textId="72E72A7A" w:rsidR="0058138F" w:rsidRPr="003835E6" w:rsidRDefault="00FC5967" w:rsidP="00172C3A">
      <w:pPr>
        <w:widowControl w:val="0"/>
        <w:autoSpaceDE w:val="0"/>
        <w:autoSpaceDN w:val="0"/>
        <w:adjustRightInd w:val="0"/>
        <w:spacing w:line="240" w:lineRule="auto"/>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2325853C" w14:textId="77777777" w:rsidR="00F71A64" w:rsidRPr="003835E6" w:rsidRDefault="00F71A64">
      <w:pPr>
        <w:spacing w:after="160" w:line="259" w:lineRule="auto"/>
        <w:rPr>
          <w:rFonts w:ascii="Times New Roman" w:hAnsi="Times New Roman"/>
          <w:color w:val="000000"/>
          <w:szCs w:val="24"/>
        </w:rPr>
      </w:pPr>
      <w:r w:rsidRPr="003835E6">
        <w:rPr>
          <w:rFonts w:ascii="Times New Roman" w:hAnsi="Times New Roman"/>
          <w:color w:val="000000"/>
          <w:szCs w:val="24"/>
        </w:rPr>
        <w:br w:type="page"/>
      </w:r>
    </w:p>
    <w:p w14:paraId="71F03828" w14:textId="1026F078" w:rsidR="00A65A13" w:rsidRPr="003835E6" w:rsidRDefault="002064F6" w:rsidP="00F71226">
      <w:pPr>
        <w:pStyle w:val="Heading2"/>
        <w:rPr>
          <w:sz w:val="24"/>
        </w:rPr>
      </w:pPr>
      <w:bookmarkStart w:id="315" w:name="_Toc133323143"/>
      <w:bookmarkStart w:id="316" w:name="_Toc133325752"/>
      <w:bookmarkStart w:id="317" w:name="_Toc133325826"/>
      <w:bookmarkStart w:id="318" w:name="_Toc133399454"/>
      <w:bookmarkStart w:id="319" w:name="_Toc133399521"/>
      <w:bookmarkStart w:id="320" w:name="_Toc140992096"/>
      <w:r w:rsidRPr="003835E6">
        <w:rPr>
          <w:rStyle w:val="Heading2Char"/>
          <w:sz w:val="24"/>
        </w:rPr>
        <w:lastRenderedPageBreak/>
        <w:t>MAJOR COURSE- MJ 18:</w:t>
      </w:r>
      <w:bookmarkEnd w:id="315"/>
      <w:bookmarkEnd w:id="316"/>
      <w:bookmarkEnd w:id="317"/>
      <w:bookmarkEnd w:id="318"/>
      <w:bookmarkEnd w:id="319"/>
      <w:r w:rsidR="00A65A13" w:rsidRPr="003835E6">
        <w:rPr>
          <w:rStyle w:val="Heading2Char"/>
          <w:b/>
          <w:sz w:val="24"/>
        </w:rPr>
        <w:br/>
      </w:r>
      <w:r w:rsidR="00900E45" w:rsidRPr="003835E6">
        <w:rPr>
          <w:sz w:val="24"/>
        </w:rPr>
        <w:t>REACTION MECHANISMS</w:t>
      </w:r>
      <w:r w:rsidR="00CE2FA1">
        <w:rPr>
          <w:sz w:val="24"/>
        </w:rPr>
        <w:t xml:space="preserve"> &amp; </w:t>
      </w:r>
      <w:r w:rsidR="00C00B4C">
        <w:rPr>
          <w:sz w:val="24"/>
        </w:rPr>
        <w:br/>
      </w:r>
      <w:r w:rsidR="00CE2FA1">
        <w:rPr>
          <w:sz w:val="24"/>
        </w:rPr>
        <w:t>ELECTRONIC SPECTRA</w:t>
      </w:r>
      <w:r w:rsidR="00900E45" w:rsidRPr="003835E6">
        <w:rPr>
          <w:sz w:val="24"/>
        </w:rPr>
        <w:t xml:space="preserve"> IN INORGANIC CHEMISTRY</w:t>
      </w:r>
      <w:bookmarkEnd w:id="320"/>
      <w:r w:rsidR="00A65A13" w:rsidRPr="003835E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3835E6"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3835E6"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3835E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3835E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2A701974" w14:textId="500B6DC2" w:rsidR="00A65A13" w:rsidRPr="003835E6"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5006BF1B" w14:textId="77777777" w:rsidR="00900E45" w:rsidRPr="003835E6" w:rsidRDefault="00900E45" w:rsidP="00900E45">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2DDE41E8" w14:textId="77777777" w:rsidR="00900E45" w:rsidRPr="003835E6" w:rsidRDefault="00900E45" w:rsidP="00900E45">
      <w:p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rPr>
        <w:t>On</w:t>
      </w:r>
      <w:r w:rsidRPr="003835E6">
        <w:rPr>
          <w:rFonts w:ascii="Times New Roman" w:hAnsi="Times New Roman" w:cs="Times New Roman"/>
          <w:spacing w:val="-4"/>
          <w:sz w:val="20"/>
        </w:rPr>
        <w:t xml:space="preserve"> </w:t>
      </w:r>
      <w:r w:rsidRPr="003835E6">
        <w:rPr>
          <w:rFonts w:ascii="Times New Roman" w:hAnsi="Times New Roman" w:cs="Times New Roman"/>
          <w:sz w:val="20"/>
        </w:rPr>
        <w:t>completion</w:t>
      </w:r>
      <w:r w:rsidRPr="003835E6">
        <w:rPr>
          <w:rFonts w:ascii="Times New Roman" w:hAnsi="Times New Roman" w:cs="Times New Roman"/>
          <w:spacing w:val="-3"/>
          <w:sz w:val="20"/>
        </w:rPr>
        <w:t xml:space="preserve"> </w:t>
      </w:r>
      <w:r w:rsidRPr="003835E6">
        <w:rPr>
          <w:rFonts w:ascii="Times New Roman" w:hAnsi="Times New Roman" w:cs="Times New Roman"/>
          <w:sz w:val="20"/>
        </w:rPr>
        <w:t>of</w:t>
      </w:r>
      <w:r w:rsidRPr="003835E6">
        <w:rPr>
          <w:rFonts w:ascii="Times New Roman" w:hAnsi="Times New Roman" w:cs="Times New Roman"/>
          <w:spacing w:val="-3"/>
          <w:sz w:val="20"/>
        </w:rPr>
        <w:t xml:space="preserve"> </w:t>
      </w:r>
      <w:r w:rsidRPr="003835E6">
        <w:rPr>
          <w:rFonts w:ascii="Times New Roman" w:hAnsi="Times New Roman" w:cs="Times New Roman"/>
          <w:sz w:val="20"/>
        </w:rPr>
        <w:t>this</w:t>
      </w:r>
      <w:r w:rsidRPr="003835E6">
        <w:rPr>
          <w:rFonts w:ascii="Times New Roman" w:hAnsi="Times New Roman" w:cs="Times New Roman"/>
          <w:spacing w:val="-3"/>
          <w:sz w:val="20"/>
        </w:rPr>
        <w:t xml:space="preserve"> </w:t>
      </w:r>
      <w:r w:rsidRPr="003835E6">
        <w:rPr>
          <w:rFonts w:ascii="Times New Roman" w:hAnsi="Times New Roman" w:cs="Times New Roman"/>
          <w:sz w:val="20"/>
        </w:rPr>
        <w:t>course,</w:t>
      </w:r>
      <w:r w:rsidRPr="003835E6">
        <w:rPr>
          <w:rFonts w:ascii="Times New Roman" w:hAnsi="Times New Roman" w:cs="Times New Roman"/>
          <w:spacing w:val="-3"/>
          <w:sz w:val="20"/>
        </w:rPr>
        <w:t xml:space="preserve"> </w:t>
      </w:r>
      <w:r w:rsidRPr="003835E6">
        <w:rPr>
          <w:rFonts w:ascii="Times New Roman" w:hAnsi="Times New Roman" w:cs="Times New Roman"/>
          <w:sz w:val="20"/>
        </w:rPr>
        <w:t>the</w:t>
      </w:r>
      <w:r w:rsidRPr="003835E6">
        <w:rPr>
          <w:rFonts w:ascii="Times New Roman" w:hAnsi="Times New Roman" w:cs="Times New Roman"/>
          <w:spacing w:val="-5"/>
          <w:sz w:val="20"/>
        </w:rPr>
        <w:t xml:space="preserve"> </w:t>
      </w:r>
      <w:r w:rsidRPr="003835E6">
        <w:rPr>
          <w:rFonts w:ascii="Times New Roman" w:hAnsi="Times New Roman" w:cs="Times New Roman"/>
          <w:sz w:val="20"/>
        </w:rPr>
        <w:t>students</w:t>
      </w:r>
      <w:r w:rsidRPr="003835E6">
        <w:rPr>
          <w:rFonts w:ascii="Times New Roman" w:hAnsi="Times New Roman" w:cs="Times New Roman"/>
          <w:spacing w:val="-4"/>
          <w:sz w:val="20"/>
        </w:rPr>
        <w:t xml:space="preserve"> </w:t>
      </w:r>
      <w:r w:rsidRPr="003835E6">
        <w:rPr>
          <w:rFonts w:ascii="Times New Roman" w:hAnsi="Times New Roman" w:cs="Times New Roman"/>
          <w:sz w:val="20"/>
        </w:rPr>
        <w:t>will</w:t>
      </w:r>
      <w:r w:rsidRPr="003835E6">
        <w:rPr>
          <w:rFonts w:ascii="Times New Roman" w:hAnsi="Times New Roman" w:cs="Times New Roman"/>
          <w:spacing w:val="-4"/>
          <w:sz w:val="20"/>
        </w:rPr>
        <w:t xml:space="preserve"> </w:t>
      </w:r>
      <w:r w:rsidRPr="003835E6">
        <w:rPr>
          <w:rFonts w:ascii="Times New Roman" w:hAnsi="Times New Roman" w:cs="Times New Roman"/>
          <w:sz w:val="20"/>
        </w:rPr>
        <w:t>be</w:t>
      </w:r>
      <w:r w:rsidRPr="003835E6">
        <w:rPr>
          <w:rFonts w:ascii="Times New Roman" w:hAnsi="Times New Roman" w:cs="Times New Roman"/>
          <w:spacing w:val="-3"/>
          <w:sz w:val="20"/>
        </w:rPr>
        <w:t xml:space="preserve"> </w:t>
      </w:r>
      <w:r w:rsidRPr="003835E6">
        <w:rPr>
          <w:rFonts w:ascii="Times New Roman" w:hAnsi="Times New Roman" w:cs="Times New Roman"/>
          <w:sz w:val="20"/>
        </w:rPr>
        <w:t>able to understand</w:t>
      </w:r>
      <w:r w:rsidRPr="003835E6">
        <w:rPr>
          <w:rFonts w:ascii="Times New Roman" w:hAnsi="Times New Roman" w:cs="Times New Roman"/>
          <w:spacing w:val="-4"/>
          <w:sz w:val="20"/>
        </w:rPr>
        <w:t xml:space="preserve"> </w:t>
      </w:r>
    </w:p>
    <w:p w14:paraId="4293259E" w14:textId="77777777" w:rsidR="00900E45" w:rsidRPr="003835E6" w:rsidRDefault="00900E45" w:rsidP="00F21EFA">
      <w:pPr>
        <w:pStyle w:val="ListParagraph"/>
        <w:numPr>
          <w:ilvl w:val="0"/>
          <w:numId w:val="105"/>
        </w:numPr>
        <w:autoSpaceDE w:val="0"/>
        <w:autoSpaceDN w:val="0"/>
        <w:adjustRightInd w:val="0"/>
        <w:spacing w:after="49"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Atomic theory and its evolution.</w:t>
      </w:r>
    </w:p>
    <w:p w14:paraId="64442497" w14:textId="3B6BF2D0" w:rsidR="00900E45" w:rsidRPr="003835E6" w:rsidRDefault="00900E45" w:rsidP="00F21EFA">
      <w:pPr>
        <w:pStyle w:val="ListParagraph"/>
        <w:numPr>
          <w:ilvl w:val="0"/>
          <w:numId w:val="105"/>
        </w:numPr>
        <w:autoSpaceDE w:val="0"/>
        <w:autoSpaceDN w:val="0"/>
        <w:adjustRightInd w:val="0"/>
        <w:spacing w:after="49"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Learning scientific theory of atoms, concept of wave function.</w:t>
      </w:r>
    </w:p>
    <w:p w14:paraId="253CB103" w14:textId="77777777" w:rsidR="00900E45" w:rsidRPr="003835E6" w:rsidRDefault="00900E45" w:rsidP="00900E45">
      <w:pPr>
        <w:widowControl w:val="0"/>
        <w:autoSpaceDE w:val="0"/>
        <w:autoSpaceDN w:val="0"/>
        <w:adjustRightInd w:val="0"/>
        <w:spacing w:after="0" w:line="240" w:lineRule="auto"/>
        <w:jc w:val="both"/>
        <w:rPr>
          <w:rFonts w:ascii="Times New Roman" w:hAnsi="Times New Roman" w:cs="Times New Roman"/>
          <w:b/>
          <w:bCs/>
          <w:sz w:val="20"/>
          <w:lang w:val="en-IN" w:bidi="hi-IN"/>
        </w:rPr>
      </w:pPr>
    </w:p>
    <w:p w14:paraId="245F991B" w14:textId="77777777" w:rsidR="00900E45" w:rsidRPr="003835E6" w:rsidRDefault="00900E45" w:rsidP="00900E4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Learning Outcomes:</w:t>
      </w:r>
    </w:p>
    <w:p w14:paraId="0281728F" w14:textId="77777777" w:rsidR="00900E45" w:rsidRPr="003835E6" w:rsidRDefault="00900E45" w:rsidP="00900E45">
      <w:p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 xml:space="preserve">On successful completion of this course the student should know: </w:t>
      </w:r>
    </w:p>
    <w:p w14:paraId="3B1491F2" w14:textId="77777777" w:rsidR="00900E45" w:rsidRPr="003835E6" w:rsidRDefault="00900E45" w:rsidP="00F21EFA">
      <w:pPr>
        <w:pStyle w:val="ListParagraph"/>
        <w:numPr>
          <w:ilvl w:val="0"/>
          <w:numId w:val="106"/>
        </w:num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Electronic configuration of various elements in periodic table</w:t>
      </w:r>
    </w:p>
    <w:p w14:paraId="1F2FBB06" w14:textId="77777777" w:rsidR="00900E45" w:rsidRPr="003835E6" w:rsidRDefault="00900E45" w:rsidP="00F21EFA">
      <w:pPr>
        <w:pStyle w:val="ListParagraph"/>
        <w:numPr>
          <w:ilvl w:val="0"/>
          <w:numId w:val="106"/>
        </w:num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Predicting structure of molecules</w:t>
      </w:r>
    </w:p>
    <w:p w14:paraId="052691F3" w14:textId="77777777" w:rsidR="00900E45" w:rsidRPr="003835E6" w:rsidRDefault="00900E45" w:rsidP="00900E45">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33B9D6AB" w14:textId="77777777" w:rsidR="00900E45" w:rsidRPr="003835E6" w:rsidRDefault="00900E45" w:rsidP="00900E45">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r w:rsidRPr="003835E6">
        <w:rPr>
          <w:rFonts w:ascii="Times New Roman" w:hAnsi="Times New Roman" w:cs="Times New Roman"/>
          <w:b/>
          <w:bCs/>
          <w:szCs w:val="24"/>
        </w:rPr>
        <w:t xml:space="preserve"> </w:t>
      </w:r>
    </w:p>
    <w:p w14:paraId="7B6D2B38" w14:textId="5D131013" w:rsidR="00900E45" w:rsidRPr="003835E6" w:rsidRDefault="007A6505" w:rsidP="007A6505">
      <w:pPr>
        <w:tabs>
          <w:tab w:val="left" w:pos="540"/>
        </w:tabs>
        <w:autoSpaceDE w:val="0"/>
        <w:autoSpaceDN w:val="0"/>
        <w:adjustRightInd w:val="0"/>
        <w:spacing w:before="101" w:after="0" w:line="240" w:lineRule="auto"/>
        <w:jc w:val="both"/>
        <w:rPr>
          <w:rFonts w:ascii="Times New Roman" w:hAnsi="Times New Roman" w:cs="Times New Roman"/>
          <w:szCs w:val="23"/>
          <w:lang w:val="en-IN"/>
        </w:rPr>
      </w:pPr>
      <w:r w:rsidRPr="003835E6">
        <w:rPr>
          <w:rFonts w:ascii="Times New Roman" w:hAnsi="Times New Roman" w:cs="Times New Roman"/>
          <w:b/>
          <w:bCs/>
          <w:color w:val="000000"/>
          <w:szCs w:val="24"/>
        </w:rPr>
        <w:t>UNIT</w:t>
      </w:r>
      <w:r w:rsidRPr="003835E6">
        <w:rPr>
          <w:rFonts w:ascii="Times New Roman" w:hAnsi="Times New Roman" w:cs="Times New Roman"/>
          <w:b/>
          <w:bCs/>
          <w:szCs w:val="23"/>
        </w:rPr>
        <w:t xml:space="preserve"> I: </w:t>
      </w:r>
      <w:r w:rsidR="00900E45" w:rsidRPr="003835E6">
        <w:rPr>
          <w:rFonts w:ascii="Times New Roman" w:hAnsi="Times New Roman" w:cs="Times New Roman"/>
          <w:b/>
          <w:bCs/>
          <w:szCs w:val="23"/>
        </w:rPr>
        <w:t xml:space="preserve">Reaction Mechanism of Transition Metal Complexes </w:t>
      </w:r>
      <w:r w:rsidR="0060442D" w:rsidRPr="003835E6">
        <w:rPr>
          <w:rFonts w:ascii="Times New Roman" w:eastAsia="Times New Roman" w:hAnsi="Times New Roman" w:cs="Times New Roman"/>
          <w:b/>
          <w:bCs/>
          <w:szCs w:val="24"/>
        </w:rPr>
        <w:t>(</w:t>
      </w:r>
      <w:r w:rsidR="009416AE" w:rsidRPr="003835E6">
        <w:rPr>
          <w:rFonts w:ascii="Times New Roman" w:eastAsia="Times New Roman" w:hAnsi="Times New Roman" w:cs="Times New Roman"/>
          <w:b/>
          <w:bCs/>
          <w:szCs w:val="24"/>
        </w:rPr>
        <w:t>15</w:t>
      </w:r>
      <w:r w:rsidR="0060442D" w:rsidRPr="003835E6">
        <w:rPr>
          <w:rFonts w:ascii="Times New Roman" w:eastAsia="Times New Roman" w:hAnsi="Times New Roman" w:cs="Times New Roman"/>
          <w:b/>
          <w:bCs/>
          <w:spacing w:val="-5"/>
          <w:szCs w:val="24"/>
        </w:rPr>
        <w:t xml:space="preserve"> </w:t>
      </w:r>
      <w:r w:rsidR="0060442D" w:rsidRPr="003835E6">
        <w:rPr>
          <w:rFonts w:ascii="Times New Roman" w:eastAsia="Times New Roman" w:hAnsi="Times New Roman" w:cs="Times New Roman"/>
          <w:b/>
          <w:bCs/>
          <w:szCs w:val="24"/>
        </w:rPr>
        <w:t>classes each of 60 minutes duration)</w:t>
      </w:r>
    </w:p>
    <w:p w14:paraId="26200007" w14:textId="77777777" w:rsidR="00900E45" w:rsidRPr="003835E6" w:rsidRDefault="00900E45" w:rsidP="00571977">
      <w:pPr>
        <w:pStyle w:val="ListParagraph"/>
        <w:tabs>
          <w:tab w:val="left" w:pos="540"/>
        </w:tabs>
        <w:autoSpaceDE w:val="0"/>
        <w:autoSpaceDN w:val="0"/>
        <w:adjustRightInd w:val="0"/>
        <w:spacing w:line="240" w:lineRule="auto"/>
        <w:ind w:left="0"/>
        <w:jc w:val="both"/>
        <w:rPr>
          <w:rFonts w:ascii="Times New Roman" w:hAnsi="Times New Roman" w:cs="Times New Roman"/>
          <w:szCs w:val="23"/>
        </w:rPr>
      </w:pPr>
      <w:r w:rsidRPr="003835E6">
        <w:rPr>
          <w:rFonts w:ascii="Times New Roman" w:hAnsi="Times New Roman" w:cs="Times New Roman"/>
          <w:szCs w:val="23"/>
        </w:rPr>
        <w:t>Energy profile of a reaction, reactivity of metal complexes, inert and labile complexes, kinetic application of valence bond and crystal field theories, kinetics of octahedral substitution, acid hydrolysis, factors affecting acid hydrolysis, base hydrolysis, conjugate base mechanism, direct and indirect evidences in favour of conjugate mechanism, anation reactions, reactions without metal ligand bond cleavage. Substitution reactions in square planar complexes, the trans effect, mechanism of the substitution reaction.  Redox reactions, electron transfer reactions, mechanism of one electron transfer reactions, outer- sphere type reactions, cross reactions and Marcus-Hush theory, inner sphere type reactions</w:t>
      </w:r>
    </w:p>
    <w:p w14:paraId="2761D80A" w14:textId="52F8ADF0" w:rsidR="0060442D" w:rsidRPr="003835E6" w:rsidRDefault="007A6505" w:rsidP="00BD68F1">
      <w:pPr>
        <w:tabs>
          <w:tab w:val="left" w:pos="540"/>
        </w:tabs>
        <w:autoSpaceDE w:val="0"/>
        <w:autoSpaceDN w:val="0"/>
        <w:adjustRightInd w:val="0"/>
        <w:spacing w:after="0" w:line="240" w:lineRule="auto"/>
        <w:jc w:val="both"/>
        <w:rPr>
          <w:rFonts w:ascii="Times New Roman" w:hAnsi="Times New Roman" w:cs="Times New Roman"/>
          <w:szCs w:val="23"/>
        </w:rPr>
      </w:pPr>
      <w:r w:rsidRPr="003835E6">
        <w:rPr>
          <w:rFonts w:ascii="Times New Roman" w:hAnsi="Times New Roman" w:cs="Times New Roman"/>
          <w:b/>
          <w:bCs/>
          <w:color w:val="000000"/>
          <w:szCs w:val="24"/>
        </w:rPr>
        <w:t>UNIT</w:t>
      </w:r>
      <w:r w:rsidRPr="003835E6">
        <w:rPr>
          <w:rFonts w:ascii="Times New Roman" w:hAnsi="Times New Roman" w:cs="Times New Roman"/>
          <w:b/>
          <w:bCs/>
          <w:szCs w:val="23"/>
        </w:rPr>
        <w:t xml:space="preserve"> II: </w:t>
      </w:r>
      <w:r w:rsidR="00900E45" w:rsidRPr="003835E6">
        <w:rPr>
          <w:rFonts w:ascii="Times New Roman" w:hAnsi="Times New Roman" w:cs="Times New Roman"/>
          <w:b/>
          <w:bCs/>
          <w:szCs w:val="23"/>
        </w:rPr>
        <w:t xml:space="preserve">Metal-Ligand Bonding </w:t>
      </w:r>
      <w:r w:rsidR="00DF2428">
        <w:rPr>
          <w:rFonts w:ascii="Times New Roman" w:hAnsi="Times New Roman" w:cs="Times New Roman"/>
          <w:b/>
          <w:bCs/>
          <w:szCs w:val="23"/>
        </w:rPr>
        <w:t xml:space="preserve">in complexes </w:t>
      </w:r>
      <w:r w:rsidR="0060442D" w:rsidRPr="003835E6">
        <w:rPr>
          <w:rFonts w:ascii="Times New Roman" w:eastAsia="Times New Roman" w:hAnsi="Times New Roman" w:cs="Times New Roman"/>
          <w:b/>
          <w:bCs/>
          <w:szCs w:val="24"/>
        </w:rPr>
        <w:t>(</w:t>
      </w:r>
      <w:r w:rsidR="00F8064A">
        <w:rPr>
          <w:rFonts w:ascii="Times New Roman" w:eastAsia="Times New Roman" w:hAnsi="Times New Roman" w:cs="Times New Roman"/>
          <w:b/>
          <w:bCs/>
          <w:szCs w:val="24"/>
        </w:rPr>
        <w:t>7</w:t>
      </w:r>
      <w:r w:rsidR="0060442D" w:rsidRPr="003835E6">
        <w:rPr>
          <w:rFonts w:ascii="Times New Roman" w:eastAsia="Times New Roman" w:hAnsi="Times New Roman" w:cs="Times New Roman"/>
          <w:b/>
          <w:bCs/>
          <w:szCs w:val="24"/>
        </w:rPr>
        <w:t xml:space="preserve"> classes each of 60 minutes duration)</w:t>
      </w:r>
      <w:r w:rsidR="00900E45" w:rsidRPr="003835E6">
        <w:rPr>
          <w:rFonts w:ascii="Times New Roman" w:hAnsi="Times New Roman" w:cs="Times New Roman"/>
          <w:b/>
          <w:bCs/>
          <w:szCs w:val="23"/>
        </w:rPr>
        <w:t xml:space="preserve"> </w:t>
      </w:r>
      <w:r w:rsidR="00900E45" w:rsidRPr="003835E6">
        <w:rPr>
          <w:rFonts w:ascii="Times New Roman" w:hAnsi="Times New Roman" w:cs="Times New Roman"/>
          <w:szCs w:val="23"/>
        </w:rPr>
        <w:tab/>
      </w:r>
    </w:p>
    <w:p w14:paraId="0A1C40F0" w14:textId="45E99D1A" w:rsidR="00900E45" w:rsidRPr="00DF2428" w:rsidRDefault="00900E45" w:rsidP="00571977">
      <w:pPr>
        <w:tabs>
          <w:tab w:val="left" w:pos="540"/>
        </w:tabs>
        <w:autoSpaceDE w:val="0"/>
        <w:autoSpaceDN w:val="0"/>
        <w:adjustRightInd w:val="0"/>
        <w:spacing w:line="240" w:lineRule="auto"/>
        <w:jc w:val="both"/>
        <w:rPr>
          <w:rFonts w:ascii="Times New Roman" w:hAnsi="Times New Roman" w:cs="Times New Roman"/>
          <w:szCs w:val="23"/>
        </w:rPr>
      </w:pPr>
      <w:r w:rsidRPr="00DF2428">
        <w:rPr>
          <w:rFonts w:ascii="Times New Roman" w:hAnsi="Times New Roman" w:cs="Times New Roman"/>
          <w:szCs w:val="23"/>
        </w:rPr>
        <w:t xml:space="preserve">Limitation of crystal field theory, molecular orbital theory, octahedral, tetrahedral and square planar complexes, </w:t>
      </w:r>
      <w:r w:rsidR="00D27B59" w:rsidRPr="00DF2428">
        <w:rPr>
          <w:rFonts w:ascii="Times New Roman" w:hAnsi="Times New Roman" w:cs="Times New Roman"/>
          <w:szCs w:val="23"/>
        </w:rPr>
        <w:t>π</w:t>
      </w:r>
      <w:r w:rsidRPr="00DF2428">
        <w:rPr>
          <w:rFonts w:ascii="Times New Roman" w:hAnsi="Times New Roman" w:cs="Times New Roman"/>
          <w:szCs w:val="23"/>
        </w:rPr>
        <w:t>-bonding and molecular orbital theory.</w:t>
      </w:r>
    </w:p>
    <w:p w14:paraId="361F823B" w14:textId="77777777" w:rsidR="0060442D" w:rsidRPr="003835E6" w:rsidRDefault="007A6505" w:rsidP="00BD68F1">
      <w:pPr>
        <w:tabs>
          <w:tab w:val="left" w:pos="540"/>
        </w:tabs>
        <w:autoSpaceDE w:val="0"/>
        <w:autoSpaceDN w:val="0"/>
        <w:adjustRightInd w:val="0"/>
        <w:spacing w:after="0" w:line="240" w:lineRule="auto"/>
        <w:jc w:val="both"/>
        <w:rPr>
          <w:rFonts w:ascii="Times New Roman" w:hAnsi="Times New Roman" w:cs="Times New Roman"/>
          <w:b/>
          <w:bCs/>
          <w:szCs w:val="23"/>
        </w:rPr>
      </w:pPr>
      <w:r w:rsidRPr="003835E6">
        <w:rPr>
          <w:rFonts w:ascii="Times New Roman" w:hAnsi="Times New Roman" w:cs="Times New Roman"/>
          <w:b/>
          <w:bCs/>
          <w:color w:val="000000"/>
          <w:szCs w:val="24"/>
        </w:rPr>
        <w:t>UNIT</w:t>
      </w:r>
      <w:r w:rsidRPr="003835E6">
        <w:rPr>
          <w:rFonts w:ascii="Times New Roman" w:hAnsi="Times New Roman" w:cs="Times New Roman"/>
          <w:b/>
          <w:bCs/>
          <w:szCs w:val="23"/>
        </w:rPr>
        <w:t xml:space="preserve"> III: </w:t>
      </w:r>
      <w:r w:rsidR="00900E45" w:rsidRPr="003835E6">
        <w:rPr>
          <w:rFonts w:ascii="Times New Roman" w:hAnsi="Times New Roman" w:cs="Times New Roman"/>
          <w:b/>
          <w:bCs/>
          <w:szCs w:val="23"/>
        </w:rPr>
        <w:t>Electronic Spectra and Magnetic Properties of Transition Metal Complexes</w:t>
      </w:r>
      <w:r w:rsidR="0060442D" w:rsidRPr="003835E6">
        <w:rPr>
          <w:rFonts w:ascii="Times New Roman" w:hAnsi="Times New Roman" w:cs="Times New Roman"/>
          <w:b/>
          <w:bCs/>
          <w:szCs w:val="23"/>
        </w:rPr>
        <w:t xml:space="preserve"> </w:t>
      </w:r>
    </w:p>
    <w:p w14:paraId="78F3F3CD" w14:textId="00592E12" w:rsidR="00900E45" w:rsidRPr="003835E6" w:rsidRDefault="0060442D" w:rsidP="00BD68F1">
      <w:pPr>
        <w:tabs>
          <w:tab w:val="left" w:pos="540"/>
        </w:tabs>
        <w:autoSpaceDE w:val="0"/>
        <w:autoSpaceDN w:val="0"/>
        <w:adjustRightInd w:val="0"/>
        <w:spacing w:after="0" w:line="240" w:lineRule="auto"/>
        <w:jc w:val="both"/>
        <w:rPr>
          <w:rFonts w:ascii="Times New Roman" w:hAnsi="Times New Roman" w:cs="Times New Roman"/>
          <w:szCs w:val="23"/>
        </w:rPr>
      </w:pPr>
      <w:r w:rsidRPr="003835E6">
        <w:rPr>
          <w:rFonts w:ascii="Times New Roman" w:eastAsia="Times New Roman" w:hAnsi="Times New Roman" w:cs="Times New Roman"/>
          <w:b/>
          <w:bCs/>
          <w:szCs w:val="24"/>
        </w:rPr>
        <w:t>(1</w:t>
      </w:r>
      <w:r w:rsidR="00C00B4C">
        <w:rPr>
          <w:rFonts w:ascii="Times New Roman" w:eastAsia="Times New Roman" w:hAnsi="Times New Roman" w:cs="Times New Roman"/>
          <w:b/>
          <w:bCs/>
          <w:szCs w:val="24"/>
        </w:rPr>
        <w:t>8</w:t>
      </w:r>
      <w:r w:rsidRPr="003835E6">
        <w:rPr>
          <w:rFonts w:ascii="Times New Roman" w:eastAsia="Times New Roman" w:hAnsi="Times New Roman" w:cs="Times New Roman"/>
          <w:b/>
          <w:bCs/>
          <w:szCs w:val="24"/>
        </w:rPr>
        <w:t xml:space="preserve"> classes each of 60 minutes duration)</w:t>
      </w:r>
      <w:r w:rsidR="00900E45" w:rsidRPr="003835E6">
        <w:rPr>
          <w:rFonts w:ascii="Times New Roman" w:hAnsi="Times New Roman" w:cs="Times New Roman"/>
          <w:b/>
          <w:bCs/>
          <w:szCs w:val="23"/>
        </w:rPr>
        <w:t xml:space="preserve"> </w:t>
      </w:r>
    </w:p>
    <w:p w14:paraId="41DCFDA7" w14:textId="58ECEE3E" w:rsidR="00900E45" w:rsidRPr="003835E6" w:rsidRDefault="00900E45" w:rsidP="00571977">
      <w:pPr>
        <w:pStyle w:val="ListParagraph"/>
        <w:tabs>
          <w:tab w:val="left" w:pos="540"/>
        </w:tabs>
        <w:autoSpaceDE w:val="0"/>
        <w:autoSpaceDN w:val="0"/>
        <w:adjustRightInd w:val="0"/>
        <w:spacing w:line="240" w:lineRule="auto"/>
        <w:ind w:left="0"/>
        <w:jc w:val="both"/>
        <w:rPr>
          <w:rFonts w:ascii="Times New Roman" w:hAnsi="Times New Roman" w:cs="Times New Roman"/>
          <w:szCs w:val="23"/>
        </w:rPr>
      </w:pPr>
      <w:r w:rsidRPr="003835E6">
        <w:rPr>
          <w:rFonts w:ascii="Times New Roman" w:hAnsi="Times New Roman" w:cs="Times New Roman"/>
          <w:szCs w:val="23"/>
        </w:rPr>
        <w:t xml:space="preserve">Spectroscopic ground states, </w:t>
      </w:r>
      <w:r w:rsidR="00C00B4C">
        <w:rPr>
          <w:rFonts w:ascii="Times New Roman" w:hAnsi="Times New Roman" w:cs="Times New Roman"/>
          <w:szCs w:val="23"/>
        </w:rPr>
        <w:t xml:space="preserve">Term symbol, Selection rule, </w:t>
      </w:r>
      <w:r w:rsidRPr="003835E6">
        <w:rPr>
          <w:rFonts w:ascii="Times New Roman" w:hAnsi="Times New Roman" w:cs="Times New Roman"/>
          <w:szCs w:val="23"/>
        </w:rPr>
        <w:t xml:space="preserve">correlation, Orgel and Tanabe-Sugano diagrams for transition metal </w:t>
      </w:r>
      <w:r w:rsidRPr="00A63B0D">
        <w:rPr>
          <w:rFonts w:ascii="Times New Roman" w:hAnsi="Times New Roman" w:cs="Times New Roman"/>
          <w:szCs w:val="23"/>
        </w:rPr>
        <w:t>complexes (d</w:t>
      </w:r>
      <w:r w:rsidR="00A63B0D" w:rsidRPr="00A63B0D">
        <w:rPr>
          <w:rFonts w:ascii="Times New Roman" w:hAnsi="Times New Roman" w:cs="Times New Roman"/>
          <w:szCs w:val="23"/>
          <w:vertAlign w:val="superscript"/>
        </w:rPr>
        <w:t>1</w:t>
      </w:r>
      <w:r w:rsidR="00A63B0D" w:rsidRPr="00A63B0D">
        <w:rPr>
          <w:rFonts w:ascii="Times New Roman" w:hAnsi="Times New Roman" w:cs="Times New Roman"/>
          <w:szCs w:val="23"/>
        </w:rPr>
        <w:t xml:space="preserve">- </w:t>
      </w:r>
      <w:r w:rsidRPr="00A63B0D">
        <w:rPr>
          <w:rFonts w:ascii="Times New Roman" w:hAnsi="Times New Roman" w:cs="Times New Roman"/>
          <w:szCs w:val="23"/>
        </w:rPr>
        <w:t>d</w:t>
      </w:r>
      <w:r w:rsidR="00A63B0D" w:rsidRPr="00A63B0D">
        <w:rPr>
          <w:rFonts w:ascii="Times New Roman" w:hAnsi="Times New Roman" w:cs="Times New Roman"/>
          <w:szCs w:val="23"/>
          <w:vertAlign w:val="superscript"/>
        </w:rPr>
        <w:t>9</w:t>
      </w:r>
      <w:r w:rsidRPr="00A63B0D">
        <w:rPr>
          <w:rFonts w:ascii="Times New Roman" w:hAnsi="Times New Roman" w:cs="Times New Roman"/>
          <w:szCs w:val="23"/>
        </w:rPr>
        <w:t xml:space="preserve"> states), </w:t>
      </w:r>
      <w:r w:rsidRPr="003835E6">
        <w:rPr>
          <w:rFonts w:ascii="Times New Roman" w:hAnsi="Times New Roman" w:cs="Times New Roman"/>
          <w:szCs w:val="23"/>
        </w:rPr>
        <w:t xml:space="preserve">calculations of </w:t>
      </w:r>
      <w:r w:rsidR="00F8064A">
        <w:rPr>
          <w:rFonts w:ascii="Times New Roman" w:hAnsi="Times New Roman" w:cs="Times New Roman"/>
          <w:szCs w:val="23"/>
        </w:rPr>
        <w:t>d</w:t>
      </w:r>
      <w:r w:rsidRPr="003835E6">
        <w:rPr>
          <w:rFonts w:ascii="Times New Roman" w:hAnsi="Times New Roman" w:cs="Times New Roman"/>
          <w:szCs w:val="23"/>
        </w:rPr>
        <w:t>q</w:t>
      </w:r>
      <w:r w:rsidR="002C46BB">
        <w:rPr>
          <w:rFonts w:ascii="Times New Roman" w:hAnsi="Times New Roman" w:cs="Times New Roman"/>
          <w:szCs w:val="23"/>
        </w:rPr>
        <w:t xml:space="preserve"> </w:t>
      </w:r>
      <w:r w:rsidRPr="003835E6">
        <w:rPr>
          <w:rFonts w:ascii="Times New Roman" w:hAnsi="Times New Roman" w:cs="Times New Roman"/>
          <w:szCs w:val="23"/>
        </w:rPr>
        <w:t>and β parameters, charge transfer spectra, spectroscopic method of assignment of absolute configuration in optically active metal chelates and their stereochemical information, anomalous magnetic moments, magnetic exchange coupling and spin crossover.</w:t>
      </w:r>
    </w:p>
    <w:p w14:paraId="55FBC503" w14:textId="3CEE0201" w:rsidR="00900E45" w:rsidRPr="003835E6" w:rsidRDefault="007A6505" w:rsidP="007A6505">
      <w:pPr>
        <w:tabs>
          <w:tab w:val="left" w:pos="540"/>
        </w:tabs>
        <w:autoSpaceDE w:val="0"/>
        <w:autoSpaceDN w:val="0"/>
        <w:adjustRightInd w:val="0"/>
        <w:spacing w:after="0" w:line="240" w:lineRule="auto"/>
        <w:jc w:val="both"/>
        <w:rPr>
          <w:rFonts w:ascii="Times New Roman" w:hAnsi="Times New Roman" w:cs="Times New Roman"/>
          <w:b/>
          <w:bCs/>
          <w:szCs w:val="23"/>
        </w:rPr>
      </w:pPr>
      <w:r w:rsidRPr="003835E6">
        <w:rPr>
          <w:rFonts w:ascii="Times New Roman" w:hAnsi="Times New Roman" w:cs="Times New Roman"/>
          <w:b/>
          <w:bCs/>
          <w:color w:val="000000"/>
          <w:szCs w:val="24"/>
        </w:rPr>
        <w:t>UNIT</w:t>
      </w:r>
      <w:r w:rsidRPr="003835E6">
        <w:rPr>
          <w:rFonts w:ascii="Times New Roman" w:hAnsi="Times New Roman" w:cs="Times New Roman"/>
          <w:b/>
          <w:bCs/>
          <w:szCs w:val="23"/>
        </w:rPr>
        <w:t xml:space="preserve"> IV: </w:t>
      </w:r>
      <w:r w:rsidR="00900E45" w:rsidRPr="003835E6">
        <w:rPr>
          <w:rFonts w:ascii="Times New Roman" w:hAnsi="Times New Roman" w:cs="Times New Roman"/>
          <w:b/>
          <w:bCs/>
          <w:szCs w:val="23"/>
        </w:rPr>
        <w:t>Metal Clusters</w:t>
      </w:r>
      <w:r w:rsidR="0060442D" w:rsidRPr="003835E6">
        <w:rPr>
          <w:rFonts w:ascii="Times New Roman" w:hAnsi="Times New Roman" w:cs="Times New Roman"/>
          <w:b/>
          <w:bCs/>
          <w:szCs w:val="23"/>
        </w:rPr>
        <w:t xml:space="preserve"> </w:t>
      </w:r>
      <w:r w:rsidR="0060442D" w:rsidRPr="003835E6">
        <w:rPr>
          <w:rFonts w:ascii="Times New Roman" w:eastAsia="Times New Roman" w:hAnsi="Times New Roman" w:cs="Times New Roman"/>
          <w:b/>
          <w:bCs/>
          <w:szCs w:val="24"/>
        </w:rPr>
        <w:t>(5</w:t>
      </w:r>
      <w:r w:rsidR="0060442D" w:rsidRPr="003835E6">
        <w:rPr>
          <w:rFonts w:ascii="Times New Roman" w:eastAsia="Times New Roman" w:hAnsi="Times New Roman" w:cs="Times New Roman"/>
          <w:b/>
          <w:bCs/>
          <w:spacing w:val="-5"/>
          <w:szCs w:val="24"/>
        </w:rPr>
        <w:t xml:space="preserve"> </w:t>
      </w:r>
      <w:r w:rsidR="0060442D" w:rsidRPr="003835E6">
        <w:rPr>
          <w:rFonts w:ascii="Times New Roman" w:eastAsia="Times New Roman" w:hAnsi="Times New Roman" w:cs="Times New Roman"/>
          <w:b/>
          <w:bCs/>
          <w:szCs w:val="24"/>
        </w:rPr>
        <w:t>classes each of 60 minutes duration)</w:t>
      </w:r>
      <w:r w:rsidR="00900E45" w:rsidRPr="003835E6">
        <w:rPr>
          <w:rFonts w:ascii="Times New Roman" w:hAnsi="Times New Roman" w:cs="Times New Roman"/>
          <w:b/>
          <w:bCs/>
          <w:szCs w:val="23"/>
        </w:rPr>
        <w:tab/>
      </w:r>
      <w:r w:rsidR="00900E45" w:rsidRPr="003835E6">
        <w:rPr>
          <w:rFonts w:ascii="Times New Roman" w:hAnsi="Times New Roman" w:cs="Times New Roman"/>
          <w:b/>
          <w:bCs/>
          <w:szCs w:val="23"/>
        </w:rPr>
        <w:tab/>
      </w:r>
      <w:r w:rsidR="00900E45" w:rsidRPr="003835E6">
        <w:rPr>
          <w:rFonts w:ascii="Times New Roman" w:hAnsi="Times New Roman" w:cs="Times New Roman"/>
          <w:b/>
          <w:bCs/>
          <w:szCs w:val="23"/>
        </w:rPr>
        <w:tab/>
      </w:r>
      <w:r w:rsidR="00900E45" w:rsidRPr="003835E6">
        <w:rPr>
          <w:rFonts w:ascii="Times New Roman" w:hAnsi="Times New Roman" w:cs="Times New Roman"/>
          <w:b/>
          <w:bCs/>
          <w:szCs w:val="23"/>
        </w:rPr>
        <w:tab/>
      </w:r>
    </w:p>
    <w:p w14:paraId="36C1D9A9" w14:textId="77777777" w:rsidR="00900E45" w:rsidRPr="003835E6" w:rsidRDefault="00900E45" w:rsidP="00571977">
      <w:pPr>
        <w:pStyle w:val="ListParagraph"/>
        <w:spacing w:line="240" w:lineRule="auto"/>
        <w:ind w:left="0"/>
        <w:rPr>
          <w:rFonts w:ascii="Times New Roman" w:hAnsi="Times New Roman" w:cs="Times New Roman"/>
          <w:bCs/>
          <w:szCs w:val="23"/>
        </w:rPr>
      </w:pPr>
      <w:r w:rsidRPr="003835E6">
        <w:rPr>
          <w:rFonts w:ascii="Times New Roman" w:hAnsi="Times New Roman" w:cs="Times New Roman"/>
          <w:szCs w:val="23"/>
        </w:rPr>
        <w:t>Higher boranes, carboranes, metalloboranes and metallocarboranes. Metal carbonyl and halide clusters, compounds with metal-metal multiple bonds.</w:t>
      </w:r>
    </w:p>
    <w:p w14:paraId="45C7EC81" w14:textId="7DB7068F" w:rsidR="00900E45" w:rsidRPr="003835E6" w:rsidRDefault="001864A8" w:rsidP="00BD68F1">
      <w:pPr>
        <w:tabs>
          <w:tab w:val="left" w:pos="540"/>
        </w:tabs>
        <w:autoSpaceDE w:val="0"/>
        <w:autoSpaceDN w:val="0"/>
        <w:adjustRightInd w:val="0"/>
        <w:spacing w:after="0" w:line="240" w:lineRule="auto"/>
        <w:jc w:val="both"/>
        <w:rPr>
          <w:rFonts w:ascii="Times New Roman" w:hAnsi="Times New Roman" w:cs="Times New Roman"/>
          <w:szCs w:val="23"/>
        </w:rPr>
      </w:pPr>
      <w:r w:rsidRPr="003835E6">
        <w:rPr>
          <w:rFonts w:ascii="Times New Roman" w:hAnsi="Times New Roman" w:cs="Times New Roman"/>
          <w:b/>
          <w:bCs/>
          <w:color w:val="000000"/>
          <w:szCs w:val="24"/>
        </w:rPr>
        <w:t>UNIT</w:t>
      </w:r>
      <w:r w:rsidRPr="003835E6">
        <w:rPr>
          <w:rFonts w:ascii="Times New Roman" w:hAnsi="Times New Roman" w:cs="Times New Roman"/>
          <w:b/>
          <w:bCs/>
          <w:szCs w:val="23"/>
        </w:rPr>
        <w:t xml:space="preserve"> V: </w:t>
      </w:r>
      <w:r w:rsidR="00900E45" w:rsidRPr="003835E6">
        <w:rPr>
          <w:rFonts w:ascii="Times New Roman" w:hAnsi="Times New Roman" w:cs="Times New Roman"/>
          <w:b/>
          <w:bCs/>
          <w:szCs w:val="23"/>
        </w:rPr>
        <w:t xml:space="preserve">Metal </w:t>
      </w:r>
      <m:oMath>
        <m:r>
          <m:rPr>
            <m:sty m:val="bi"/>
          </m:rPr>
          <w:rPr>
            <w:rFonts w:ascii="Cambria Math" w:hAnsi="Cambria Math" w:cs="Times New Roman"/>
            <w:szCs w:val="23"/>
          </w:rPr>
          <m:t>π</m:t>
        </m:r>
      </m:oMath>
      <w:r w:rsidR="00900E45" w:rsidRPr="003835E6">
        <w:rPr>
          <w:rFonts w:ascii="Times New Roman" w:hAnsi="Times New Roman" w:cs="Times New Roman"/>
          <w:b/>
          <w:bCs/>
          <w:szCs w:val="23"/>
        </w:rPr>
        <w:t xml:space="preserve">-Complexes </w:t>
      </w:r>
      <w:r w:rsidR="0060442D" w:rsidRPr="003835E6">
        <w:rPr>
          <w:rFonts w:ascii="Times New Roman" w:eastAsia="Times New Roman" w:hAnsi="Times New Roman" w:cs="Times New Roman"/>
          <w:b/>
          <w:bCs/>
          <w:szCs w:val="24"/>
        </w:rPr>
        <w:t>(15</w:t>
      </w:r>
      <w:r w:rsidR="0060442D" w:rsidRPr="003835E6">
        <w:rPr>
          <w:rFonts w:ascii="Times New Roman" w:eastAsia="Times New Roman" w:hAnsi="Times New Roman" w:cs="Times New Roman"/>
          <w:b/>
          <w:bCs/>
          <w:spacing w:val="-5"/>
          <w:szCs w:val="24"/>
        </w:rPr>
        <w:t xml:space="preserve"> </w:t>
      </w:r>
      <w:r w:rsidR="0060442D" w:rsidRPr="003835E6">
        <w:rPr>
          <w:rFonts w:ascii="Times New Roman" w:eastAsia="Times New Roman" w:hAnsi="Times New Roman" w:cs="Times New Roman"/>
          <w:b/>
          <w:bCs/>
          <w:szCs w:val="24"/>
        </w:rPr>
        <w:t>classes each of 60 minutes duration)</w:t>
      </w:r>
      <w:r w:rsidR="00900E45" w:rsidRPr="003835E6">
        <w:rPr>
          <w:rFonts w:ascii="Times New Roman" w:hAnsi="Times New Roman" w:cs="Times New Roman"/>
          <w:b/>
          <w:bCs/>
          <w:szCs w:val="23"/>
        </w:rPr>
        <w:t xml:space="preserve">     </w:t>
      </w:r>
      <w:r w:rsidR="00900E45" w:rsidRPr="003835E6">
        <w:rPr>
          <w:rFonts w:ascii="Times New Roman" w:hAnsi="Times New Roman" w:cs="Times New Roman"/>
          <w:szCs w:val="23"/>
        </w:rPr>
        <w:tab/>
      </w:r>
      <w:r w:rsidR="00900E45" w:rsidRPr="003835E6">
        <w:rPr>
          <w:rFonts w:ascii="Times New Roman" w:hAnsi="Times New Roman" w:cs="Times New Roman"/>
          <w:szCs w:val="23"/>
        </w:rPr>
        <w:tab/>
      </w:r>
      <w:r w:rsidR="00900E45" w:rsidRPr="003835E6">
        <w:rPr>
          <w:rFonts w:ascii="Times New Roman" w:hAnsi="Times New Roman" w:cs="Times New Roman"/>
          <w:szCs w:val="23"/>
        </w:rPr>
        <w:tab/>
      </w:r>
    </w:p>
    <w:p w14:paraId="21C8EEFA" w14:textId="77777777" w:rsidR="00900E45" w:rsidRPr="003835E6" w:rsidRDefault="00900E45" w:rsidP="00571977">
      <w:pPr>
        <w:pStyle w:val="ListParagraph"/>
        <w:tabs>
          <w:tab w:val="left" w:pos="540"/>
        </w:tabs>
        <w:autoSpaceDE w:val="0"/>
        <w:autoSpaceDN w:val="0"/>
        <w:adjustRightInd w:val="0"/>
        <w:spacing w:line="240" w:lineRule="auto"/>
        <w:ind w:left="0"/>
        <w:jc w:val="both"/>
        <w:rPr>
          <w:rFonts w:ascii="Times New Roman" w:hAnsi="Times New Roman" w:cs="Times New Roman"/>
          <w:szCs w:val="23"/>
        </w:rPr>
      </w:pPr>
      <w:r w:rsidRPr="003835E6">
        <w:rPr>
          <w:rFonts w:ascii="Times New Roman" w:hAnsi="Times New Roman" w:cs="Times New Roman"/>
          <w:szCs w:val="23"/>
        </w:rPr>
        <w:t>Metal carbonyls, structure and bonding, vibrational spectra of metal carbonyls for bonding and structural elucidation, important reactions of metal carbonyls; preparation, bonding, structure and important reactions of transition metal nitrosyl, dinitrogen and dioxygen complexes: tertiary phosphine as ligand.</w:t>
      </w:r>
    </w:p>
    <w:p w14:paraId="5FD54BF8" w14:textId="77777777" w:rsidR="00900E45" w:rsidRPr="003835E6" w:rsidRDefault="00900E45" w:rsidP="00900E45">
      <w:pPr>
        <w:spacing w:after="0" w:line="240" w:lineRule="auto"/>
        <w:rPr>
          <w:rFonts w:ascii="Times New Roman" w:hAnsi="Times New Roman" w:cs="Times New Roman"/>
          <w:sz w:val="24"/>
        </w:rPr>
      </w:pPr>
      <w:r w:rsidRPr="003835E6">
        <w:rPr>
          <w:rFonts w:ascii="Times New Roman" w:hAnsi="Times New Roman" w:cs="Times New Roman"/>
          <w:b/>
          <w:bCs/>
          <w:szCs w:val="24"/>
        </w:rPr>
        <w:t>Books Suggested:</w:t>
      </w:r>
    </w:p>
    <w:p w14:paraId="14D04CAD" w14:textId="38B70A3A" w:rsidR="00900E45" w:rsidRPr="003835E6" w:rsidRDefault="00C6120C" w:rsidP="00F21EFA">
      <w:pPr>
        <w:pStyle w:val="ListParagraph"/>
        <w:numPr>
          <w:ilvl w:val="0"/>
          <w:numId w:val="136"/>
        </w:numPr>
        <w:spacing w:after="0" w:line="240" w:lineRule="auto"/>
        <w:rPr>
          <w:rFonts w:ascii="Times New Roman" w:hAnsi="Times New Roman" w:cs="Times New Roman"/>
          <w:bCs/>
          <w:sz w:val="20"/>
          <w:szCs w:val="21"/>
        </w:rPr>
      </w:pPr>
      <w:r w:rsidRPr="003835E6">
        <w:rPr>
          <w:rFonts w:ascii="Times New Roman" w:hAnsi="Times New Roman" w:cs="Times New Roman"/>
          <w:bCs/>
          <w:sz w:val="20"/>
          <w:szCs w:val="21"/>
        </w:rPr>
        <w:t xml:space="preserve">F.A. Cotton and Wilkinson, </w:t>
      </w:r>
      <w:r w:rsidR="00900E45" w:rsidRPr="00C6120C">
        <w:rPr>
          <w:rFonts w:ascii="Times New Roman" w:hAnsi="Times New Roman" w:cs="Times New Roman"/>
          <w:bCs/>
          <w:i/>
          <w:sz w:val="20"/>
          <w:szCs w:val="21"/>
        </w:rPr>
        <w:t>Advanced Inorganic Chemistry</w:t>
      </w:r>
      <w:r w:rsidR="00900E45" w:rsidRPr="003835E6">
        <w:rPr>
          <w:rFonts w:ascii="Times New Roman" w:hAnsi="Times New Roman" w:cs="Times New Roman"/>
          <w:bCs/>
          <w:sz w:val="20"/>
          <w:szCs w:val="21"/>
        </w:rPr>
        <w:t>, John Wiley.</w:t>
      </w:r>
    </w:p>
    <w:p w14:paraId="161A4BB0" w14:textId="20BBA324" w:rsidR="00900E45" w:rsidRPr="00C6120C" w:rsidRDefault="00C6120C" w:rsidP="004330E4">
      <w:pPr>
        <w:pStyle w:val="ListParagraph"/>
        <w:numPr>
          <w:ilvl w:val="0"/>
          <w:numId w:val="136"/>
        </w:numPr>
        <w:spacing w:after="0" w:line="240" w:lineRule="auto"/>
        <w:rPr>
          <w:rFonts w:ascii="Times New Roman" w:hAnsi="Times New Roman" w:cs="Times New Roman"/>
          <w:bCs/>
          <w:sz w:val="20"/>
          <w:szCs w:val="21"/>
        </w:rPr>
      </w:pPr>
      <w:r w:rsidRPr="00C6120C">
        <w:rPr>
          <w:rFonts w:ascii="Times New Roman" w:hAnsi="Times New Roman" w:cs="Times New Roman"/>
          <w:bCs/>
          <w:sz w:val="20"/>
          <w:szCs w:val="21"/>
        </w:rPr>
        <w:t>J.E. Huhey, Harpes &amp; Row;</w:t>
      </w:r>
      <w:r>
        <w:rPr>
          <w:rFonts w:ascii="Times New Roman" w:hAnsi="Times New Roman" w:cs="Times New Roman"/>
          <w:bCs/>
          <w:sz w:val="20"/>
          <w:szCs w:val="21"/>
        </w:rPr>
        <w:t xml:space="preserve"> </w:t>
      </w:r>
      <w:r w:rsidR="00900E45" w:rsidRPr="00C6120C">
        <w:rPr>
          <w:rFonts w:ascii="Times New Roman" w:hAnsi="Times New Roman" w:cs="Times New Roman"/>
          <w:bCs/>
          <w:i/>
          <w:sz w:val="20"/>
          <w:szCs w:val="21"/>
        </w:rPr>
        <w:t>Inorganic Chemistry</w:t>
      </w:r>
      <w:r>
        <w:rPr>
          <w:rFonts w:ascii="Times New Roman" w:hAnsi="Times New Roman" w:cs="Times New Roman"/>
          <w:bCs/>
          <w:i/>
          <w:sz w:val="20"/>
          <w:szCs w:val="21"/>
        </w:rPr>
        <w:t>.</w:t>
      </w:r>
      <w:r w:rsidR="00900E45" w:rsidRPr="00C6120C">
        <w:rPr>
          <w:rFonts w:ascii="Times New Roman" w:hAnsi="Times New Roman" w:cs="Times New Roman"/>
          <w:bCs/>
          <w:sz w:val="20"/>
          <w:szCs w:val="21"/>
        </w:rPr>
        <w:t xml:space="preserve"> </w:t>
      </w:r>
    </w:p>
    <w:p w14:paraId="09D65351" w14:textId="4693CB48" w:rsidR="00900E45" w:rsidRPr="003835E6" w:rsidRDefault="00C6120C" w:rsidP="00F21EFA">
      <w:pPr>
        <w:pStyle w:val="ListParagraph"/>
        <w:numPr>
          <w:ilvl w:val="0"/>
          <w:numId w:val="136"/>
        </w:numPr>
        <w:spacing w:after="0" w:line="240" w:lineRule="auto"/>
        <w:rPr>
          <w:rFonts w:ascii="Times New Roman" w:hAnsi="Times New Roman" w:cs="Times New Roman"/>
          <w:bCs/>
          <w:sz w:val="20"/>
          <w:szCs w:val="21"/>
        </w:rPr>
      </w:pPr>
      <w:r w:rsidRPr="003835E6">
        <w:rPr>
          <w:rFonts w:ascii="Times New Roman" w:hAnsi="Times New Roman" w:cs="Times New Roman"/>
          <w:bCs/>
          <w:sz w:val="20"/>
          <w:szCs w:val="21"/>
        </w:rPr>
        <w:t xml:space="preserve">N.N. Greenwood and A. Earnshow, </w:t>
      </w:r>
      <w:r w:rsidR="00900E45" w:rsidRPr="00C6120C">
        <w:rPr>
          <w:rFonts w:ascii="Times New Roman" w:hAnsi="Times New Roman" w:cs="Times New Roman"/>
          <w:bCs/>
          <w:i/>
          <w:sz w:val="20"/>
          <w:szCs w:val="21"/>
        </w:rPr>
        <w:t>Chemisiry of the Elements</w:t>
      </w:r>
      <w:r w:rsidR="00900E45" w:rsidRPr="003835E6">
        <w:rPr>
          <w:rFonts w:ascii="Times New Roman" w:hAnsi="Times New Roman" w:cs="Times New Roman"/>
          <w:bCs/>
          <w:sz w:val="20"/>
          <w:szCs w:val="21"/>
        </w:rPr>
        <w:t>, Pergamon.</w:t>
      </w:r>
    </w:p>
    <w:p w14:paraId="7E46FCA0" w14:textId="61ECE191" w:rsidR="00900E45" w:rsidRPr="003835E6" w:rsidRDefault="00C6120C" w:rsidP="00F21EFA">
      <w:pPr>
        <w:pStyle w:val="ListParagraph"/>
        <w:numPr>
          <w:ilvl w:val="0"/>
          <w:numId w:val="136"/>
        </w:numPr>
        <w:spacing w:after="0" w:line="240" w:lineRule="auto"/>
        <w:rPr>
          <w:rFonts w:ascii="Times New Roman" w:hAnsi="Times New Roman" w:cs="Times New Roman"/>
          <w:bCs/>
          <w:sz w:val="20"/>
          <w:szCs w:val="21"/>
        </w:rPr>
      </w:pPr>
      <w:r w:rsidRPr="003835E6">
        <w:rPr>
          <w:rFonts w:ascii="Times New Roman" w:hAnsi="Times New Roman" w:cs="Times New Roman"/>
          <w:bCs/>
          <w:sz w:val="20"/>
          <w:szCs w:val="21"/>
        </w:rPr>
        <w:t xml:space="preserve">A. B. P. Leve r, </w:t>
      </w:r>
      <w:r w:rsidR="00900E45" w:rsidRPr="00C6120C">
        <w:rPr>
          <w:rFonts w:ascii="Times New Roman" w:hAnsi="Times New Roman" w:cs="Times New Roman"/>
          <w:bCs/>
          <w:i/>
          <w:sz w:val="20"/>
          <w:szCs w:val="21"/>
        </w:rPr>
        <w:t>Inorganic Electron io</w:t>
      </w:r>
      <w:r>
        <w:rPr>
          <w:rFonts w:ascii="Times New Roman" w:hAnsi="Times New Roman" w:cs="Times New Roman"/>
          <w:bCs/>
          <w:i/>
          <w:sz w:val="20"/>
          <w:szCs w:val="21"/>
        </w:rPr>
        <w:t xml:space="preserve">n </w:t>
      </w:r>
      <w:r w:rsidR="00900E45" w:rsidRPr="00C6120C">
        <w:rPr>
          <w:rFonts w:ascii="Times New Roman" w:hAnsi="Times New Roman" w:cs="Times New Roman"/>
          <w:bCs/>
          <w:i/>
          <w:sz w:val="20"/>
          <w:szCs w:val="21"/>
        </w:rPr>
        <w:t>Spec</w:t>
      </w:r>
      <w:r>
        <w:rPr>
          <w:rFonts w:ascii="Times New Roman" w:hAnsi="Times New Roman" w:cs="Times New Roman"/>
          <w:bCs/>
          <w:i/>
          <w:sz w:val="20"/>
          <w:szCs w:val="21"/>
        </w:rPr>
        <w:t>t</w:t>
      </w:r>
      <w:r w:rsidR="00900E45" w:rsidRPr="00C6120C">
        <w:rPr>
          <w:rFonts w:ascii="Times New Roman" w:hAnsi="Times New Roman" w:cs="Times New Roman"/>
          <w:bCs/>
          <w:i/>
          <w:sz w:val="20"/>
          <w:szCs w:val="21"/>
        </w:rPr>
        <w:t>roscopy</w:t>
      </w:r>
      <w:r w:rsidR="00900E45" w:rsidRPr="003835E6">
        <w:rPr>
          <w:rFonts w:ascii="Times New Roman" w:hAnsi="Times New Roman" w:cs="Times New Roman"/>
          <w:bCs/>
          <w:sz w:val="20"/>
          <w:szCs w:val="21"/>
        </w:rPr>
        <w:t>, Elsevier.</w:t>
      </w:r>
    </w:p>
    <w:p w14:paraId="04567ACB" w14:textId="792D6D73" w:rsidR="00900E45" w:rsidRPr="003835E6" w:rsidRDefault="00C6120C" w:rsidP="00F21EFA">
      <w:pPr>
        <w:pStyle w:val="ListParagraph"/>
        <w:numPr>
          <w:ilvl w:val="0"/>
          <w:numId w:val="136"/>
        </w:numPr>
        <w:spacing w:after="0" w:line="240" w:lineRule="auto"/>
        <w:rPr>
          <w:rFonts w:ascii="Times New Roman" w:hAnsi="Times New Roman" w:cs="Times New Roman"/>
          <w:bCs/>
          <w:sz w:val="20"/>
          <w:szCs w:val="21"/>
        </w:rPr>
      </w:pPr>
      <w:r w:rsidRPr="003835E6">
        <w:rPr>
          <w:rFonts w:ascii="Times New Roman" w:hAnsi="Times New Roman" w:cs="Times New Roman"/>
          <w:bCs/>
          <w:sz w:val="20"/>
          <w:szCs w:val="21"/>
        </w:rPr>
        <w:t xml:space="preserve">R.L. Cariin, </w:t>
      </w:r>
      <w:r w:rsidR="00900E45" w:rsidRPr="00C6120C">
        <w:rPr>
          <w:rFonts w:ascii="Times New Roman" w:hAnsi="Times New Roman" w:cs="Times New Roman"/>
          <w:bCs/>
          <w:i/>
          <w:sz w:val="20"/>
          <w:szCs w:val="21"/>
        </w:rPr>
        <w:t>Magnetochemistry</w:t>
      </w:r>
      <w:r w:rsidR="00900E45" w:rsidRPr="003835E6">
        <w:rPr>
          <w:rFonts w:ascii="Times New Roman" w:hAnsi="Times New Roman" w:cs="Times New Roman"/>
          <w:bCs/>
          <w:sz w:val="20"/>
          <w:szCs w:val="21"/>
        </w:rPr>
        <w:t>, Springer Vertag,</w:t>
      </w:r>
    </w:p>
    <w:p w14:paraId="04B16A2F" w14:textId="607832B7" w:rsidR="00900E45" w:rsidRPr="003835E6" w:rsidRDefault="00C6120C" w:rsidP="00F21EFA">
      <w:pPr>
        <w:pStyle w:val="ListParagraph"/>
        <w:numPr>
          <w:ilvl w:val="0"/>
          <w:numId w:val="136"/>
        </w:numPr>
        <w:spacing w:after="0" w:line="240" w:lineRule="auto"/>
        <w:rPr>
          <w:rFonts w:ascii="Times New Roman" w:eastAsia="Times New Roman" w:hAnsi="Times New Roman" w:cs="Times New Roman"/>
          <w:i/>
          <w:sz w:val="20"/>
          <w:szCs w:val="21"/>
        </w:rPr>
      </w:pPr>
      <w:r w:rsidRPr="003835E6">
        <w:rPr>
          <w:rFonts w:ascii="Times New Roman" w:hAnsi="Times New Roman" w:cs="Times New Roman"/>
          <w:bCs/>
          <w:sz w:val="20"/>
          <w:szCs w:val="21"/>
        </w:rPr>
        <w:t xml:space="preserve">Q. Wilkinson, R.D. Gillars and J.A. Mc Cleverty, </w:t>
      </w:r>
      <w:r w:rsidR="00900E45" w:rsidRPr="00C6120C">
        <w:rPr>
          <w:rFonts w:ascii="Times New Roman" w:hAnsi="Times New Roman" w:cs="Times New Roman"/>
          <w:bCs/>
          <w:i/>
          <w:sz w:val="20"/>
          <w:szCs w:val="21"/>
        </w:rPr>
        <w:t>Comprehensive Coordination Chemistry</w:t>
      </w:r>
      <w:r w:rsidR="00900E45" w:rsidRPr="003835E6">
        <w:rPr>
          <w:rFonts w:ascii="Times New Roman" w:hAnsi="Times New Roman" w:cs="Times New Roman"/>
          <w:bCs/>
          <w:sz w:val="20"/>
          <w:szCs w:val="21"/>
        </w:rPr>
        <w:t xml:space="preserve"> eds., Pergamon.</w:t>
      </w:r>
    </w:p>
    <w:p w14:paraId="4C1F0380" w14:textId="7A36FEEC" w:rsidR="00900E45" w:rsidRPr="003835E6" w:rsidRDefault="00FC5967" w:rsidP="00900E45">
      <w:pPr>
        <w:spacing w:after="160" w:line="259" w:lineRule="auto"/>
        <w:rPr>
          <w:rFonts w:ascii="Times New Roman" w:hAnsi="Times New Roman" w:cs="Times New Roman"/>
          <w:b/>
          <w:bCs/>
          <w:sz w:val="18"/>
          <w:szCs w:val="20"/>
          <w:u w:val="single"/>
          <w:lang w:val="en-IN" w:bidi="hi-IN"/>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900E45" w:rsidRPr="003835E6">
        <w:rPr>
          <w:rFonts w:ascii="Times New Roman" w:hAnsi="Times New Roman" w:cs="Times New Roman"/>
          <w:b/>
          <w:bCs/>
          <w:sz w:val="18"/>
          <w:szCs w:val="20"/>
          <w:u w:val="single"/>
          <w:lang w:val="en-IN" w:bidi="hi-IN"/>
        </w:rPr>
        <w:br w:type="page"/>
      </w:r>
    </w:p>
    <w:p w14:paraId="54B4A82B" w14:textId="5DCB1D64" w:rsidR="00183B96" w:rsidRPr="003835E6" w:rsidRDefault="00FB6500" w:rsidP="00183B96">
      <w:pPr>
        <w:pStyle w:val="Heading2"/>
        <w:rPr>
          <w:sz w:val="24"/>
        </w:rPr>
      </w:pPr>
      <w:bookmarkStart w:id="321" w:name="_Toc133323145"/>
      <w:bookmarkStart w:id="322" w:name="_Toc133325754"/>
      <w:bookmarkStart w:id="323" w:name="_Toc133325828"/>
      <w:bookmarkStart w:id="324" w:name="_Toc133399456"/>
      <w:bookmarkStart w:id="325" w:name="_Toc133399523"/>
      <w:bookmarkStart w:id="326" w:name="_Toc140992097"/>
      <w:r w:rsidRPr="003835E6">
        <w:rPr>
          <w:rStyle w:val="Heading2Char"/>
          <w:sz w:val="24"/>
        </w:rPr>
        <w:lastRenderedPageBreak/>
        <w:t>MAJOR COURSE- MJ 19:</w:t>
      </w:r>
      <w:bookmarkEnd w:id="321"/>
      <w:bookmarkEnd w:id="322"/>
      <w:bookmarkEnd w:id="323"/>
      <w:bookmarkEnd w:id="324"/>
      <w:bookmarkEnd w:id="325"/>
      <w:r w:rsidR="00A65A13" w:rsidRPr="003835E6">
        <w:rPr>
          <w:rStyle w:val="Heading2Char"/>
          <w:sz w:val="24"/>
        </w:rPr>
        <w:br/>
      </w:r>
      <w:r w:rsidR="00183B96" w:rsidRPr="003835E6">
        <w:rPr>
          <w:color w:val="000000"/>
          <w:sz w:val="24"/>
        </w:rPr>
        <w:t>PRACTICALS-</w:t>
      </w:r>
      <w:r w:rsidR="00E46FD9" w:rsidRPr="003835E6">
        <w:rPr>
          <w:color w:val="000000"/>
          <w:sz w:val="24"/>
        </w:rPr>
        <w:t>V</w:t>
      </w:r>
      <w:r w:rsidR="00183B96" w:rsidRPr="003835E6">
        <w:rPr>
          <w:color w:val="000000"/>
          <w:sz w:val="24"/>
        </w:rPr>
        <w:t>I</w:t>
      </w:r>
      <w:bookmarkEnd w:id="326"/>
      <w:r w:rsidR="00183B96" w:rsidRPr="003835E6">
        <w:rPr>
          <w:sz w:val="24"/>
        </w:rPr>
        <w:tab/>
      </w:r>
      <w:r w:rsidR="00183B96" w:rsidRPr="003835E6">
        <w:rPr>
          <w:sz w:val="24"/>
        </w:rPr>
        <w:tab/>
      </w:r>
      <w:r w:rsidR="00183B96" w:rsidRPr="003835E6">
        <w:rPr>
          <w:sz w:val="24"/>
        </w:rPr>
        <w:tab/>
        <w:t xml:space="preserve">        </w:t>
      </w:r>
      <w:r w:rsidR="00183B96" w:rsidRPr="003835E6">
        <w:rPr>
          <w:sz w:val="24"/>
        </w:rPr>
        <w:tab/>
      </w:r>
      <w:r w:rsidR="00183B96"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83B96" w:rsidRPr="003835E6" w14:paraId="74A7CC17"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A45329" w14:textId="77777777" w:rsidR="00183B96" w:rsidRPr="003835E6" w:rsidRDefault="00183B96" w:rsidP="00AD5B17">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817280F" w14:textId="77777777" w:rsidR="00183B96" w:rsidRPr="003835E6" w:rsidRDefault="00183B96"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B688AF5" w14:textId="77777777" w:rsidR="00183B96" w:rsidRPr="003835E6" w:rsidRDefault="00183B96" w:rsidP="00AD5B17">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40</w:t>
            </w:r>
          </w:p>
        </w:tc>
      </w:tr>
    </w:tbl>
    <w:p w14:paraId="644D8E8E" w14:textId="37D3AFAD" w:rsidR="00183B96" w:rsidRPr="003835E6" w:rsidRDefault="00183B96" w:rsidP="00183B96">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Practicals-04) </w:t>
      </w:r>
      <w:r w:rsidRPr="003835E6">
        <w:rPr>
          <w:rFonts w:ascii="Times New Roman" w:hAnsi="Times New Roman" w:cs="Times New Roman"/>
          <w:b/>
          <w:bCs/>
          <w:color w:val="000000"/>
          <w:szCs w:val="24"/>
        </w:rPr>
        <w:t xml:space="preserve">120 Hours </w:t>
      </w:r>
    </w:p>
    <w:p w14:paraId="0E62D5B3" w14:textId="77777777" w:rsidR="00183B96" w:rsidRPr="003835E6" w:rsidRDefault="00183B96" w:rsidP="00183B96">
      <w:pPr>
        <w:widowControl w:val="0"/>
        <w:autoSpaceDE w:val="0"/>
        <w:autoSpaceDN w:val="0"/>
        <w:adjustRightInd w:val="0"/>
        <w:jc w:val="both"/>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00ACEE07" w14:textId="77777777" w:rsidR="00183B96" w:rsidRPr="003835E6" w:rsidRDefault="00183B96" w:rsidP="00183B96">
      <w:pPr>
        <w:widowControl w:val="0"/>
        <w:autoSpaceDE w:val="0"/>
        <w:autoSpaceDN w:val="0"/>
        <w:adjustRightInd w:val="0"/>
        <w:spacing w:after="0"/>
        <w:jc w:val="both"/>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0534264A" w14:textId="77777777" w:rsidR="00183B96" w:rsidRPr="003835E6" w:rsidRDefault="00183B96" w:rsidP="00183B96">
      <w:pPr>
        <w:widowControl w:val="0"/>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3CAD8AA6" w14:textId="77777777" w:rsidR="00183B96" w:rsidRPr="003835E6"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60 marks</w:t>
      </w:r>
    </w:p>
    <w:p w14:paraId="68ACD641" w14:textId="77777777" w:rsidR="00183B96" w:rsidRPr="003835E6"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49A4754C" w14:textId="77777777" w:rsidR="00183B96" w:rsidRPr="003835E6" w:rsidRDefault="00183B96" w:rsidP="00183B96">
      <w:pPr>
        <w:autoSpaceDE w:val="0"/>
        <w:autoSpaceDN w:val="0"/>
        <w:adjustRightInd w:val="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25 marks</w:t>
      </w:r>
    </w:p>
    <w:p w14:paraId="4534BDD9" w14:textId="77777777" w:rsidR="00183B96" w:rsidRPr="003835E6" w:rsidRDefault="00183B96" w:rsidP="00571977">
      <w:pPr>
        <w:widowControl w:val="0"/>
        <w:autoSpaceDE w:val="0"/>
        <w:autoSpaceDN w:val="0"/>
        <w:adjustRightInd w:val="0"/>
        <w:spacing w:after="0" w:line="240" w:lineRule="auto"/>
        <w:jc w:val="both"/>
        <w:rPr>
          <w:rFonts w:ascii="Times New Roman" w:hAnsi="Times New Roman" w:cs="Times New Roman"/>
          <w:b/>
          <w:color w:val="000000"/>
          <w:szCs w:val="28"/>
        </w:rPr>
      </w:pPr>
      <w:r w:rsidRPr="003835E6">
        <w:rPr>
          <w:rFonts w:ascii="Times New Roman" w:hAnsi="Times New Roman" w:cs="Times New Roman"/>
          <w:b/>
          <w:color w:val="000000"/>
          <w:szCs w:val="28"/>
        </w:rPr>
        <w:t>Practicals:</w:t>
      </w:r>
    </w:p>
    <w:p w14:paraId="642962D5" w14:textId="4C92E672" w:rsidR="0063361D" w:rsidRPr="003835E6" w:rsidRDefault="00217A0C" w:rsidP="00571977">
      <w:pPr>
        <w:widowControl w:val="0"/>
        <w:tabs>
          <w:tab w:val="left" w:pos="6511"/>
        </w:tabs>
        <w:autoSpaceDE w:val="0"/>
        <w:autoSpaceDN w:val="0"/>
        <w:adjustRightInd w:val="0"/>
        <w:spacing w:after="0" w:line="240" w:lineRule="auto"/>
        <w:rPr>
          <w:rFonts w:ascii="Times New Roman" w:hAnsi="Times New Roman"/>
          <w:color w:val="000000"/>
          <w:szCs w:val="24"/>
        </w:rPr>
      </w:pPr>
      <w:r w:rsidRPr="003835E6">
        <w:rPr>
          <w:rFonts w:ascii="Times New Roman" w:hAnsi="Times New Roman"/>
          <w:b/>
          <w:bCs/>
          <w:color w:val="000000"/>
          <w:szCs w:val="24"/>
        </w:rPr>
        <w:t xml:space="preserve">I. </w:t>
      </w:r>
      <w:r w:rsidR="0063361D" w:rsidRPr="003835E6">
        <w:rPr>
          <w:rFonts w:ascii="Times New Roman" w:hAnsi="Times New Roman"/>
          <w:b/>
          <w:bCs/>
          <w:color w:val="000000"/>
          <w:szCs w:val="24"/>
        </w:rPr>
        <w:t xml:space="preserve">Polymer synthesis </w:t>
      </w:r>
      <w:r w:rsidR="00900E45" w:rsidRPr="003835E6">
        <w:rPr>
          <w:rFonts w:ascii="Times New Roman" w:hAnsi="Times New Roman"/>
          <w:b/>
          <w:bCs/>
          <w:color w:val="000000"/>
          <w:szCs w:val="24"/>
        </w:rPr>
        <w:tab/>
      </w:r>
    </w:p>
    <w:p w14:paraId="276FAE6D" w14:textId="77777777" w:rsidR="0063361D" w:rsidRPr="003835E6" w:rsidRDefault="0063361D" w:rsidP="00F21EFA">
      <w:pPr>
        <w:pStyle w:val="ListParagraph"/>
        <w:widowControl w:val="0"/>
        <w:numPr>
          <w:ilvl w:val="0"/>
          <w:numId w:val="132"/>
        </w:numPr>
        <w:tabs>
          <w:tab w:val="left" w:pos="1506"/>
        </w:tabs>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 xml:space="preserve">Preparation of nylon 66/6 </w:t>
      </w:r>
    </w:p>
    <w:p w14:paraId="0F269013" w14:textId="77777777" w:rsidR="007A10D6" w:rsidRDefault="000575C4" w:rsidP="00F21EFA">
      <w:pPr>
        <w:pStyle w:val="ListParagraph"/>
        <w:widowControl w:val="0"/>
        <w:numPr>
          <w:ilvl w:val="0"/>
          <w:numId w:val="132"/>
        </w:numPr>
        <w:tabs>
          <w:tab w:val="left" w:pos="1506"/>
        </w:tabs>
        <w:autoSpaceDE w:val="0"/>
        <w:autoSpaceDN w:val="0"/>
        <w:adjustRightInd w:val="0"/>
        <w:spacing w:line="240" w:lineRule="auto"/>
        <w:rPr>
          <w:rFonts w:ascii="Times New Roman" w:hAnsi="Times New Roman"/>
          <w:color w:val="000000"/>
          <w:szCs w:val="24"/>
        </w:rPr>
      </w:pPr>
      <w:r w:rsidRPr="003835E6">
        <w:rPr>
          <w:rFonts w:ascii="Times New Roman" w:hAnsi="Times New Roman"/>
          <w:color w:val="000000"/>
          <w:szCs w:val="24"/>
        </w:rPr>
        <w:t>Preparation of Face Cream.</w:t>
      </w:r>
    </w:p>
    <w:p w14:paraId="5C46DDD7" w14:textId="6476149A" w:rsidR="007A10D6" w:rsidRDefault="007A10D6" w:rsidP="00F21EFA">
      <w:pPr>
        <w:pStyle w:val="ListParagraph"/>
        <w:widowControl w:val="0"/>
        <w:numPr>
          <w:ilvl w:val="0"/>
          <w:numId w:val="132"/>
        </w:numPr>
        <w:tabs>
          <w:tab w:val="left" w:pos="1506"/>
        </w:tabs>
        <w:autoSpaceDE w:val="0"/>
        <w:autoSpaceDN w:val="0"/>
        <w:adjustRightInd w:val="0"/>
        <w:spacing w:line="240" w:lineRule="auto"/>
        <w:rPr>
          <w:rFonts w:ascii="Times New Roman" w:hAnsi="Times New Roman"/>
          <w:color w:val="000000"/>
          <w:szCs w:val="24"/>
        </w:rPr>
      </w:pPr>
      <w:r>
        <w:rPr>
          <w:rFonts w:ascii="Times New Roman" w:hAnsi="Times New Roman"/>
          <w:color w:val="000000"/>
          <w:szCs w:val="24"/>
        </w:rPr>
        <w:t>Preparation of urea-formaldehyde resin.</w:t>
      </w:r>
    </w:p>
    <w:p w14:paraId="6FE3D274" w14:textId="60F2FA38" w:rsidR="0063361D" w:rsidRPr="003835E6" w:rsidRDefault="007A10D6" w:rsidP="00F21EFA">
      <w:pPr>
        <w:pStyle w:val="ListParagraph"/>
        <w:widowControl w:val="0"/>
        <w:numPr>
          <w:ilvl w:val="0"/>
          <w:numId w:val="132"/>
        </w:numPr>
        <w:tabs>
          <w:tab w:val="left" w:pos="1506"/>
        </w:tabs>
        <w:autoSpaceDE w:val="0"/>
        <w:autoSpaceDN w:val="0"/>
        <w:adjustRightInd w:val="0"/>
        <w:spacing w:line="240" w:lineRule="auto"/>
        <w:rPr>
          <w:rFonts w:ascii="Times New Roman" w:hAnsi="Times New Roman"/>
          <w:color w:val="000000"/>
          <w:szCs w:val="24"/>
        </w:rPr>
      </w:pPr>
      <w:r>
        <w:rPr>
          <w:rFonts w:ascii="Times New Roman" w:hAnsi="Times New Roman"/>
          <w:color w:val="000000"/>
          <w:szCs w:val="24"/>
        </w:rPr>
        <w:t>Preparation of novolac resin.</w:t>
      </w:r>
      <w:r w:rsidR="0063361D" w:rsidRPr="003835E6">
        <w:rPr>
          <w:rFonts w:ascii="Times New Roman" w:hAnsi="Times New Roman"/>
          <w:color w:val="000000"/>
          <w:szCs w:val="24"/>
        </w:rPr>
        <w:t xml:space="preserve"> </w:t>
      </w:r>
    </w:p>
    <w:p w14:paraId="35D62F96" w14:textId="6952A6E8" w:rsidR="0063361D" w:rsidRPr="003835E6" w:rsidRDefault="00217A0C" w:rsidP="00571977">
      <w:pPr>
        <w:widowControl w:val="0"/>
        <w:autoSpaceDE w:val="0"/>
        <w:autoSpaceDN w:val="0"/>
        <w:adjustRightInd w:val="0"/>
        <w:spacing w:after="0" w:line="240" w:lineRule="auto"/>
        <w:rPr>
          <w:rFonts w:ascii="Times New Roman" w:hAnsi="Times New Roman"/>
          <w:color w:val="000000"/>
          <w:szCs w:val="24"/>
        </w:rPr>
      </w:pPr>
      <w:r w:rsidRPr="003835E6">
        <w:rPr>
          <w:rFonts w:ascii="Times New Roman" w:hAnsi="Times New Roman"/>
          <w:b/>
          <w:bCs/>
          <w:color w:val="000000"/>
          <w:szCs w:val="24"/>
        </w:rPr>
        <w:t xml:space="preserve">II. </w:t>
      </w:r>
      <w:r w:rsidR="00744AFD" w:rsidRPr="003835E6">
        <w:rPr>
          <w:rFonts w:ascii="Times New Roman" w:hAnsi="Times New Roman"/>
          <w:b/>
          <w:bCs/>
          <w:color w:val="000000"/>
          <w:szCs w:val="24"/>
        </w:rPr>
        <w:t>Estimations</w:t>
      </w:r>
      <w:r w:rsidR="0063361D" w:rsidRPr="003835E6">
        <w:rPr>
          <w:rFonts w:ascii="Times New Roman" w:hAnsi="Times New Roman"/>
          <w:b/>
          <w:bCs/>
          <w:color w:val="000000"/>
          <w:szCs w:val="24"/>
        </w:rPr>
        <w:t xml:space="preserve"> </w:t>
      </w:r>
    </w:p>
    <w:p w14:paraId="4E89D18A" w14:textId="77777777" w:rsidR="005E544D" w:rsidRPr="003835E6" w:rsidRDefault="005E544D" w:rsidP="00F21EFA">
      <w:pPr>
        <w:pStyle w:val="ListParagraph"/>
        <w:widowControl w:val="0"/>
        <w:numPr>
          <w:ilvl w:val="0"/>
          <w:numId w:val="131"/>
        </w:numPr>
        <w:autoSpaceDE w:val="0"/>
        <w:autoSpaceDN w:val="0"/>
        <w:adjustRightInd w:val="0"/>
        <w:spacing w:after="0" w:line="240" w:lineRule="auto"/>
        <w:rPr>
          <w:rFonts w:ascii="Times New Roman" w:hAnsi="Times New Roman"/>
          <w:bCs/>
          <w:color w:val="000000"/>
          <w:szCs w:val="24"/>
        </w:rPr>
      </w:pPr>
      <w:r w:rsidRPr="003835E6">
        <w:rPr>
          <w:rFonts w:ascii="Times New Roman" w:hAnsi="Times New Roman"/>
          <w:bCs/>
          <w:color w:val="000000"/>
          <w:szCs w:val="24"/>
        </w:rPr>
        <w:t>Determination of temporary hardness in supplied sample of water.</w:t>
      </w:r>
    </w:p>
    <w:p w14:paraId="183874D3" w14:textId="7041CBA3" w:rsidR="005E544D" w:rsidRPr="003835E6" w:rsidRDefault="005E544D" w:rsidP="00F21EFA">
      <w:pPr>
        <w:pStyle w:val="ListParagraph"/>
        <w:widowControl w:val="0"/>
        <w:numPr>
          <w:ilvl w:val="0"/>
          <w:numId w:val="131"/>
        </w:numPr>
        <w:autoSpaceDE w:val="0"/>
        <w:autoSpaceDN w:val="0"/>
        <w:adjustRightInd w:val="0"/>
        <w:spacing w:after="0" w:line="240" w:lineRule="auto"/>
        <w:rPr>
          <w:rFonts w:ascii="Times New Roman" w:hAnsi="Times New Roman"/>
          <w:bCs/>
          <w:color w:val="000000"/>
          <w:szCs w:val="24"/>
        </w:rPr>
      </w:pPr>
      <w:r w:rsidRPr="003835E6">
        <w:rPr>
          <w:rFonts w:ascii="Times New Roman" w:hAnsi="Times New Roman"/>
          <w:bCs/>
          <w:color w:val="000000"/>
          <w:szCs w:val="24"/>
        </w:rPr>
        <w:t>Determination of permanent hardness in supplied sample of water.</w:t>
      </w:r>
    </w:p>
    <w:p w14:paraId="48E68663" w14:textId="2B0EF4B2" w:rsidR="005E544D" w:rsidRPr="003835E6" w:rsidRDefault="005E544D" w:rsidP="00F21EFA">
      <w:pPr>
        <w:pStyle w:val="ListParagraph"/>
        <w:widowControl w:val="0"/>
        <w:numPr>
          <w:ilvl w:val="0"/>
          <w:numId w:val="131"/>
        </w:numPr>
        <w:autoSpaceDE w:val="0"/>
        <w:autoSpaceDN w:val="0"/>
        <w:adjustRightInd w:val="0"/>
        <w:spacing w:after="0" w:line="240" w:lineRule="auto"/>
        <w:rPr>
          <w:rFonts w:ascii="Times New Roman" w:hAnsi="Times New Roman"/>
          <w:bCs/>
          <w:color w:val="000000"/>
          <w:szCs w:val="24"/>
        </w:rPr>
      </w:pPr>
      <w:r w:rsidRPr="003835E6">
        <w:rPr>
          <w:rFonts w:ascii="Times New Roman" w:hAnsi="Times New Roman"/>
          <w:bCs/>
          <w:color w:val="000000"/>
          <w:szCs w:val="24"/>
        </w:rPr>
        <w:t>Determination of total hardness of water by Complexometry.</w:t>
      </w:r>
    </w:p>
    <w:p w14:paraId="794C6C0E" w14:textId="77CE1479" w:rsidR="005E544D" w:rsidRPr="003835E6" w:rsidRDefault="005E544D" w:rsidP="00F21EFA">
      <w:pPr>
        <w:pStyle w:val="ListParagraph"/>
        <w:widowControl w:val="0"/>
        <w:numPr>
          <w:ilvl w:val="0"/>
          <w:numId w:val="131"/>
        </w:numPr>
        <w:autoSpaceDE w:val="0"/>
        <w:autoSpaceDN w:val="0"/>
        <w:adjustRightInd w:val="0"/>
        <w:spacing w:after="0" w:line="240" w:lineRule="auto"/>
        <w:rPr>
          <w:rFonts w:ascii="Times New Roman" w:hAnsi="Times New Roman"/>
          <w:bCs/>
          <w:color w:val="000000"/>
          <w:szCs w:val="24"/>
        </w:rPr>
      </w:pPr>
      <w:r w:rsidRPr="003835E6">
        <w:rPr>
          <w:rFonts w:ascii="Times New Roman" w:hAnsi="Times New Roman"/>
          <w:bCs/>
          <w:color w:val="000000"/>
          <w:szCs w:val="24"/>
        </w:rPr>
        <w:t>Estimation of Magnesium and Calcium in a mixture by Complexometry.</w:t>
      </w:r>
    </w:p>
    <w:p w14:paraId="03DA4E40" w14:textId="4C03DEDB" w:rsidR="005E544D" w:rsidRPr="003835E6" w:rsidRDefault="005E544D" w:rsidP="00F21EFA">
      <w:pPr>
        <w:pStyle w:val="ListParagraph"/>
        <w:widowControl w:val="0"/>
        <w:numPr>
          <w:ilvl w:val="0"/>
          <w:numId w:val="131"/>
        </w:numPr>
        <w:autoSpaceDE w:val="0"/>
        <w:autoSpaceDN w:val="0"/>
        <w:adjustRightInd w:val="0"/>
        <w:spacing w:after="0" w:line="240" w:lineRule="auto"/>
        <w:rPr>
          <w:rFonts w:ascii="Times New Roman" w:hAnsi="Times New Roman"/>
          <w:bCs/>
          <w:color w:val="000000"/>
          <w:szCs w:val="24"/>
        </w:rPr>
      </w:pPr>
      <w:r w:rsidRPr="003835E6">
        <w:rPr>
          <w:rFonts w:ascii="Times New Roman" w:hAnsi="Times New Roman"/>
          <w:bCs/>
          <w:color w:val="000000"/>
          <w:szCs w:val="24"/>
        </w:rPr>
        <w:t xml:space="preserve">Estimation of Copper &amp; Zn in mixture by Gravimetry. </w:t>
      </w:r>
    </w:p>
    <w:p w14:paraId="26DEFD7A" w14:textId="3E62416B" w:rsidR="005E544D" w:rsidRDefault="005E544D" w:rsidP="00F21EFA">
      <w:pPr>
        <w:pStyle w:val="ListParagraph"/>
        <w:widowControl w:val="0"/>
        <w:numPr>
          <w:ilvl w:val="0"/>
          <w:numId w:val="131"/>
        </w:numPr>
        <w:autoSpaceDE w:val="0"/>
        <w:autoSpaceDN w:val="0"/>
        <w:adjustRightInd w:val="0"/>
        <w:spacing w:line="240" w:lineRule="auto"/>
        <w:rPr>
          <w:rFonts w:ascii="Times New Roman" w:hAnsi="Times New Roman"/>
          <w:bCs/>
          <w:color w:val="000000"/>
          <w:szCs w:val="24"/>
        </w:rPr>
      </w:pPr>
      <w:r w:rsidRPr="003835E6">
        <w:rPr>
          <w:rFonts w:ascii="Times New Roman" w:hAnsi="Times New Roman"/>
          <w:bCs/>
          <w:color w:val="000000"/>
          <w:szCs w:val="24"/>
        </w:rPr>
        <w:t>Estimation of Cu &amp; Ni in a mixture by Gravimetry.</w:t>
      </w:r>
    </w:p>
    <w:p w14:paraId="437534AC" w14:textId="77777777" w:rsidR="00A8638E" w:rsidRPr="00A8638E" w:rsidRDefault="00A8638E" w:rsidP="00A8638E">
      <w:pPr>
        <w:widowControl w:val="0"/>
        <w:autoSpaceDE w:val="0"/>
        <w:autoSpaceDN w:val="0"/>
        <w:adjustRightInd w:val="0"/>
        <w:spacing w:after="0" w:line="240" w:lineRule="auto"/>
        <w:rPr>
          <w:rFonts w:ascii="Times New Roman" w:hAnsi="Times New Roman" w:cs="Times New Roman"/>
          <w:b/>
          <w:bCs/>
          <w:szCs w:val="24"/>
        </w:rPr>
      </w:pPr>
      <w:r w:rsidRPr="003835E6">
        <w:rPr>
          <w:rFonts w:ascii="Times New Roman" w:hAnsi="Times New Roman" w:cs="Times New Roman"/>
          <w:b/>
          <w:bCs/>
          <w:color w:val="000000"/>
          <w:szCs w:val="24"/>
        </w:rPr>
        <w:t xml:space="preserve">III. </w:t>
      </w:r>
      <w:r w:rsidRPr="00A8638E">
        <w:rPr>
          <w:rFonts w:ascii="Times New Roman" w:hAnsi="Times New Roman" w:cs="Times New Roman"/>
          <w:b/>
          <w:bCs/>
          <w:szCs w:val="24"/>
        </w:rPr>
        <w:t xml:space="preserve">Conductometry </w:t>
      </w:r>
    </w:p>
    <w:p w14:paraId="02727AD0" w14:textId="77777777" w:rsidR="00A8638E" w:rsidRDefault="00A8638E" w:rsidP="00F21EFA">
      <w:pPr>
        <w:pStyle w:val="ListParagraph"/>
        <w:widowControl w:val="0"/>
        <w:numPr>
          <w:ilvl w:val="0"/>
          <w:numId w:val="118"/>
        </w:numPr>
        <w:tabs>
          <w:tab w:val="left" w:pos="1506"/>
        </w:tabs>
        <w:autoSpaceDE w:val="0"/>
        <w:autoSpaceDN w:val="0"/>
        <w:adjustRightInd w:val="0"/>
        <w:spacing w:after="0" w:line="240" w:lineRule="auto"/>
        <w:rPr>
          <w:rFonts w:ascii="Times New Roman" w:hAnsi="Times New Roman" w:cs="Times New Roman"/>
          <w:color w:val="000000"/>
          <w:szCs w:val="24"/>
        </w:rPr>
      </w:pPr>
      <w:r w:rsidRPr="00A8638E">
        <w:rPr>
          <w:rFonts w:ascii="Times New Roman" w:hAnsi="Times New Roman" w:cs="Times New Roman"/>
          <w:szCs w:val="24"/>
        </w:rPr>
        <w:t xml:space="preserve">Determination of </w:t>
      </w:r>
      <w:r w:rsidRPr="003835E6">
        <w:rPr>
          <w:rFonts w:ascii="Times New Roman" w:hAnsi="Times New Roman" w:cs="Times New Roman"/>
          <w:color w:val="000000"/>
          <w:szCs w:val="24"/>
        </w:rPr>
        <w:t xml:space="preserve">cell constant </w:t>
      </w:r>
    </w:p>
    <w:p w14:paraId="7CDE263F" w14:textId="77777777" w:rsidR="00A8638E" w:rsidRPr="00717351" w:rsidRDefault="00A8638E" w:rsidP="00F21EFA">
      <w:pPr>
        <w:pStyle w:val="ListParagraph"/>
        <w:widowControl w:val="0"/>
        <w:numPr>
          <w:ilvl w:val="0"/>
          <w:numId w:val="118"/>
        </w:numPr>
        <w:tabs>
          <w:tab w:val="left" w:pos="1506"/>
        </w:tabs>
        <w:autoSpaceDE w:val="0"/>
        <w:autoSpaceDN w:val="0"/>
        <w:adjustRightInd w:val="0"/>
        <w:spacing w:after="0" w:line="240" w:lineRule="auto"/>
        <w:rPr>
          <w:rFonts w:ascii="Times New Roman" w:hAnsi="Times New Roman" w:cs="Times New Roman"/>
          <w:color w:val="000000"/>
          <w:szCs w:val="24"/>
        </w:rPr>
      </w:pPr>
      <w:r w:rsidRPr="00717351">
        <w:rPr>
          <w:rFonts w:ascii="Times New Roman" w:hAnsi="Times New Roman" w:cs="Times New Roman"/>
          <w:color w:val="000000"/>
          <w:szCs w:val="24"/>
        </w:rPr>
        <w:t xml:space="preserve">Determination of equivalent conductance, degree of dissociation and dissociation constant of a weak acid. </w:t>
      </w:r>
    </w:p>
    <w:p w14:paraId="716E30ED" w14:textId="77777777" w:rsidR="00A8638E" w:rsidRPr="00717351" w:rsidRDefault="00A8638E" w:rsidP="00F21EFA">
      <w:pPr>
        <w:pStyle w:val="ListParagraph"/>
        <w:widowControl w:val="0"/>
        <w:numPr>
          <w:ilvl w:val="0"/>
          <w:numId w:val="118"/>
        </w:numPr>
        <w:tabs>
          <w:tab w:val="left" w:pos="1506"/>
        </w:tabs>
        <w:autoSpaceDE w:val="0"/>
        <w:autoSpaceDN w:val="0"/>
        <w:adjustRightInd w:val="0"/>
        <w:spacing w:after="0" w:line="240" w:lineRule="auto"/>
        <w:rPr>
          <w:rFonts w:ascii="Times New Roman" w:hAnsi="Times New Roman" w:cs="Times New Roman"/>
          <w:color w:val="000000"/>
          <w:szCs w:val="24"/>
        </w:rPr>
      </w:pPr>
      <w:r w:rsidRPr="00717351">
        <w:rPr>
          <w:rFonts w:ascii="Times New Roman" w:hAnsi="Times New Roman" w:cs="Times New Roman"/>
          <w:color w:val="000000"/>
          <w:szCs w:val="24"/>
        </w:rPr>
        <w:t xml:space="preserve">Perform the following conductometric titrations:  </w:t>
      </w:r>
    </w:p>
    <w:p w14:paraId="2B57F68D" w14:textId="77777777" w:rsidR="00A8638E" w:rsidRPr="00717351" w:rsidRDefault="00A8638E" w:rsidP="00F21EFA">
      <w:pPr>
        <w:pStyle w:val="ListParagraph"/>
        <w:widowControl w:val="0"/>
        <w:numPr>
          <w:ilvl w:val="1"/>
          <w:numId w:val="118"/>
        </w:numPr>
        <w:tabs>
          <w:tab w:val="left" w:pos="1506"/>
        </w:tabs>
        <w:autoSpaceDE w:val="0"/>
        <w:autoSpaceDN w:val="0"/>
        <w:adjustRightInd w:val="0"/>
        <w:spacing w:after="0" w:line="240" w:lineRule="auto"/>
        <w:rPr>
          <w:rFonts w:ascii="Times New Roman" w:hAnsi="Times New Roman" w:cs="Times New Roman"/>
          <w:color w:val="000000"/>
          <w:szCs w:val="24"/>
        </w:rPr>
      </w:pPr>
      <w:r w:rsidRPr="00717351">
        <w:rPr>
          <w:rFonts w:ascii="Times New Roman" w:hAnsi="Times New Roman" w:cs="Times New Roman"/>
          <w:color w:val="000000"/>
          <w:szCs w:val="24"/>
        </w:rPr>
        <w:t xml:space="preserve">Strong acid vs. strong base  </w:t>
      </w:r>
    </w:p>
    <w:p w14:paraId="689A3BD6" w14:textId="77777777" w:rsidR="00A8638E" w:rsidRPr="00717351" w:rsidRDefault="00A8638E" w:rsidP="00F21EFA">
      <w:pPr>
        <w:pStyle w:val="ListParagraph"/>
        <w:widowControl w:val="0"/>
        <w:numPr>
          <w:ilvl w:val="1"/>
          <w:numId w:val="118"/>
        </w:numPr>
        <w:tabs>
          <w:tab w:val="left" w:pos="1506"/>
        </w:tabs>
        <w:autoSpaceDE w:val="0"/>
        <w:autoSpaceDN w:val="0"/>
        <w:adjustRightInd w:val="0"/>
        <w:spacing w:after="0" w:line="240" w:lineRule="auto"/>
        <w:rPr>
          <w:rFonts w:ascii="Times New Roman" w:hAnsi="Times New Roman" w:cs="Times New Roman"/>
          <w:color w:val="000000"/>
          <w:szCs w:val="24"/>
        </w:rPr>
      </w:pPr>
      <w:r w:rsidRPr="00717351">
        <w:rPr>
          <w:rFonts w:ascii="Times New Roman" w:hAnsi="Times New Roman" w:cs="Times New Roman"/>
          <w:color w:val="000000"/>
          <w:szCs w:val="24"/>
        </w:rPr>
        <w:t xml:space="preserve">Weak acid vs. strong base </w:t>
      </w:r>
    </w:p>
    <w:p w14:paraId="7FF67EEB" w14:textId="77777777" w:rsidR="00A8638E" w:rsidRPr="00717351" w:rsidRDefault="00A8638E" w:rsidP="00F21EFA">
      <w:pPr>
        <w:pStyle w:val="ListParagraph"/>
        <w:widowControl w:val="0"/>
        <w:numPr>
          <w:ilvl w:val="1"/>
          <w:numId w:val="118"/>
        </w:numPr>
        <w:tabs>
          <w:tab w:val="left" w:pos="1506"/>
        </w:tabs>
        <w:autoSpaceDE w:val="0"/>
        <w:autoSpaceDN w:val="0"/>
        <w:adjustRightInd w:val="0"/>
        <w:spacing w:after="0" w:line="240" w:lineRule="auto"/>
        <w:rPr>
          <w:rFonts w:ascii="Times New Roman" w:hAnsi="Times New Roman" w:cs="Times New Roman"/>
          <w:color w:val="000000"/>
          <w:szCs w:val="24"/>
        </w:rPr>
      </w:pPr>
      <w:r w:rsidRPr="00717351">
        <w:rPr>
          <w:rFonts w:ascii="Times New Roman" w:hAnsi="Times New Roman" w:cs="Times New Roman"/>
          <w:color w:val="000000"/>
          <w:szCs w:val="24"/>
        </w:rPr>
        <w:t xml:space="preserve">Mixture of strong acid and weak acid vs. strong base  </w:t>
      </w:r>
    </w:p>
    <w:p w14:paraId="25BBCB33" w14:textId="77777777" w:rsidR="00A8638E" w:rsidRDefault="00A8638E" w:rsidP="00F21EFA">
      <w:pPr>
        <w:pStyle w:val="ListParagraph"/>
        <w:widowControl w:val="0"/>
        <w:numPr>
          <w:ilvl w:val="1"/>
          <w:numId w:val="118"/>
        </w:numPr>
        <w:tabs>
          <w:tab w:val="left" w:pos="1506"/>
        </w:tabs>
        <w:autoSpaceDE w:val="0"/>
        <w:autoSpaceDN w:val="0"/>
        <w:adjustRightInd w:val="0"/>
        <w:spacing w:after="0" w:line="240" w:lineRule="auto"/>
        <w:rPr>
          <w:rFonts w:ascii="Times New Roman" w:hAnsi="Times New Roman" w:cs="Times New Roman"/>
          <w:color w:val="000000"/>
          <w:szCs w:val="24"/>
        </w:rPr>
      </w:pPr>
      <w:r w:rsidRPr="00717351">
        <w:rPr>
          <w:rFonts w:ascii="Times New Roman" w:hAnsi="Times New Roman" w:cs="Times New Roman"/>
          <w:color w:val="000000"/>
          <w:szCs w:val="24"/>
        </w:rPr>
        <w:t xml:space="preserve">Strong acid vs. weak base  </w:t>
      </w:r>
    </w:p>
    <w:p w14:paraId="5A69BA20" w14:textId="61661EE3" w:rsidR="00A8638E" w:rsidRPr="00A8638E" w:rsidRDefault="00A8638E" w:rsidP="00F21EFA">
      <w:pPr>
        <w:pStyle w:val="ListParagraph"/>
        <w:widowControl w:val="0"/>
        <w:numPr>
          <w:ilvl w:val="1"/>
          <w:numId w:val="118"/>
        </w:numPr>
        <w:tabs>
          <w:tab w:val="left" w:pos="1506"/>
        </w:tabs>
        <w:autoSpaceDE w:val="0"/>
        <w:autoSpaceDN w:val="0"/>
        <w:adjustRightInd w:val="0"/>
        <w:spacing w:line="240" w:lineRule="auto"/>
        <w:rPr>
          <w:rFonts w:ascii="Times New Roman" w:hAnsi="Times New Roman" w:cs="Times New Roman"/>
          <w:color w:val="000000"/>
          <w:szCs w:val="24"/>
        </w:rPr>
      </w:pPr>
      <w:r w:rsidRPr="00A8638E">
        <w:rPr>
          <w:rFonts w:ascii="Times New Roman" w:hAnsi="Times New Roman" w:cs="Times New Roman"/>
          <w:color w:val="000000"/>
          <w:szCs w:val="24"/>
        </w:rPr>
        <w:t>Construction of Daniell cell and measurement of EMF.</w:t>
      </w:r>
    </w:p>
    <w:p w14:paraId="4A2A467F" w14:textId="74F2EF9B" w:rsidR="0063361D" w:rsidRPr="003835E6" w:rsidRDefault="0063361D" w:rsidP="00571977">
      <w:pPr>
        <w:widowControl w:val="0"/>
        <w:autoSpaceDE w:val="0"/>
        <w:autoSpaceDN w:val="0"/>
        <w:adjustRightInd w:val="0"/>
        <w:spacing w:after="0" w:line="240" w:lineRule="auto"/>
        <w:rPr>
          <w:rFonts w:ascii="Times New Roman" w:hAnsi="Times New Roman"/>
          <w:b/>
          <w:bCs/>
          <w:color w:val="000000"/>
          <w:szCs w:val="24"/>
        </w:rPr>
      </w:pPr>
      <w:r w:rsidRPr="003835E6">
        <w:rPr>
          <w:rFonts w:ascii="Times New Roman" w:hAnsi="Times New Roman"/>
          <w:b/>
          <w:bCs/>
          <w:color w:val="000000"/>
          <w:szCs w:val="24"/>
        </w:rPr>
        <w:t xml:space="preserve">Reference Books: </w:t>
      </w:r>
    </w:p>
    <w:p w14:paraId="52DF493B" w14:textId="07ABAB14" w:rsidR="0063361D" w:rsidRPr="003835E6" w:rsidRDefault="00075A69" w:rsidP="00F21EFA">
      <w:pPr>
        <w:pStyle w:val="ListParagraph"/>
        <w:widowControl w:val="0"/>
        <w:numPr>
          <w:ilvl w:val="0"/>
          <w:numId w:val="137"/>
        </w:numPr>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Vogel, Arthur I:  </w:t>
      </w:r>
      <w:r w:rsidRPr="00C6120C">
        <w:rPr>
          <w:rFonts w:ascii="Times New Roman" w:hAnsi="Times New Roman" w:cs="Times New Roman"/>
          <w:i/>
          <w:color w:val="000000"/>
          <w:sz w:val="20"/>
        </w:rPr>
        <w:t xml:space="preserve">A </w:t>
      </w:r>
      <w:r w:rsidR="0063361D" w:rsidRPr="00C6120C">
        <w:rPr>
          <w:rFonts w:ascii="Times New Roman" w:hAnsi="Times New Roman" w:cs="Times New Roman"/>
          <w:i/>
          <w:color w:val="000000"/>
          <w:sz w:val="20"/>
        </w:rPr>
        <w:t>Test book of Quantitative Inorganic Analysis</w:t>
      </w:r>
      <w:r w:rsidR="0063361D" w:rsidRPr="003835E6">
        <w:rPr>
          <w:rFonts w:ascii="Times New Roman" w:hAnsi="Times New Roman" w:cs="Times New Roman"/>
          <w:color w:val="000000"/>
          <w:sz w:val="20"/>
        </w:rPr>
        <w:t xml:space="preserve"> (Rev. by G.H Jeffery and others) 5</w:t>
      </w:r>
      <w:r w:rsidR="0063361D" w:rsidRPr="003835E6">
        <w:rPr>
          <w:rFonts w:ascii="Times New Roman" w:hAnsi="Times New Roman" w:cs="Times New Roman"/>
          <w:color w:val="000000"/>
          <w:position w:val="4"/>
          <w:sz w:val="20"/>
          <w:vertAlign w:val="superscript"/>
        </w:rPr>
        <w:t xml:space="preserve">th </w:t>
      </w:r>
      <w:r w:rsidR="0063361D" w:rsidRPr="003835E6">
        <w:rPr>
          <w:rFonts w:ascii="Times New Roman" w:hAnsi="Times New Roman" w:cs="Times New Roman"/>
          <w:color w:val="000000"/>
          <w:sz w:val="20"/>
        </w:rPr>
        <w:t xml:space="preserve">Ed. The English Language Book Society of </w:t>
      </w:r>
      <w:r w:rsidRPr="003835E6">
        <w:rPr>
          <w:rFonts w:ascii="Times New Roman" w:hAnsi="Times New Roman" w:cs="Times New Roman"/>
          <w:color w:val="000000"/>
          <w:sz w:val="20"/>
        </w:rPr>
        <w:t>Longman.</w:t>
      </w:r>
      <w:r w:rsidR="0063361D" w:rsidRPr="003835E6">
        <w:rPr>
          <w:rFonts w:ascii="Times New Roman" w:hAnsi="Times New Roman" w:cs="Times New Roman"/>
          <w:color w:val="000000"/>
          <w:sz w:val="20"/>
        </w:rPr>
        <w:t xml:space="preserve"> </w:t>
      </w:r>
    </w:p>
    <w:p w14:paraId="5B094721" w14:textId="05496EDC" w:rsidR="0063361D" w:rsidRPr="003835E6" w:rsidRDefault="0063361D" w:rsidP="00F21EFA">
      <w:pPr>
        <w:pStyle w:val="ListParagraph"/>
        <w:widowControl w:val="0"/>
        <w:numPr>
          <w:ilvl w:val="0"/>
          <w:numId w:val="137"/>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Willard, </w:t>
      </w:r>
      <w:r w:rsidR="00075A69" w:rsidRPr="003835E6">
        <w:rPr>
          <w:rFonts w:ascii="Times New Roman" w:hAnsi="Times New Roman" w:cs="Times New Roman"/>
          <w:color w:val="000000"/>
          <w:sz w:val="20"/>
        </w:rPr>
        <w:t>Hobert H.</w:t>
      </w:r>
      <w:r w:rsidRPr="003835E6">
        <w:rPr>
          <w:rFonts w:ascii="Times New Roman" w:hAnsi="Times New Roman" w:cs="Times New Roman"/>
          <w:color w:val="000000"/>
          <w:sz w:val="20"/>
        </w:rPr>
        <w:t xml:space="preserve"> </w:t>
      </w:r>
      <w:r w:rsidR="00075A69" w:rsidRPr="003835E6">
        <w:rPr>
          <w:rFonts w:ascii="Times New Roman" w:hAnsi="Times New Roman" w:cs="Times New Roman"/>
          <w:color w:val="000000"/>
          <w:sz w:val="20"/>
        </w:rPr>
        <w:t>et al.</w:t>
      </w:r>
      <w:r w:rsidRPr="003835E6">
        <w:rPr>
          <w:rFonts w:ascii="Times New Roman" w:hAnsi="Times New Roman" w:cs="Times New Roman"/>
          <w:color w:val="000000"/>
          <w:sz w:val="20"/>
        </w:rPr>
        <w:t xml:space="preserve">:  </w:t>
      </w:r>
      <w:r w:rsidRPr="00C6120C">
        <w:rPr>
          <w:rFonts w:ascii="Times New Roman" w:hAnsi="Times New Roman" w:cs="Times New Roman"/>
          <w:i/>
          <w:color w:val="000000"/>
          <w:sz w:val="20"/>
        </w:rPr>
        <w:t>Instrumental Methods of Analysis</w:t>
      </w:r>
      <w:r w:rsidRPr="003835E6">
        <w:rPr>
          <w:rFonts w:ascii="Times New Roman" w:hAnsi="Times New Roman" w:cs="Times New Roman"/>
          <w:color w:val="000000"/>
          <w:sz w:val="20"/>
        </w:rPr>
        <w:t>, 7</w:t>
      </w:r>
      <w:r w:rsidR="00075A69" w:rsidRPr="003835E6">
        <w:rPr>
          <w:rFonts w:ascii="Times New Roman" w:hAnsi="Times New Roman" w:cs="Times New Roman"/>
          <w:color w:val="000000"/>
          <w:position w:val="4"/>
          <w:sz w:val="20"/>
          <w:vertAlign w:val="superscript"/>
        </w:rPr>
        <w:t>th</w:t>
      </w:r>
      <w:r w:rsidR="00075A69" w:rsidRPr="003835E6">
        <w:rPr>
          <w:rFonts w:ascii="Times New Roman" w:hAnsi="Times New Roman" w:cs="Times New Roman"/>
          <w:color w:val="000000"/>
          <w:sz w:val="20"/>
        </w:rPr>
        <w:t xml:space="preserve"> Ed.</w:t>
      </w:r>
      <w:r w:rsidRPr="003835E6">
        <w:rPr>
          <w:rFonts w:ascii="Times New Roman" w:hAnsi="Times New Roman" w:cs="Times New Roman"/>
          <w:color w:val="000000"/>
          <w:sz w:val="20"/>
        </w:rPr>
        <w:t xml:space="preserve"> Wardsworth Publishing Company, Belmont, California, USA, 1988.  </w:t>
      </w:r>
    </w:p>
    <w:p w14:paraId="336D17E9" w14:textId="77777777" w:rsidR="0063361D" w:rsidRPr="003835E6" w:rsidRDefault="0063361D" w:rsidP="00F21EFA">
      <w:pPr>
        <w:pStyle w:val="ListParagraph"/>
        <w:widowControl w:val="0"/>
        <w:numPr>
          <w:ilvl w:val="0"/>
          <w:numId w:val="137"/>
        </w:numPr>
        <w:autoSpaceDE w:val="0"/>
        <w:autoSpaceDN w:val="0"/>
        <w:adjustRightInd w:val="0"/>
        <w:spacing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Ditts, R.V. </w:t>
      </w:r>
      <w:r w:rsidRPr="00C6120C">
        <w:rPr>
          <w:rFonts w:ascii="Times New Roman" w:hAnsi="Times New Roman" w:cs="Times New Roman"/>
          <w:i/>
          <w:color w:val="000000"/>
          <w:sz w:val="20"/>
        </w:rPr>
        <w:t>Analytical Chemistry – Methods of separation</w:t>
      </w:r>
    </w:p>
    <w:p w14:paraId="7B3B16B7" w14:textId="77777777" w:rsidR="0063361D" w:rsidRPr="003835E6" w:rsidRDefault="0063361D" w:rsidP="00F21EFA">
      <w:pPr>
        <w:pStyle w:val="ListParagraph"/>
        <w:widowControl w:val="0"/>
        <w:numPr>
          <w:ilvl w:val="0"/>
          <w:numId w:val="137"/>
        </w:numPr>
        <w:tabs>
          <w:tab w:val="left" w:pos="1506"/>
        </w:tabs>
        <w:autoSpaceDE w:val="0"/>
        <w:autoSpaceDN w:val="0"/>
        <w:adjustRightInd w:val="0"/>
        <w:spacing w:after="0" w:line="240" w:lineRule="auto"/>
        <w:rPr>
          <w:rFonts w:ascii="Times New Roman" w:hAnsi="Times New Roman"/>
          <w:color w:val="000000"/>
          <w:sz w:val="20"/>
        </w:rPr>
      </w:pPr>
      <w:r w:rsidRPr="003835E6">
        <w:rPr>
          <w:rFonts w:ascii="Times New Roman" w:hAnsi="Times New Roman"/>
          <w:color w:val="000000"/>
          <w:sz w:val="20"/>
        </w:rPr>
        <w:t xml:space="preserve">Malcohm P. Stevens, </w:t>
      </w:r>
      <w:r w:rsidRPr="00C6120C">
        <w:rPr>
          <w:rFonts w:ascii="Times New Roman" w:hAnsi="Times New Roman"/>
          <w:i/>
          <w:color w:val="000000"/>
          <w:sz w:val="20"/>
        </w:rPr>
        <w:t>Polymer Chemistry: An Introduction</w:t>
      </w:r>
      <w:r w:rsidRPr="003835E6">
        <w:rPr>
          <w:rFonts w:ascii="Times New Roman" w:hAnsi="Times New Roman"/>
          <w:color w:val="000000"/>
          <w:sz w:val="20"/>
        </w:rPr>
        <w:t>, 3</w:t>
      </w:r>
      <w:r w:rsidRPr="003835E6">
        <w:rPr>
          <w:rFonts w:ascii="Times New Roman" w:hAnsi="Times New Roman"/>
          <w:color w:val="000000"/>
          <w:position w:val="4"/>
          <w:sz w:val="20"/>
          <w:vertAlign w:val="superscript"/>
        </w:rPr>
        <w:t>rd</w:t>
      </w:r>
      <w:r w:rsidRPr="003835E6">
        <w:rPr>
          <w:rFonts w:ascii="Times New Roman" w:hAnsi="Times New Roman"/>
          <w:color w:val="000000"/>
          <w:sz w:val="20"/>
        </w:rPr>
        <w:t xml:space="preserve"> Ed. </w:t>
      </w:r>
    </w:p>
    <w:p w14:paraId="24E358DA" w14:textId="77777777" w:rsidR="0063361D" w:rsidRPr="003835E6" w:rsidRDefault="0063361D" w:rsidP="00F21EFA">
      <w:pPr>
        <w:pStyle w:val="ListParagraph"/>
        <w:widowControl w:val="0"/>
        <w:numPr>
          <w:ilvl w:val="0"/>
          <w:numId w:val="137"/>
        </w:numPr>
        <w:tabs>
          <w:tab w:val="left" w:pos="1506"/>
        </w:tabs>
        <w:autoSpaceDE w:val="0"/>
        <w:autoSpaceDN w:val="0"/>
        <w:adjustRightInd w:val="0"/>
        <w:spacing w:after="0" w:line="240" w:lineRule="auto"/>
        <w:rPr>
          <w:rFonts w:ascii="Times New Roman" w:hAnsi="Times New Roman"/>
          <w:color w:val="000000"/>
          <w:sz w:val="20"/>
        </w:rPr>
      </w:pPr>
      <w:r w:rsidRPr="003835E6">
        <w:rPr>
          <w:rFonts w:ascii="Times New Roman" w:hAnsi="Times New Roman"/>
          <w:color w:val="000000"/>
          <w:sz w:val="20"/>
        </w:rPr>
        <w:t xml:space="preserve">Harry R. Allcock, Frederick W. Lampe and James E. Mark, </w:t>
      </w:r>
      <w:r w:rsidRPr="00C6120C">
        <w:rPr>
          <w:rFonts w:ascii="Times New Roman" w:hAnsi="Times New Roman"/>
          <w:i/>
          <w:color w:val="000000"/>
          <w:sz w:val="20"/>
        </w:rPr>
        <w:t>Contemporary Polymer Chemistry</w:t>
      </w:r>
      <w:r w:rsidRPr="003835E6">
        <w:rPr>
          <w:rFonts w:ascii="Times New Roman" w:hAnsi="Times New Roman"/>
          <w:color w:val="000000"/>
          <w:sz w:val="20"/>
        </w:rPr>
        <w:t>, 3</w:t>
      </w:r>
      <w:r w:rsidRPr="003835E6">
        <w:rPr>
          <w:rFonts w:ascii="Times New Roman" w:hAnsi="Times New Roman"/>
          <w:color w:val="000000"/>
          <w:position w:val="4"/>
          <w:sz w:val="20"/>
          <w:vertAlign w:val="superscript"/>
        </w:rPr>
        <w:t xml:space="preserve">rd </w:t>
      </w:r>
      <w:r w:rsidRPr="003835E6">
        <w:rPr>
          <w:rFonts w:ascii="Times New Roman" w:hAnsi="Times New Roman"/>
          <w:color w:val="000000"/>
          <w:sz w:val="20"/>
        </w:rPr>
        <w:t xml:space="preserve">ed. Prentice-Hall (2003) </w:t>
      </w:r>
    </w:p>
    <w:p w14:paraId="40D46C1A" w14:textId="77777777" w:rsidR="0063361D" w:rsidRPr="003835E6" w:rsidRDefault="0063361D" w:rsidP="00F21EFA">
      <w:pPr>
        <w:pStyle w:val="ListParagraph"/>
        <w:widowControl w:val="0"/>
        <w:numPr>
          <w:ilvl w:val="0"/>
          <w:numId w:val="137"/>
        </w:numPr>
        <w:tabs>
          <w:tab w:val="left" w:pos="1506"/>
        </w:tabs>
        <w:autoSpaceDE w:val="0"/>
        <w:autoSpaceDN w:val="0"/>
        <w:adjustRightInd w:val="0"/>
        <w:spacing w:after="0" w:line="240" w:lineRule="auto"/>
        <w:rPr>
          <w:rFonts w:ascii="Times New Roman" w:hAnsi="Times New Roman"/>
          <w:color w:val="000000"/>
          <w:sz w:val="20"/>
        </w:rPr>
      </w:pPr>
      <w:r w:rsidRPr="003835E6">
        <w:rPr>
          <w:rFonts w:ascii="Times New Roman" w:hAnsi="Times New Roman"/>
          <w:color w:val="000000"/>
          <w:sz w:val="20"/>
        </w:rPr>
        <w:t xml:space="preserve">Fred W. Billmeyer, </w:t>
      </w:r>
      <w:r w:rsidRPr="00C6120C">
        <w:rPr>
          <w:rFonts w:ascii="Times New Roman" w:hAnsi="Times New Roman"/>
          <w:i/>
          <w:color w:val="000000"/>
          <w:sz w:val="20"/>
        </w:rPr>
        <w:t>Textbook of Polymer Science</w:t>
      </w:r>
      <w:r w:rsidRPr="003835E6">
        <w:rPr>
          <w:rFonts w:ascii="Times New Roman" w:hAnsi="Times New Roman"/>
          <w:color w:val="000000"/>
          <w:sz w:val="20"/>
        </w:rPr>
        <w:t>, 3</w:t>
      </w:r>
      <w:r w:rsidRPr="003835E6">
        <w:rPr>
          <w:rFonts w:ascii="Times New Roman" w:hAnsi="Times New Roman"/>
          <w:color w:val="000000"/>
          <w:position w:val="4"/>
          <w:sz w:val="20"/>
          <w:vertAlign w:val="superscript"/>
        </w:rPr>
        <w:t>rd</w:t>
      </w:r>
      <w:r w:rsidRPr="003835E6">
        <w:rPr>
          <w:rFonts w:ascii="Times New Roman" w:hAnsi="Times New Roman"/>
          <w:color w:val="000000"/>
          <w:sz w:val="20"/>
        </w:rPr>
        <w:t xml:space="preserve"> ed. Wiley-Interscience (1984) </w:t>
      </w:r>
    </w:p>
    <w:p w14:paraId="3043F12C" w14:textId="77777777" w:rsidR="0063361D" w:rsidRPr="003835E6" w:rsidRDefault="0063361D" w:rsidP="00F21EFA">
      <w:pPr>
        <w:pStyle w:val="ListParagraph"/>
        <w:widowControl w:val="0"/>
        <w:numPr>
          <w:ilvl w:val="0"/>
          <w:numId w:val="137"/>
        </w:numPr>
        <w:tabs>
          <w:tab w:val="left" w:pos="1506"/>
        </w:tabs>
        <w:autoSpaceDE w:val="0"/>
        <w:autoSpaceDN w:val="0"/>
        <w:adjustRightInd w:val="0"/>
        <w:spacing w:after="0" w:line="240" w:lineRule="auto"/>
        <w:rPr>
          <w:rFonts w:ascii="Times New Roman" w:hAnsi="Times New Roman"/>
          <w:color w:val="000000"/>
          <w:sz w:val="20"/>
        </w:rPr>
      </w:pPr>
      <w:r w:rsidRPr="003835E6">
        <w:rPr>
          <w:rFonts w:ascii="Times New Roman" w:hAnsi="Times New Roman"/>
          <w:color w:val="000000"/>
          <w:sz w:val="20"/>
        </w:rPr>
        <w:t xml:space="preserve">Joel R. Fried, </w:t>
      </w:r>
      <w:r w:rsidRPr="00C6120C">
        <w:rPr>
          <w:rFonts w:ascii="Times New Roman" w:hAnsi="Times New Roman"/>
          <w:i/>
          <w:color w:val="000000"/>
          <w:sz w:val="20"/>
        </w:rPr>
        <w:t>Polymer Science and Technology</w:t>
      </w:r>
      <w:r w:rsidRPr="003835E6">
        <w:rPr>
          <w:rFonts w:ascii="Times New Roman" w:hAnsi="Times New Roman"/>
          <w:color w:val="000000"/>
          <w:sz w:val="20"/>
        </w:rPr>
        <w:t>, 2</w:t>
      </w:r>
      <w:r w:rsidRPr="003835E6">
        <w:rPr>
          <w:rFonts w:ascii="Times New Roman" w:hAnsi="Times New Roman"/>
          <w:color w:val="000000"/>
          <w:position w:val="4"/>
          <w:sz w:val="20"/>
          <w:vertAlign w:val="superscript"/>
        </w:rPr>
        <w:t>nd</w:t>
      </w:r>
      <w:r w:rsidRPr="003835E6">
        <w:rPr>
          <w:rFonts w:ascii="Times New Roman" w:hAnsi="Times New Roman"/>
          <w:color w:val="000000"/>
          <w:sz w:val="20"/>
        </w:rPr>
        <w:t xml:space="preserve"> ed. Prentice-Hall (2003) </w:t>
      </w:r>
    </w:p>
    <w:p w14:paraId="3987E2A7" w14:textId="77777777" w:rsidR="0063361D" w:rsidRPr="003835E6" w:rsidRDefault="0063361D" w:rsidP="00F21EFA">
      <w:pPr>
        <w:pStyle w:val="ListParagraph"/>
        <w:widowControl w:val="0"/>
        <w:numPr>
          <w:ilvl w:val="0"/>
          <w:numId w:val="137"/>
        </w:numPr>
        <w:tabs>
          <w:tab w:val="left" w:pos="1506"/>
        </w:tabs>
        <w:autoSpaceDE w:val="0"/>
        <w:autoSpaceDN w:val="0"/>
        <w:adjustRightInd w:val="0"/>
        <w:spacing w:after="0" w:line="240" w:lineRule="auto"/>
        <w:rPr>
          <w:rFonts w:ascii="Times New Roman" w:hAnsi="Times New Roman"/>
          <w:color w:val="000000"/>
          <w:sz w:val="20"/>
        </w:rPr>
      </w:pPr>
      <w:r w:rsidRPr="003835E6">
        <w:rPr>
          <w:rFonts w:ascii="Times New Roman" w:hAnsi="Times New Roman"/>
          <w:color w:val="000000"/>
          <w:sz w:val="20"/>
        </w:rPr>
        <w:t xml:space="preserve">Petr Munk and Tejraj M. Aminabhavi, </w:t>
      </w:r>
      <w:r w:rsidRPr="00C6120C">
        <w:rPr>
          <w:rFonts w:ascii="Times New Roman" w:hAnsi="Times New Roman"/>
          <w:i/>
          <w:color w:val="000000"/>
          <w:sz w:val="20"/>
        </w:rPr>
        <w:t>Introduction to Macromolecular Science</w:t>
      </w:r>
      <w:r w:rsidRPr="003835E6">
        <w:rPr>
          <w:rFonts w:ascii="Times New Roman" w:hAnsi="Times New Roman"/>
          <w:color w:val="000000"/>
          <w:sz w:val="20"/>
        </w:rPr>
        <w:t>, 2</w:t>
      </w:r>
      <w:r w:rsidRPr="003835E6">
        <w:rPr>
          <w:rFonts w:ascii="Times New Roman" w:hAnsi="Times New Roman"/>
          <w:color w:val="000000"/>
          <w:position w:val="4"/>
          <w:sz w:val="20"/>
          <w:vertAlign w:val="superscript"/>
        </w:rPr>
        <w:t xml:space="preserve">nd </w:t>
      </w:r>
      <w:r w:rsidRPr="003835E6">
        <w:rPr>
          <w:rFonts w:ascii="Times New Roman" w:hAnsi="Times New Roman"/>
          <w:color w:val="000000"/>
          <w:sz w:val="20"/>
        </w:rPr>
        <w:t xml:space="preserve">ed. John Wiley &amp; Sons (2002) </w:t>
      </w:r>
    </w:p>
    <w:p w14:paraId="2D0EE6F4" w14:textId="77777777" w:rsidR="0063361D" w:rsidRPr="003835E6" w:rsidRDefault="0063361D" w:rsidP="00F21EFA">
      <w:pPr>
        <w:pStyle w:val="ListParagraph"/>
        <w:widowControl w:val="0"/>
        <w:numPr>
          <w:ilvl w:val="0"/>
          <w:numId w:val="137"/>
        </w:numPr>
        <w:tabs>
          <w:tab w:val="left" w:pos="1506"/>
        </w:tabs>
        <w:autoSpaceDE w:val="0"/>
        <w:autoSpaceDN w:val="0"/>
        <w:adjustRightInd w:val="0"/>
        <w:spacing w:after="0" w:line="240" w:lineRule="auto"/>
        <w:rPr>
          <w:rFonts w:ascii="Times New Roman" w:hAnsi="Times New Roman"/>
          <w:color w:val="000000"/>
          <w:sz w:val="20"/>
        </w:rPr>
      </w:pPr>
      <w:r w:rsidRPr="003835E6">
        <w:rPr>
          <w:rFonts w:ascii="Times New Roman" w:hAnsi="Times New Roman"/>
          <w:color w:val="000000"/>
          <w:sz w:val="20"/>
        </w:rPr>
        <w:t xml:space="preserve">L. H. Sperling, </w:t>
      </w:r>
      <w:r w:rsidRPr="00C6120C">
        <w:rPr>
          <w:rFonts w:ascii="Times New Roman" w:hAnsi="Times New Roman"/>
          <w:i/>
          <w:color w:val="000000"/>
          <w:sz w:val="20"/>
        </w:rPr>
        <w:t>Introduction to Physical Polymer Science</w:t>
      </w:r>
      <w:r w:rsidRPr="003835E6">
        <w:rPr>
          <w:rFonts w:ascii="Times New Roman" w:hAnsi="Times New Roman"/>
          <w:color w:val="000000"/>
          <w:sz w:val="20"/>
        </w:rPr>
        <w:t>, 4</w:t>
      </w:r>
      <w:r w:rsidRPr="003835E6">
        <w:rPr>
          <w:rFonts w:ascii="Times New Roman" w:hAnsi="Times New Roman"/>
          <w:color w:val="000000"/>
          <w:position w:val="4"/>
          <w:sz w:val="20"/>
          <w:vertAlign w:val="superscript"/>
        </w:rPr>
        <w:t>th</w:t>
      </w:r>
      <w:r w:rsidRPr="003835E6">
        <w:rPr>
          <w:rFonts w:ascii="Times New Roman" w:hAnsi="Times New Roman"/>
          <w:color w:val="000000"/>
          <w:sz w:val="20"/>
        </w:rPr>
        <w:t xml:space="preserve"> ed. John Wiley &amp; Sons (2005) </w:t>
      </w:r>
    </w:p>
    <w:p w14:paraId="2FBEE0A7" w14:textId="066AD734" w:rsidR="0063361D" w:rsidRPr="003835E6" w:rsidRDefault="0063361D" w:rsidP="00F21EFA">
      <w:pPr>
        <w:pStyle w:val="ListParagraph"/>
        <w:widowControl w:val="0"/>
        <w:numPr>
          <w:ilvl w:val="0"/>
          <w:numId w:val="137"/>
        </w:numPr>
        <w:tabs>
          <w:tab w:val="left" w:pos="1506"/>
        </w:tabs>
        <w:autoSpaceDE w:val="0"/>
        <w:autoSpaceDN w:val="0"/>
        <w:adjustRightInd w:val="0"/>
        <w:spacing w:after="0" w:line="240" w:lineRule="auto"/>
        <w:rPr>
          <w:rFonts w:ascii="Times New Roman" w:hAnsi="Times New Roman"/>
          <w:color w:val="000000"/>
          <w:sz w:val="20"/>
        </w:rPr>
      </w:pPr>
      <w:r w:rsidRPr="003835E6">
        <w:rPr>
          <w:rFonts w:ascii="Times New Roman" w:hAnsi="Times New Roman"/>
          <w:color w:val="000000"/>
          <w:sz w:val="20"/>
        </w:rPr>
        <w:t xml:space="preserve">Malcolm P. Stevens, </w:t>
      </w:r>
      <w:r w:rsidRPr="00C6120C">
        <w:rPr>
          <w:rFonts w:ascii="Times New Roman" w:hAnsi="Times New Roman"/>
          <w:i/>
          <w:color w:val="000000"/>
          <w:sz w:val="20"/>
        </w:rPr>
        <w:t>Polymer Chemistry: An Introduction</w:t>
      </w:r>
      <w:r w:rsidRPr="003835E6">
        <w:rPr>
          <w:rFonts w:ascii="Times New Roman" w:hAnsi="Times New Roman"/>
          <w:color w:val="000000"/>
          <w:sz w:val="20"/>
        </w:rPr>
        <w:t>, 3</w:t>
      </w:r>
      <w:r w:rsidRPr="003835E6">
        <w:rPr>
          <w:rFonts w:ascii="Times New Roman" w:hAnsi="Times New Roman"/>
          <w:color w:val="000000"/>
          <w:position w:val="4"/>
          <w:sz w:val="20"/>
          <w:vertAlign w:val="superscript"/>
        </w:rPr>
        <w:t>rd</w:t>
      </w:r>
      <w:r w:rsidRPr="003835E6">
        <w:rPr>
          <w:rFonts w:ascii="Times New Roman" w:hAnsi="Times New Roman"/>
          <w:color w:val="000000"/>
          <w:sz w:val="20"/>
        </w:rPr>
        <w:t xml:space="preserve"> ed. Oxford University Press (2005) </w:t>
      </w:r>
    </w:p>
    <w:p w14:paraId="48BD417B" w14:textId="77777777" w:rsidR="0063361D" w:rsidRPr="003835E6" w:rsidRDefault="0063361D" w:rsidP="00F21EFA">
      <w:pPr>
        <w:pStyle w:val="ListParagraph"/>
        <w:widowControl w:val="0"/>
        <w:numPr>
          <w:ilvl w:val="0"/>
          <w:numId w:val="137"/>
        </w:numPr>
        <w:tabs>
          <w:tab w:val="left" w:pos="1506"/>
        </w:tabs>
        <w:autoSpaceDE w:val="0"/>
        <w:autoSpaceDN w:val="0"/>
        <w:adjustRightInd w:val="0"/>
        <w:spacing w:after="0" w:line="240" w:lineRule="auto"/>
        <w:rPr>
          <w:rFonts w:ascii="Times New Roman" w:hAnsi="Times New Roman"/>
          <w:color w:val="000000"/>
          <w:sz w:val="20"/>
        </w:rPr>
      </w:pPr>
      <w:r w:rsidRPr="003835E6">
        <w:rPr>
          <w:rFonts w:ascii="Times New Roman" w:hAnsi="Times New Roman"/>
          <w:color w:val="000000"/>
          <w:sz w:val="20"/>
        </w:rPr>
        <w:t>Seymour</w:t>
      </w:r>
      <w:r w:rsidRPr="003835E6">
        <w:rPr>
          <w:rFonts w:ascii="Times New Roman" w:hAnsi="Times New Roman"/>
          <w:b/>
          <w:bCs/>
          <w:color w:val="000000"/>
          <w:sz w:val="20"/>
        </w:rPr>
        <w:t>/</w:t>
      </w:r>
      <w:r w:rsidRPr="003835E6">
        <w:rPr>
          <w:rFonts w:ascii="Times New Roman" w:hAnsi="Times New Roman"/>
          <w:color w:val="000000"/>
          <w:sz w:val="20"/>
        </w:rPr>
        <w:t xml:space="preserve"> Carraher’s </w:t>
      </w:r>
      <w:r w:rsidRPr="00C6120C">
        <w:rPr>
          <w:rFonts w:ascii="Times New Roman" w:hAnsi="Times New Roman"/>
          <w:i/>
          <w:color w:val="000000"/>
          <w:sz w:val="20"/>
        </w:rPr>
        <w:t>Polymer Chemistry</w:t>
      </w:r>
      <w:r w:rsidRPr="003835E6">
        <w:rPr>
          <w:rFonts w:ascii="Times New Roman" w:hAnsi="Times New Roman"/>
          <w:color w:val="000000"/>
          <w:sz w:val="20"/>
        </w:rPr>
        <w:t>, 9</w:t>
      </w:r>
      <w:r w:rsidRPr="003835E6">
        <w:rPr>
          <w:rFonts w:ascii="Times New Roman" w:hAnsi="Times New Roman"/>
          <w:color w:val="000000"/>
          <w:position w:val="4"/>
          <w:sz w:val="20"/>
          <w:vertAlign w:val="superscript"/>
        </w:rPr>
        <w:t>th</w:t>
      </w:r>
      <w:r w:rsidRPr="003835E6">
        <w:rPr>
          <w:rFonts w:ascii="Times New Roman" w:hAnsi="Times New Roman"/>
          <w:color w:val="000000"/>
          <w:sz w:val="20"/>
        </w:rPr>
        <w:t xml:space="preserve"> ed. by Charles E. Carraher, Jr. (2013). </w:t>
      </w:r>
    </w:p>
    <w:p w14:paraId="1F85EB38" w14:textId="499F6897" w:rsidR="0063361D" w:rsidRPr="003835E6" w:rsidRDefault="00FC5967" w:rsidP="00571977">
      <w:pPr>
        <w:widowControl w:val="0"/>
        <w:autoSpaceDE w:val="0"/>
        <w:autoSpaceDN w:val="0"/>
        <w:adjustRightInd w:val="0"/>
        <w:spacing w:line="240" w:lineRule="auto"/>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2006D0D7" w14:textId="3222A1FA" w:rsidR="00091C37" w:rsidRPr="003835E6" w:rsidRDefault="003835E6" w:rsidP="00091C37">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091C37" w:rsidRPr="003835E6">
        <w:rPr>
          <w:rFonts w:ascii="Times New Roman" w:hAnsi="Times New Roman" w:cs="Times New Roman"/>
          <w:b/>
          <w:bCs/>
          <w:color w:val="000000"/>
          <w:sz w:val="32"/>
          <w:szCs w:val="36"/>
        </w:rPr>
        <w:t>-</w:t>
      </w:r>
    </w:p>
    <w:p w14:paraId="40867E47" w14:textId="0D8F949C" w:rsidR="00091C37" w:rsidRPr="003835E6" w:rsidRDefault="00091C37" w:rsidP="00A65A13">
      <w:pPr>
        <w:pStyle w:val="Heading1"/>
        <w:spacing w:before="0" w:after="0"/>
        <w:rPr>
          <w:sz w:val="32"/>
        </w:rPr>
      </w:pPr>
      <w:bookmarkStart w:id="327" w:name="_Toc133323147"/>
      <w:bookmarkStart w:id="328" w:name="_Toc133325756"/>
      <w:bookmarkStart w:id="329" w:name="_Toc133325830"/>
      <w:bookmarkStart w:id="330" w:name="_Toc133399458"/>
      <w:bookmarkStart w:id="331" w:name="_Toc133399525"/>
      <w:bookmarkStart w:id="332" w:name="_Toc140992098"/>
      <w:r w:rsidRPr="003835E6">
        <w:rPr>
          <w:sz w:val="32"/>
        </w:rPr>
        <w:t>SEMESTER VIII</w:t>
      </w:r>
      <w:bookmarkEnd w:id="327"/>
      <w:bookmarkEnd w:id="328"/>
      <w:bookmarkEnd w:id="329"/>
      <w:bookmarkEnd w:id="330"/>
      <w:bookmarkEnd w:id="331"/>
      <w:bookmarkEnd w:id="332"/>
    </w:p>
    <w:p w14:paraId="02A75026" w14:textId="378D7EEB" w:rsidR="00091C37" w:rsidRPr="003835E6" w:rsidRDefault="003835E6" w:rsidP="00091C37">
      <w:pPr>
        <w:spacing w:after="160" w:line="256" w:lineRule="auto"/>
        <w:rPr>
          <w:rFonts w:ascii="Times New Roman" w:hAnsi="Times New Roman" w:cs="Times New Roman"/>
          <w:bCs/>
          <w:color w:val="000000"/>
          <w:szCs w:val="72"/>
        </w:rPr>
      </w:pPr>
      <w:r w:rsidRPr="003835E6">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r w:rsidR="00091C37" w:rsidRPr="003835E6">
        <w:rPr>
          <w:rFonts w:ascii="Times New Roman" w:hAnsi="Times New Roman" w:cs="Times New Roman"/>
          <w:b/>
          <w:bCs/>
          <w:color w:val="000000"/>
          <w:sz w:val="32"/>
          <w:szCs w:val="36"/>
        </w:rPr>
        <w:t>-</w:t>
      </w:r>
    </w:p>
    <w:p w14:paraId="258654F7" w14:textId="11CE0CC8" w:rsidR="00A65A13" w:rsidRPr="007F71E1" w:rsidRDefault="00AA7D4B" w:rsidP="00F21EFA">
      <w:pPr>
        <w:pStyle w:val="Heading2"/>
        <w:numPr>
          <w:ilvl w:val="0"/>
          <w:numId w:val="142"/>
        </w:numPr>
        <w:rPr>
          <w:sz w:val="24"/>
        </w:rPr>
      </w:pPr>
      <w:bookmarkStart w:id="333" w:name="_Toc133323148"/>
      <w:bookmarkStart w:id="334" w:name="_Toc133325757"/>
      <w:bookmarkStart w:id="335" w:name="_Toc133325831"/>
      <w:bookmarkStart w:id="336" w:name="_Toc133399459"/>
      <w:bookmarkStart w:id="337" w:name="_Toc133399526"/>
      <w:bookmarkStart w:id="338" w:name="_Toc140992099"/>
      <w:r w:rsidRPr="007F71E1">
        <w:rPr>
          <w:rStyle w:val="Heading2Char"/>
          <w:sz w:val="24"/>
        </w:rPr>
        <w:t xml:space="preserve">MAJOR COURSE- MJ </w:t>
      </w:r>
      <w:r w:rsidR="00C33495" w:rsidRPr="007F71E1">
        <w:rPr>
          <w:rStyle w:val="Heading2Char"/>
          <w:sz w:val="24"/>
        </w:rPr>
        <w:t>20</w:t>
      </w:r>
      <w:r w:rsidRPr="007F71E1">
        <w:rPr>
          <w:rStyle w:val="Heading2Char"/>
          <w:sz w:val="24"/>
        </w:rPr>
        <w:t>:</w:t>
      </w:r>
      <w:bookmarkEnd w:id="333"/>
      <w:bookmarkEnd w:id="334"/>
      <w:bookmarkEnd w:id="335"/>
      <w:bookmarkEnd w:id="336"/>
      <w:bookmarkEnd w:id="337"/>
      <w:r w:rsidRPr="007F71E1">
        <w:rPr>
          <w:b w:val="0"/>
          <w:bCs w:val="0"/>
          <w:sz w:val="24"/>
        </w:rPr>
        <w:t xml:space="preserve"> </w:t>
      </w:r>
      <w:r w:rsidR="00A65A13" w:rsidRPr="007F71E1">
        <w:rPr>
          <w:b w:val="0"/>
          <w:bCs w:val="0"/>
          <w:sz w:val="24"/>
        </w:rPr>
        <w:br/>
      </w:r>
      <w:r w:rsidR="007B1971" w:rsidRPr="003835E6">
        <w:rPr>
          <w:sz w:val="24"/>
        </w:rPr>
        <w:t>MOLECULAR SPECTROSCOPY &amp; PHOTOCHEMISTRY</w:t>
      </w:r>
      <w:bookmarkEnd w:id="338"/>
      <w:r w:rsidR="00A65A13" w:rsidRPr="007F71E1">
        <w:rPr>
          <w:sz w:val="24"/>
        </w:rPr>
        <w:tab/>
        <w:t xml:space="preserve">        </w:t>
      </w:r>
      <w:r w:rsidR="00A65A13" w:rsidRPr="007F71E1">
        <w:rPr>
          <w:sz w:val="24"/>
        </w:rPr>
        <w:tab/>
      </w:r>
      <w:r w:rsidR="00A65A13" w:rsidRPr="007F71E1">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3835E6"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3835E6"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3835E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3835E6"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116962A6" w14:textId="03DFF245" w:rsidR="00A65A13" w:rsidRPr="003835E6"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15D9E6D5"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Objectives:</w:t>
      </w:r>
    </w:p>
    <w:p w14:paraId="63793B9D"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This course is designed: </w:t>
      </w:r>
    </w:p>
    <w:p w14:paraId="3CF0E5C1" w14:textId="77777777" w:rsidR="007F71E1" w:rsidRPr="00BE450C" w:rsidRDefault="007F71E1" w:rsidP="007F71E1">
      <w:pPr>
        <w:autoSpaceDE w:val="0"/>
        <w:autoSpaceDN w:val="0"/>
        <w:adjustRightInd w:val="0"/>
        <w:spacing w:after="49" w:line="240" w:lineRule="auto"/>
        <w:ind w:firstLine="720"/>
        <w:jc w:val="both"/>
        <w:rPr>
          <w:rFonts w:ascii="Times New Roman" w:hAnsi="Times New Roman" w:cs="Times New Roman"/>
          <w:color w:val="000000"/>
          <w:sz w:val="20"/>
          <w:lang w:val="en-IN" w:bidi="hi-IN"/>
        </w:rPr>
      </w:pPr>
      <w:r w:rsidRPr="00BE450C">
        <w:rPr>
          <w:rFonts w:ascii="Times New Roman" w:hAnsi="Times New Roman" w:cs="Times New Roman"/>
          <w:color w:val="000000"/>
          <w:sz w:val="20"/>
          <w:lang w:val="en-IN" w:bidi="hi-IN"/>
        </w:rPr>
        <w:t xml:space="preserve">To expose the students to the basic principles of spectroscopic theory. Application of spectroscopic techniques in organic chemistry. Interaction of electromagnetic radiations and matter. Applications of spectroscopic analysis to elucidate structure of organic compounds. </w:t>
      </w:r>
    </w:p>
    <w:p w14:paraId="00AAF04A"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Learning Outcomes:</w:t>
      </w:r>
    </w:p>
    <w:p w14:paraId="38D0EBD3" w14:textId="77777777" w:rsidR="007F71E1" w:rsidRPr="003835E6" w:rsidRDefault="007F71E1" w:rsidP="007F71E1">
      <w:pPr>
        <w:autoSpaceDE w:val="0"/>
        <w:autoSpaceDN w:val="0"/>
        <w:adjustRightInd w:val="0"/>
        <w:spacing w:after="0" w:line="240" w:lineRule="auto"/>
        <w:jc w:val="both"/>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On successful completion of this course the student should be able to understand: </w:t>
      </w:r>
    </w:p>
    <w:p w14:paraId="41F3C62F" w14:textId="77777777" w:rsidR="007F71E1" w:rsidRPr="003835E6" w:rsidRDefault="007F71E1" w:rsidP="00F21EFA">
      <w:pPr>
        <w:pStyle w:val="ListParagraph"/>
        <w:widowControl w:val="0"/>
        <w:numPr>
          <w:ilvl w:val="0"/>
          <w:numId w:val="77"/>
        </w:numPr>
        <w:autoSpaceDE w:val="0"/>
        <w:autoSpaceDN w:val="0"/>
        <w:adjustRightInd w:val="0"/>
        <w:spacing w:after="0" w:line="240" w:lineRule="auto"/>
        <w:jc w:val="both"/>
        <w:rPr>
          <w:rFonts w:ascii="Times New Roman" w:hAnsi="Times New Roman" w:cs="Times New Roman"/>
          <w:b/>
          <w:bCs/>
          <w:sz w:val="20"/>
          <w:lang w:val="en-IN" w:bidi="hi-IN"/>
        </w:rPr>
      </w:pPr>
      <w:r w:rsidRPr="003835E6">
        <w:rPr>
          <w:rFonts w:ascii="Times New Roman" w:hAnsi="Times New Roman" w:cs="Times New Roman"/>
          <w:sz w:val="20"/>
          <w:lang w:val="en-IN" w:bidi="hi-IN"/>
        </w:rPr>
        <w:t>Correlate theory and experimental findings in order to explore structural features of organic compounds.</w:t>
      </w:r>
    </w:p>
    <w:p w14:paraId="4006D7C9" w14:textId="77777777" w:rsidR="007F71E1" w:rsidRPr="003835E6" w:rsidRDefault="007F71E1" w:rsidP="00F21EFA">
      <w:pPr>
        <w:pStyle w:val="ListParagraph"/>
        <w:widowControl w:val="0"/>
        <w:numPr>
          <w:ilvl w:val="0"/>
          <w:numId w:val="77"/>
        </w:numPr>
        <w:autoSpaceDE w:val="0"/>
        <w:autoSpaceDN w:val="0"/>
        <w:adjustRightInd w:val="0"/>
        <w:spacing w:line="240" w:lineRule="auto"/>
        <w:jc w:val="both"/>
        <w:rPr>
          <w:rFonts w:ascii="Times New Roman" w:hAnsi="Times New Roman" w:cs="Times New Roman"/>
          <w:b/>
          <w:bCs/>
          <w:sz w:val="20"/>
          <w:lang w:val="en-IN" w:bidi="hi-IN"/>
        </w:rPr>
      </w:pPr>
      <w:r w:rsidRPr="003835E6">
        <w:rPr>
          <w:rFonts w:ascii="Times New Roman" w:hAnsi="Times New Roman" w:cs="Times New Roman"/>
          <w:sz w:val="20"/>
          <w:lang w:val="en-IN" w:bidi="hi-IN"/>
        </w:rPr>
        <w:t>Apply the concept to establish structures of unknown compounds.</w:t>
      </w:r>
    </w:p>
    <w:p w14:paraId="61910446"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135DCB7F"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olor w:val="000000"/>
          <w:szCs w:val="24"/>
        </w:rPr>
      </w:pPr>
      <w:r w:rsidRPr="003835E6">
        <w:rPr>
          <w:rFonts w:ascii="Times New Roman" w:hAnsi="Times New Roman" w:cs="Times New Roman"/>
          <w:b/>
          <w:bCs/>
          <w:color w:val="000000"/>
          <w:szCs w:val="24"/>
        </w:rPr>
        <w:t>UNIT</w:t>
      </w:r>
      <w:r w:rsidRPr="003835E6">
        <w:rPr>
          <w:rFonts w:ascii="Times New Roman" w:hAnsi="Times New Roman"/>
          <w:b/>
          <w:bCs/>
          <w:color w:val="000000"/>
          <w:szCs w:val="24"/>
        </w:rPr>
        <w:t xml:space="preserve"> I: Organic Spectroscopy </w:t>
      </w:r>
      <w:r w:rsidRPr="003835E6">
        <w:rPr>
          <w:rFonts w:ascii="Times New Roman" w:eastAsia="Times New Roman" w:hAnsi="Times New Roman" w:cs="Times New Roman"/>
          <w:b/>
          <w:bCs/>
          <w:szCs w:val="24"/>
        </w:rPr>
        <w:t>(3</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1054875A" w14:textId="77777777" w:rsidR="007F71E1" w:rsidRPr="003835E6" w:rsidRDefault="007F71E1" w:rsidP="007F71E1">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hAnsi="Times New Roman"/>
          <w:color w:val="000000"/>
          <w:szCs w:val="24"/>
        </w:rPr>
        <w:t xml:space="preserve">General principles: Introduction to absorption and emission spectroscopy. </w:t>
      </w:r>
      <w:r w:rsidRPr="003835E6">
        <w:rPr>
          <w:rFonts w:ascii="Times New Roman" w:eastAsia="Times New Roman" w:hAnsi="Times New Roman" w:cs="Times New Roman"/>
          <w:szCs w:val="24"/>
        </w:rPr>
        <w:t>Interaction of electromagnetic radiation with molecules &amp; various types of spectra and Born-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 xml:space="preserve">Oppenheimer approximation. </w:t>
      </w:r>
    </w:p>
    <w:p w14:paraId="15D954B9" w14:textId="77777777" w:rsidR="007F71E1" w:rsidRPr="003835E6" w:rsidRDefault="007F71E1" w:rsidP="007F71E1">
      <w:pPr>
        <w:widowControl w:val="0"/>
        <w:tabs>
          <w:tab w:val="left" w:pos="5866"/>
        </w:tabs>
        <w:autoSpaceDE w:val="0"/>
        <w:autoSpaceDN w:val="0"/>
        <w:adjustRightInd w:val="0"/>
        <w:spacing w:after="0" w:line="240" w:lineRule="auto"/>
        <w:jc w:val="both"/>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hAnsi="Times New Roman"/>
          <w:b/>
          <w:bCs/>
          <w:color w:val="000000"/>
          <w:szCs w:val="24"/>
        </w:rPr>
        <w:t xml:space="preserve"> II:</w:t>
      </w:r>
      <w:r w:rsidRPr="003835E6">
        <w:rPr>
          <w:rFonts w:ascii="Times New Roman" w:hAnsi="Times New Roman"/>
          <w:b/>
          <w:bCs/>
          <w:i/>
          <w:iCs/>
          <w:color w:val="000000"/>
          <w:szCs w:val="24"/>
        </w:rPr>
        <w:t xml:space="preserve"> UV Spectroscopy:</w:t>
      </w:r>
      <w:r w:rsidRPr="003835E6">
        <w:rPr>
          <w:rFonts w:ascii="Times New Roman" w:eastAsia="Times New Roman" w:hAnsi="Times New Roman" w:cs="Times New Roman"/>
          <w:b/>
          <w:bCs/>
          <w:szCs w:val="24"/>
        </w:rPr>
        <w:t xml:space="preserve"> (5</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4D940C8E" w14:textId="77777777" w:rsidR="007F71E1" w:rsidRPr="003835E6" w:rsidRDefault="007F71E1" w:rsidP="007F71E1">
      <w:pPr>
        <w:widowControl w:val="0"/>
        <w:tabs>
          <w:tab w:val="left" w:pos="5866"/>
        </w:tabs>
        <w:autoSpaceDE w:val="0"/>
        <w:autoSpaceDN w:val="0"/>
        <w:adjustRightInd w:val="0"/>
        <w:spacing w:line="240" w:lineRule="auto"/>
        <w:jc w:val="both"/>
        <w:rPr>
          <w:rFonts w:ascii="Times New Roman" w:hAnsi="Times New Roman"/>
          <w:color w:val="000000"/>
          <w:szCs w:val="24"/>
        </w:rPr>
      </w:pPr>
      <w:r w:rsidRPr="003835E6">
        <w:rPr>
          <w:rFonts w:ascii="Times New Roman" w:hAnsi="Times New Roman"/>
          <w:color w:val="000000"/>
          <w:szCs w:val="24"/>
        </w:rPr>
        <w:t>Types of electronic transitions, λ</w:t>
      </w:r>
      <w:r w:rsidRPr="003835E6">
        <w:rPr>
          <w:rFonts w:ascii="Times New Roman" w:hAnsi="Times New Roman"/>
          <w:color w:val="000000"/>
          <w:szCs w:val="24"/>
          <w:vertAlign w:val="subscript"/>
        </w:rPr>
        <w:t>max</w:t>
      </w:r>
      <w:r w:rsidRPr="003835E6">
        <w:rPr>
          <w:rFonts w:ascii="Times New Roman" w:hAnsi="Times New Roman"/>
          <w:color w:val="000000"/>
          <w:szCs w:val="24"/>
        </w:rPr>
        <w:t>, Chromophores and Auxochromes, Bathochromic and Hypsochromic shifts, Intensity of absorption, Application of Woodward - Fieser rules for calculation of λ</w:t>
      </w:r>
      <w:r w:rsidRPr="003835E6">
        <w:rPr>
          <w:rFonts w:ascii="Times New Roman" w:hAnsi="Times New Roman"/>
          <w:color w:val="000000"/>
          <w:szCs w:val="24"/>
          <w:vertAlign w:val="subscript"/>
        </w:rPr>
        <w:t>max</w:t>
      </w:r>
      <w:r w:rsidRPr="003835E6">
        <w:rPr>
          <w:rFonts w:ascii="Times New Roman" w:hAnsi="Times New Roman"/>
          <w:color w:val="000000"/>
          <w:szCs w:val="24"/>
        </w:rPr>
        <w:t xml:space="preserve"> for the following systems: α, β-unsaturated aldehydes, ketones, carboxylic acids and esters, Conjugated dienes: alicyclic, homoannular and heteroannular and extended conjugated systems (aldehydes, ketones and dienes). Distinction between cis and trans isomers.  </w:t>
      </w:r>
    </w:p>
    <w:p w14:paraId="43B28B23"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olor w:val="000000"/>
          <w:szCs w:val="24"/>
        </w:rPr>
      </w:pPr>
      <w:r w:rsidRPr="003835E6">
        <w:rPr>
          <w:rFonts w:ascii="Times New Roman" w:hAnsi="Times New Roman" w:cs="Times New Roman"/>
          <w:b/>
          <w:bCs/>
          <w:color w:val="000000"/>
          <w:szCs w:val="24"/>
        </w:rPr>
        <w:t>UNIT</w:t>
      </w:r>
      <w:r w:rsidRPr="003835E6">
        <w:rPr>
          <w:rFonts w:ascii="Times New Roman" w:hAnsi="Times New Roman"/>
          <w:b/>
          <w:bCs/>
          <w:color w:val="000000"/>
          <w:szCs w:val="24"/>
        </w:rPr>
        <w:t xml:space="preserve"> III</w:t>
      </w:r>
      <w:r w:rsidRPr="003835E6">
        <w:rPr>
          <w:rFonts w:ascii="Times New Roman" w:hAnsi="Times New Roman"/>
          <w:b/>
          <w:bCs/>
          <w:i/>
          <w:iCs/>
          <w:color w:val="000000"/>
          <w:szCs w:val="24"/>
        </w:rPr>
        <w:t xml:space="preserve">: IR Spectroscopy: </w:t>
      </w:r>
      <w:r w:rsidRPr="003835E6">
        <w:rPr>
          <w:rFonts w:ascii="Times New Roman" w:eastAsia="Times New Roman" w:hAnsi="Times New Roman" w:cs="Times New Roman"/>
          <w:b/>
          <w:bCs/>
          <w:szCs w:val="24"/>
        </w:rPr>
        <w:t>(10</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r w:rsidRPr="003835E6">
        <w:rPr>
          <w:rFonts w:ascii="Times New Roman" w:hAnsi="Times New Roman"/>
          <w:color w:val="000000"/>
          <w:szCs w:val="24"/>
        </w:rPr>
        <w:t xml:space="preserve">  </w:t>
      </w:r>
    </w:p>
    <w:p w14:paraId="3390989B" w14:textId="77777777" w:rsidR="007F71E1" w:rsidRPr="003835E6" w:rsidRDefault="007F71E1" w:rsidP="007F71E1">
      <w:pPr>
        <w:widowControl w:val="0"/>
        <w:autoSpaceDE w:val="0"/>
        <w:autoSpaceDN w:val="0"/>
        <w:adjustRightInd w:val="0"/>
        <w:spacing w:line="240" w:lineRule="auto"/>
        <w:jc w:val="both"/>
        <w:rPr>
          <w:rFonts w:ascii="Times New Roman" w:hAnsi="Times New Roman"/>
          <w:color w:val="000000"/>
          <w:szCs w:val="24"/>
        </w:rPr>
      </w:pPr>
      <w:r w:rsidRPr="003835E6">
        <w:rPr>
          <w:rFonts w:ascii="Times New Roman" w:hAnsi="Times New Roman"/>
          <w:color w:val="000000"/>
          <w:szCs w:val="24"/>
        </w:rPr>
        <w:t xml:space="preserve">Fundamental and non-fundamental molecular vibrations, </w:t>
      </w:r>
      <w:r w:rsidRPr="003835E6">
        <w:rPr>
          <w:rFonts w:ascii="Times New Roman" w:eastAsia="Times New Roman" w:hAnsi="Times New Roman" w:cs="Times New Roman"/>
          <w:szCs w:val="24"/>
        </w:rPr>
        <w:t>Infrared radiation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 types of molecular vibrations. IR spectra of alkanes,</w:t>
      </w:r>
      <w:r w:rsidRPr="003835E6">
        <w:rPr>
          <w:rFonts w:ascii="Times New Roman" w:eastAsia="Times New Roman" w:hAnsi="Times New Roman" w:cs="Times New Roman"/>
          <w:spacing w:val="-52"/>
          <w:szCs w:val="24"/>
        </w:rPr>
        <w:t xml:space="preserve"> </w:t>
      </w:r>
      <w:r w:rsidRPr="003835E6">
        <w:rPr>
          <w:rFonts w:ascii="Times New Roman" w:eastAsia="Times New Roman" w:hAnsi="Times New Roman" w:cs="Times New Roman"/>
          <w:szCs w:val="24"/>
        </w:rPr>
        <w:t>alkenes and simple alcohols (inter and intramolecular hydrogen bonding), aldehydes, ketones,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carboxylic</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acids</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their</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derivatives</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(effect</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substitution</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on</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&gt;C=O</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stretching</w:t>
      </w:r>
      <w:r w:rsidRPr="003835E6">
        <w:rPr>
          <w:rFonts w:ascii="Times New Roman" w:eastAsia="Times New Roman" w:hAnsi="Times New Roman" w:cs="Times New Roman"/>
          <w:spacing w:val="-3"/>
          <w:szCs w:val="24"/>
        </w:rPr>
        <w:t xml:space="preserve"> </w:t>
      </w:r>
      <w:r w:rsidRPr="003835E6">
        <w:rPr>
          <w:rFonts w:ascii="Times New Roman" w:eastAsia="Times New Roman" w:hAnsi="Times New Roman" w:cs="Times New Roman"/>
          <w:szCs w:val="24"/>
        </w:rPr>
        <w:t>absorptions).</w:t>
      </w:r>
      <w:r w:rsidRPr="003835E6">
        <w:rPr>
          <w:rFonts w:ascii="Times New Roman" w:hAnsi="Times New Roman"/>
          <w:color w:val="000000"/>
          <w:szCs w:val="24"/>
        </w:rPr>
        <w:t xml:space="preserve"> Effect of H-bonding, conjugation, resonance and ring size on IR absorptions, Fingerprint region and its significance, application in functional group analysis.  </w:t>
      </w:r>
    </w:p>
    <w:p w14:paraId="4D3B3272" w14:textId="77777777" w:rsidR="007F71E1" w:rsidRPr="003835E6" w:rsidRDefault="007F71E1" w:rsidP="007F71E1">
      <w:pPr>
        <w:widowControl w:val="0"/>
        <w:autoSpaceDE w:val="0"/>
        <w:autoSpaceDN w:val="0"/>
        <w:adjustRightInd w:val="0"/>
        <w:spacing w:after="0" w:line="240" w:lineRule="auto"/>
        <w:jc w:val="both"/>
        <w:rPr>
          <w:rFonts w:ascii="Times New Roman" w:eastAsia="Times New Roman" w:hAnsi="Times New Roman" w:cs="Times New Roman"/>
          <w:b/>
          <w:bCs/>
          <w:szCs w:val="24"/>
        </w:rPr>
      </w:pPr>
      <w:r w:rsidRPr="003835E6">
        <w:rPr>
          <w:rFonts w:ascii="Times New Roman" w:hAnsi="Times New Roman" w:cs="Times New Roman"/>
          <w:b/>
          <w:bCs/>
          <w:color w:val="000000"/>
          <w:szCs w:val="24"/>
        </w:rPr>
        <w:t xml:space="preserve">UNIT IV: </w:t>
      </w:r>
      <w:r w:rsidRPr="003835E6">
        <w:rPr>
          <w:rFonts w:ascii="Times New Roman" w:hAnsi="Times New Roman"/>
          <w:b/>
          <w:bCs/>
          <w:i/>
          <w:iCs/>
          <w:color w:val="000000"/>
          <w:szCs w:val="24"/>
        </w:rPr>
        <w:t xml:space="preserve"> NMR Spectroscopy:</w:t>
      </w:r>
      <w:r w:rsidRPr="003835E6">
        <w:rPr>
          <w:rFonts w:ascii="Times New Roman" w:hAnsi="Times New Roman"/>
          <w:color w:val="000000"/>
          <w:szCs w:val="24"/>
        </w:rPr>
        <w:t xml:space="preserve"> </w:t>
      </w:r>
      <w:r w:rsidRPr="003835E6">
        <w:rPr>
          <w:rFonts w:ascii="Times New Roman" w:eastAsia="Times New Roman" w:hAnsi="Times New Roman" w:cs="Times New Roman"/>
          <w:b/>
          <w:bCs/>
          <w:szCs w:val="24"/>
        </w:rPr>
        <w:t>(10</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730B2BD5" w14:textId="77777777" w:rsidR="007F71E1" w:rsidRPr="003835E6" w:rsidRDefault="007F71E1" w:rsidP="007F71E1">
      <w:pPr>
        <w:widowControl w:val="0"/>
        <w:autoSpaceDE w:val="0"/>
        <w:autoSpaceDN w:val="0"/>
        <w:adjustRightInd w:val="0"/>
        <w:spacing w:line="240" w:lineRule="auto"/>
        <w:jc w:val="both"/>
        <w:rPr>
          <w:rFonts w:ascii="Times New Roman" w:hAnsi="Times New Roman"/>
          <w:color w:val="000000"/>
          <w:szCs w:val="24"/>
        </w:rPr>
      </w:pPr>
      <w:r w:rsidRPr="003835E6">
        <w:rPr>
          <w:rFonts w:ascii="Times New Roman" w:hAnsi="Times New Roman"/>
          <w:color w:val="000000"/>
          <w:szCs w:val="24"/>
        </w:rPr>
        <w:t xml:space="preserve">Basic principles of Proton Magnetic Resonance, chemical shift and factors influencing it, Spin–Spin coupling and coupling constant, Anisotropic effects in alkene, alkyne, aldehydes and aromatics, Interpretation of NMR spectra of simple compounds. </w:t>
      </w:r>
    </w:p>
    <w:p w14:paraId="0E9D8437"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olor w:val="000000"/>
          <w:szCs w:val="24"/>
        </w:rPr>
      </w:pPr>
      <w:r w:rsidRPr="003835E6">
        <w:rPr>
          <w:rFonts w:ascii="Times New Roman" w:hAnsi="Times New Roman" w:cs="Times New Roman"/>
          <w:b/>
          <w:bCs/>
          <w:color w:val="000000"/>
          <w:szCs w:val="24"/>
        </w:rPr>
        <w:t>UNIT V:</w:t>
      </w:r>
      <w:r w:rsidRPr="003835E6">
        <w:rPr>
          <w:rFonts w:ascii="Times New Roman" w:hAnsi="Times New Roman"/>
          <w:b/>
          <w:bCs/>
          <w:i/>
          <w:iCs/>
          <w:color w:val="000000"/>
          <w:szCs w:val="24"/>
        </w:rPr>
        <w:t xml:space="preserve"> Mass Spectroscopy:</w:t>
      </w:r>
      <w:r w:rsidRPr="003835E6">
        <w:rPr>
          <w:rFonts w:ascii="Times New Roman" w:hAnsi="Times New Roman"/>
          <w:color w:val="000000"/>
          <w:szCs w:val="24"/>
        </w:rPr>
        <w:t xml:space="preserve"> </w:t>
      </w:r>
      <w:r w:rsidRPr="003835E6">
        <w:rPr>
          <w:rFonts w:ascii="Times New Roman" w:eastAsia="Times New Roman" w:hAnsi="Times New Roman" w:cs="Times New Roman"/>
          <w:b/>
          <w:bCs/>
          <w:szCs w:val="24"/>
        </w:rPr>
        <w:t>(8</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4BE5F2F1" w14:textId="77777777" w:rsidR="007F71E1" w:rsidRPr="003835E6" w:rsidRDefault="007F71E1" w:rsidP="007F71E1">
      <w:pPr>
        <w:widowControl w:val="0"/>
        <w:autoSpaceDE w:val="0"/>
        <w:autoSpaceDN w:val="0"/>
        <w:adjustRightInd w:val="0"/>
        <w:spacing w:line="240" w:lineRule="auto"/>
        <w:jc w:val="both"/>
        <w:rPr>
          <w:rFonts w:ascii="Times New Roman" w:hAnsi="Times New Roman"/>
          <w:b/>
          <w:bCs/>
          <w:color w:val="000000"/>
          <w:szCs w:val="24"/>
        </w:rPr>
      </w:pPr>
      <w:r>
        <w:rPr>
          <w:rFonts w:ascii="Times New Roman" w:hAnsi="Times New Roman"/>
          <w:color w:val="000000"/>
          <w:szCs w:val="24"/>
        </w:rPr>
        <w:t xml:space="preserve">Basics of fragmentations in organic compounds. Discussion of molecular ion peak, base peak and metastable ions, McLafferty rearrangement. Nitrogen rule, Index of hydrogen deficiency. </w:t>
      </w:r>
      <w:r w:rsidRPr="003835E6">
        <w:rPr>
          <w:rFonts w:ascii="Times New Roman" w:hAnsi="Times New Roman"/>
          <w:color w:val="000000"/>
          <w:szCs w:val="24"/>
        </w:rPr>
        <w:t xml:space="preserve">Application of fragmentation in characterization of organic compounds. Problems on structure elucidation of organic compounds based on spectral data. Applications of IR, UV, NMR and Mass spectra for identification of simple organic molecules.  </w:t>
      </w:r>
    </w:p>
    <w:p w14:paraId="4FA5F3E5"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olor w:val="000000"/>
          <w:szCs w:val="24"/>
        </w:rPr>
      </w:pPr>
      <w:r w:rsidRPr="003835E6">
        <w:rPr>
          <w:rFonts w:ascii="Times New Roman" w:hAnsi="Times New Roman" w:cs="Times New Roman"/>
          <w:b/>
          <w:bCs/>
          <w:color w:val="000000"/>
          <w:szCs w:val="24"/>
        </w:rPr>
        <w:t xml:space="preserve">UNIT VI: </w:t>
      </w:r>
      <w:r w:rsidRPr="003835E6">
        <w:rPr>
          <w:rFonts w:ascii="Times New Roman" w:hAnsi="Times New Roman"/>
          <w:b/>
          <w:bCs/>
          <w:i/>
          <w:iCs/>
          <w:color w:val="000000"/>
          <w:szCs w:val="24"/>
        </w:rPr>
        <w:t xml:space="preserve"> Electronic Spectroscopy:</w:t>
      </w:r>
      <w:r w:rsidRPr="003835E6">
        <w:rPr>
          <w:rFonts w:ascii="Times New Roman" w:hAnsi="Times New Roman"/>
          <w:color w:val="000000"/>
          <w:szCs w:val="24"/>
        </w:rPr>
        <w:t xml:space="preserve"> </w:t>
      </w:r>
      <w:r w:rsidRPr="003835E6">
        <w:rPr>
          <w:rFonts w:ascii="Times New Roman" w:eastAsia="Times New Roman" w:hAnsi="Times New Roman" w:cs="Times New Roman"/>
          <w:b/>
          <w:bCs/>
          <w:szCs w:val="24"/>
        </w:rPr>
        <w:t>(8</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2C8A8B0F" w14:textId="77777777" w:rsidR="007F71E1" w:rsidRPr="003835E6" w:rsidRDefault="007F71E1" w:rsidP="007F71E1">
      <w:pPr>
        <w:widowControl w:val="0"/>
        <w:autoSpaceDE w:val="0"/>
        <w:autoSpaceDN w:val="0"/>
        <w:adjustRightInd w:val="0"/>
        <w:spacing w:line="240" w:lineRule="auto"/>
        <w:jc w:val="both"/>
        <w:rPr>
          <w:rFonts w:ascii="Times New Roman" w:hAnsi="Times New Roman"/>
          <w:b/>
          <w:bCs/>
          <w:color w:val="000000"/>
          <w:szCs w:val="24"/>
        </w:rPr>
      </w:pPr>
      <w:r w:rsidRPr="003835E6">
        <w:rPr>
          <w:rFonts w:ascii="Times New Roman" w:hAnsi="Times New Roman"/>
          <w:color w:val="000000"/>
          <w:szCs w:val="24"/>
        </w:rPr>
        <w:t>Franck-Condon principle, electronic transitions, singlet and triplet states, fluorescence and phosphorescence, dissociation and predissociation.</w:t>
      </w:r>
    </w:p>
    <w:p w14:paraId="42C2B08A" w14:textId="77777777" w:rsidR="000B204E" w:rsidRPr="003835E6" w:rsidRDefault="007F71E1" w:rsidP="000B204E">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 xml:space="preserve">UNIT VII: </w:t>
      </w:r>
      <w:r w:rsidR="000B204E" w:rsidRPr="003835E6">
        <w:rPr>
          <w:rFonts w:ascii="Times New Roman" w:eastAsia="Times New Roman" w:hAnsi="Times New Roman" w:cs="Times New Roman"/>
          <w:b/>
          <w:bCs/>
          <w:szCs w:val="24"/>
        </w:rPr>
        <w:t>Atomic</w:t>
      </w:r>
      <w:r w:rsidR="000B204E" w:rsidRPr="003835E6">
        <w:rPr>
          <w:rFonts w:ascii="Times New Roman" w:eastAsia="Times New Roman" w:hAnsi="Times New Roman" w:cs="Times New Roman"/>
          <w:b/>
          <w:bCs/>
          <w:spacing w:val="-12"/>
          <w:szCs w:val="24"/>
        </w:rPr>
        <w:t xml:space="preserve"> </w:t>
      </w:r>
      <w:r w:rsidR="000B204E" w:rsidRPr="003835E6">
        <w:rPr>
          <w:rFonts w:ascii="Times New Roman" w:eastAsia="Times New Roman" w:hAnsi="Times New Roman" w:cs="Times New Roman"/>
          <w:b/>
          <w:bCs/>
          <w:szCs w:val="24"/>
        </w:rPr>
        <w:t>spectroscopy (6</w:t>
      </w:r>
      <w:r w:rsidR="000B204E" w:rsidRPr="003835E6">
        <w:rPr>
          <w:rFonts w:ascii="Times New Roman" w:eastAsia="Times New Roman" w:hAnsi="Times New Roman" w:cs="Times New Roman"/>
          <w:b/>
          <w:bCs/>
          <w:spacing w:val="-5"/>
          <w:szCs w:val="24"/>
        </w:rPr>
        <w:t xml:space="preserve"> </w:t>
      </w:r>
      <w:r w:rsidR="000B204E" w:rsidRPr="003835E6">
        <w:rPr>
          <w:rFonts w:ascii="Times New Roman" w:eastAsia="Times New Roman" w:hAnsi="Times New Roman" w:cs="Times New Roman"/>
          <w:b/>
          <w:bCs/>
          <w:szCs w:val="24"/>
        </w:rPr>
        <w:t>classes each of 60 minutes duration)</w:t>
      </w:r>
    </w:p>
    <w:p w14:paraId="41FB7533" w14:textId="77777777" w:rsidR="000B204E" w:rsidRPr="003835E6" w:rsidRDefault="000B204E" w:rsidP="000B204E">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Atomic</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absorption</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spectroscopy,</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theory</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6"/>
          <w:szCs w:val="24"/>
        </w:rPr>
        <w:t xml:space="preserve"> </w:t>
      </w:r>
      <w:r w:rsidRPr="003835E6">
        <w:rPr>
          <w:rFonts w:ascii="Times New Roman" w:eastAsia="Times New Roman" w:hAnsi="Times New Roman" w:cs="Times New Roman"/>
          <w:szCs w:val="24"/>
        </w:rPr>
        <w:t>application</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(with</w:t>
      </w:r>
      <w:r w:rsidRPr="003835E6">
        <w:rPr>
          <w:rFonts w:ascii="Times New Roman" w:eastAsia="Times New Roman" w:hAnsi="Times New Roman" w:cs="Times New Roman"/>
          <w:spacing w:val="-5"/>
          <w:szCs w:val="24"/>
        </w:rPr>
        <w:t xml:space="preserve"> </w:t>
      </w:r>
      <w:r w:rsidRPr="003835E6">
        <w:rPr>
          <w:rFonts w:ascii="Times New Roman" w:eastAsia="Times New Roman" w:hAnsi="Times New Roman" w:cs="Times New Roman"/>
          <w:szCs w:val="24"/>
        </w:rPr>
        <w:t>some</w:t>
      </w:r>
      <w:r w:rsidRPr="003835E6">
        <w:rPr>
          <w:rFonts w:ascii="Times New Roman" w:eastAsia="Times New Roman" w:hAnsi="Times New Roman" w:cs="Times New Roman"/>
          <w:spacing w:val="-4"/>
          <w:szCs w:val="24"/>
        </w:rPr>
        <w:t xml:space="preserve"> </w:t>
      </w:r>
      <w:r w:rsidRPr="003835E6">
        <w:rPr>
          <w:rFonts w:ascii="Times New Roman" w:eastAsia="Times New Roman" w:hAnsi="Times New Roman" w:cs="Times New Roman"/>
          <w:szCs w:val="24"/>
        </w:rPr>
        <w:t>example).</w:t>
      </w:r>
    </w:p>
    <w:p w14:paraId="19D233AC" w14:textId="77777777" w:rsidR="000B204E" w:rsidRPr="003835E6" w:rsidRDefault="007F71E1" w:rsidP="000B204E">
      <w:pPr>
        <w:widowControl w:val="0"/>
        <w:autoSpaceDE w:val="0"/>
        <w:autoSpaceDN w:val="0"/>
        <w:spacing w:after="0" w:line="240" w:lineRule="auto"/>
        <w:jc w:val="both"/>
        <w:rPr>
          <w:rFonts w:ascii="Times New Roman" w:eastAsia="Times New Roman" w:hAnsi="Times New Roman" w:cs="Times New Roman"/>
          <w:b/>
          <w:bCs/>
          <w:szCs w:val="24"/>
        </w:rPr>
      </w:pPr>
      <w:r w:rsidRPr="003835E6">
        <w:rPr>
          <w:rFonts w:ascii="Times New Roman" w:hAnsi="Times New Roman" w:cs="Times New Roman"/>
          <w:b/>
          <w:bCs/>
          <w:color w:val="000000"/>
          <w:szCs w:val="24"/>
        </w:rPr>
        <w:lastRenderedPageBreak/>
        <w:t xml:space="preserve">UNIT VIII: </w:t>
      </w:r>
      <w:r w:rsidR="000B204E" w:rsidRPr="003835E6">
        <w:rPr>
          <w:rFonts w:ascii="Times New Roman" w:eastAsia="Times New Roman" w:hAnsi="Times New Roman" w:cs="Times New Roman"/>
          <w:b/>
          <w:i/>
          <w:iCs/>
          <w:szCs w:val="24"/>
        </w:rPr>
        <w:t>Photophysical</w:t>
      </w:r>
      <w:r w:rsidR="000B204E" w:rsidRPr="003835E6">
        <w:rPr>
          <w:rFonts w:ascii="Times New Roman" w:eastAsia="Times New Roman" w:hAnsi="Times New Roman" w:cs="Times New Roman"/>
          <w:b/>
          <w:i/>
          <w:iCs/>
          <w:spacing w:val="1"/>
          <w:szCs w:val="24"/>
        </w:rPr>
        <w:t xml:space="preserve"> </w:t>
      </w:r>
      <w:r w:rsidR="000B204E" w:rsidRPr="003835E6">
        <w:rPr>
          <w:rFonts w:ascii="Times New Roman" w:eastAsia="Times New Roman" w:hAnsi="Times New Roman" w:cs="Times New Roman"/>
          <w:b/>
          <w:i/>
          <w:iCs/>
          <w:szCs w:val="24"/>
        </w:rPr>
        <w:t>and</w:t>
      </w:r>
      <w:r w:rsidR="000B204E" w:rsidRPr="003835E6">
        <w:rPr>
          <w:rFonts w:ascii="Times New Roman" w:eastAsia="Times New Roman" w:hAnsi="Times New Roman" w:cs="Times New Roman"/>
          <w:b/>
          <w:i/>
          <w:iCs/>
          <w:spacing w:val="1"/>
          <w:szCs w:val="24"/>
        </w:rPr>
        <w:t xml:space="preserve"> </w:t>
      </w:r>
      <w:r w:rsidR="000B204E" w:rsidRPr="003835E6">
        <w:rPr>
          <w:rFonts w:ascii="Times New Roman" w:eastAsia="Times New Roman" w:hAnsi="Times New Roman" w:cs="Times New Roman"/>
          <w:b/>
          <w:i/>
          <w:iCs/>
          <w:szCs w:val="24"/>
        </w:rPr>
        <w:t>photochemical</w:t>
      </w:r>
      <w:r w:rsidR="000B204E" w:rsidRPr="003835E6">
        <w:rPr>
          <w:rFonts w:ascii="Times New Roman" w:eastAsia="Times New Roman" w:hAnsi="Times New Roman" w:cs="Times New Roman"/>
          <w:b/>
          <w:i/>
          <w:iCs/>
          <w:spacing w:val="1"/>
          <w:szCs w:val="24"/>
        </w:rPr>
        <w:t xml:space="preserve"> </w:t>
      </w:r>
      <w:r w:rsidR="000B204E" w:rsidRPr="003835E6">
        <w:rPr>
          <w:rFonts w:ascii="Times New Roman" w:eastAsia="Times New Roman" w:hAnsi="Times New Roman" w:cs="Times New Roman"/>
          <w:b/>
          <w:i/>
          <w:iCs/>
          <w:szCs w:val="24"/>
        </w:rPr>
        <w:t>processes:</w:t>
      </w:r>
      <w:r w:rsidR="000B204E" w:rsidRPr="003835E6">
        <w:rPr>
          <w:rFonts w:ascii="Times New Roman" w:eastAsia="Times New Roman" w:hAnsi="Times New Roman" w:cs="Times New Roman"/>
          <w:b/>
          <w:spacing w:val="1"/>
          <w:szCs w:val="24"/>
        </w:rPr>
        <w:t xml:space="preserve"> </w:t>
      </w:r>
      <w:r w:rsidR="000B204E" w:rsidRPr="003835E6">
        <w:rPr>
          <w:rFonts w:ascii="Times New Roman" w:eastAsia="Times New Roman" w:hAnsi="Times New Roman" w:cs="Times New Roman"/>
          <w:b/>
          <w:bCs/>
          <w:szCs w:val="24"/>
        </w:rPr>
        <w:t>(10</w:t>
      </w:r>
      <w:r w:rsidR="000B204E" w:rsidRPr="003835E6">
        <w:rPr>
          <w:rFonts w:ascii="Times New Roman" w:eastAsia="Times New Roman" w:hAnsi="Times New Roman" w:cs="Times New Roman"/>
          <w:b/>
          <w:bCs/>
          <w:spacing w:val="-3"/>
          <w:szCs w:val="24"/>
        </w:rPr>
        <w:t xml:space="preserve"> </w:t>
      </w:r>
      <w:r w:rsidR="000B204E" w:rsidRPr="003835E6">
        <w:rPr>
          <w:rFonts w:ascii="Times New Roman" w:eastAsia="Times New Roman" w:hAnsi="Times New Roman" w:cs="Times New Roman"/>
          <w:b/>
          <w:bCs/>
          <w:szCs w:val="24"/>
        </w:rPr>
        <w:t>classes each of 60 minutes duration)</w:t>
      </w:r>
    </w:p>
    <w:p w14:paraId="5C159C79" w14:textId="139EAC2C" w:rsidR="007F71E1" w:rsidRPr="003835E6" w:rsidRDefault="000B204E" w:rsidP="000B204E">
      <w:pPr>
        <w:widowControl w:val="0"/>
        <w:autoSpaceDE w:val="0"/>
        <w:autoSpaceDN w:val="0"/>
        <w:spacing w:line="240" w:lineRule="auto"/>
        <w:jc w:val="both"/>
        <w:outlineLvl w:val="3"/>
        <w:rPr>
          <w:rFonts w:ascii="Times New Roman" w:eastAsia="Times New Roman" w:hAnsi="Times New Roman" w:cs="Times New Roman"/>
          <w:szCs w:val="24"/>
        </w:rPr>
      </w:pPr>
      <w:r w:rsidRPr="003835E6">
        <w:rPr>
          <w:rFonts w:ascii="Times New Roman" w:eastAsia="Times New Roman" w:hAnsi="Times New Roman" w:cs="Times New Roman"/>
          <w:bCs/>
          <w:spacing w:val="1"/>
          <w:szCs w:val="24"/>
        </w:rPr>
        <w:t>Laws of photochemistry, quantum yield. Jablonski diagrams: Law of photochemical equivalence, quantum efficiency, low and high quantum efficiency. kinetics of photochemical reactions</w:t>
      </w:r>
      <w:r w:rsidRPr="003835E6">
        <w:rPr>
          <w:rFonts w:ascii="Times New Roman" w:eastAsia="Times New Roman" w:hAnsi="Times New Roman" w:cs="Times New Roman"/>
          <w:b/>
          <w:spacing w:val="1"/>
          <w:szCs w:val="24"/>
        </w:rPr>
        <w:t xml:space="preserve"> </w:t>
      </w:r>
      <w:r w:rsidRPr="003835E6">
        <w:rPr>
          <w:rFonts w:ascii="Times New Roman" w:eastAsia="Times New Roman" w:hAnsi="Times New Roman" w:cs="Times New Roman"/>
          <w:position w:val="1"/>
          <w:szCs w:val="24"/>
        </w:rPr>
        <w:t>(H</w:t>
      </w:r>
      <w:r w:rsidRPr="003835E6">
        <w:rPr>
          <w:rFonts w:ascii="Times New Roman" w:eastAsia="Times New Roman" w:hAnsi="Times New Roman" w:cs="Times New Roman"/>
          <w:szCs w:val="24"/>
          <w:vertAlign w:val="subscript"/>
        </w:rPr>
        <w:t>2</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position w:val="1"/>
          <w:szCs w:val="24"/>
        </w:rPr>
        <w:t>+ Br</w:t>
      </w:r>
      <w:r w:rsidRPr="003835E6">
        <w:rPr>
          <w:rFonts w:ascii="Times New Roman" w:eastAsia="Times New Roman" w:hAnsi="Times New Roman" w:cs="Times New Roman"/>
          <w:szCs w:val="24"/>
          <w:vertAlign w:val="subscript"/>
        </w:rPr>
        <w:t>2</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pacing w:val="1"/>
          <w:position w:val="1"/>
          <w:szCs w:val="24"/>
        </w:rPr>
        <w:t>→ 2</w:t>
      </w:r>
      <w:r w:rsidRPr="003835E6">
        <w:rPr>
          <w:rFonts w:ascii="Times New Roman" w:eastAsia="Times New Roman" w:hAnsi="Times New Roman" w:cs="Times New Roman"/>
          <w:position w:val="1"/>
          <w:szCs w:val="24"/>
        </w:rPr>
        <w:t>HBr,</w:t>
      </w:r>
      <w:r w:rsidR="008F22F7">
        <w:rPr>
          <w:rFonts w:ascii="Times New Roman" w:eastAsia="Times New Roman" w:hAnsi="Times New Roman" w:cs="Times New Roman"/>
          <w:position w:val="1"/>
          <w:szCs w:val="24"/>
        </w:rPr>
        <w:t xml:space="preserve"> </w:t>
      </w:r>
      <w:r w:rsidR="008F22F7" w:rsidRPr="003835E6">
        <w:rPr>
          <w:rFonts w:ascii="Times New Roman" w:eastAsia="Times New Roman" w:hAnsi="Times New Roman" w:cs="Times New Roman"/>
          <w:position w:val="1"/>
          <w:szCs w:val="24"/>
        </w:rPr>
        <w:t>H</w:t>
      </w:r>
      <w:r w:rsidR="008F22F7" w:rsidRPr="003835E6">
        <w:rPr>
          <w:rFonts w:ascii="Times New Roman" w:eastAsia="Times New Roman" w:hAnsi="Times New Roman" w:cs="Times New Roman"/>
          <w:szCs w:val="24"/>
          <w:vertAlign w:val="subscript"/>
        </w:rPr>
        <w:t>2</w:t>
      </w:r>
      <w:r w:rsidR="008F22F7" w:rsidRPr="003835E6">
        <w:rPr>
          <w:rFonts w:ascii="Times New Roman" w:eastAsia="Times New Roman" w:hAnsi="Times New Roman" w:cs="Times New Roman"/>
          <w:spacing w:val="1"/>
          <w:szCs w:val="24"/>
        </w:rPr>
        <w:t xml:space="preserve"> </w:t>
      </w:r>
      <w:r w:rsidR="008F22F7" w:rsidRPr="003835E6">
        <w:rPr>
          <w:rFonts w:ascii="Times New Roman" w:eastAsia="Times New Roman" w:hAnsi="Times New Roman" w:cs="Times New Roman"/>
          <w:position w:val="1"/>
          <w:szCs w:val="24"/>
        </w:rPr>
        <w:t xml:space="preserve">+ </w:t>
      </w:r>
      <w:r w:rsidR="008F22F7">
        <w:rPr>
          <w:rFonts w:ascii="Times New Roman" w:eastAsia="Times New Roman" w:hAnsi="Times New Roman" w:cs="Times New Roman"/>
          <w:position w:val="1"/>
          <w:szCs w:val="24"/>
        </w:rPr>
        <w:t>Cl</w:t>
      </w:r>
      <w:r w:rsidR="008F22F7" w:rsidRPr="003835E6">
        <w:rPr>
          <w:rFonts w:ascii="Times New Roman" w:eastAsia="Times New Roman" w:hAnsi="Times New Roman" w:cs="Times New Roman"/>
          <w:szCs w:val="24"/>
          <w:vertAlign w:val="subscript"/>
        </w:rPr>
        <w:t>2</w:t>
      </w:r>
      <w:r w:rsidR="008F22F7" w:rsidRPr="003835E6">
        <w:rPr>
          <w:rFonts w:ascii="Times New Roman" w:eastAsia="Times New Roman" w:hAnsi="Times New Roman" w:cs="Times New Roman"/>
          <w:spacing w:val="1"/>
          <w:szCs w:val="24"/>
        </w:rPr>
        <w:t xml:space="preserve"> </w:t>
      </w:r>
      <w:r w:rsidR="008F22F7" w:rsidRPr="003835E6">
        <w:rPr>
          <w:rFonts w:ascii="Times New Roman" w:eastAsia="Times New Roman" w:hAnsi="Times New Roman" w:cs="Times New Roman"/>
          <w:spacing w:val="1"/>
          <w:position w:val="1"/>
          <w:szCs w:val="24"/>
        </w:rPr>
        <w:t>→ 2</w:t>
      </w:r>
      <w:r w:rsidR="008F22F7" w:rsidRPr="003835E6">
        <w:rPr>
          <w:rFonts w:ascii="Times New Roman" w:eastAsia="Times New Roman" w:hAnsi="Times New Roman" w:cs="Times New Roman"/>
          <w:position w:val="1"/>
          <w:szCs w:val="24"/>
        </w:rPr>
        <w:t>H</w:t>
      </w:r>
      <w:r w:rsidR="008F22F7">
        <w:rPr>
          <w:rFonts w:ascii="Times New Roman" w:eastAsia="Times New Roman" w:hAnsi="Times New Roman" w:cs="Times New Roman"/>
          <w:position w:val="1"/>
          <w:szCs w:val="24"/>
        </w:rPr>
        <w:t>Cl</w:t>
      </w:r>
      <w:r w:rsidR="008F22F7" w:rsidRPr="003835E6">
        <w:rPr>
          <w:rFonts w:ascii="Times New Roman" w:eastAsia="Times New Roman" w:hAnsi="Times New Roman" w:cs="Times New Roman"/>
          <w:position w:val="1"/>
          <w:szCs w:val="24"/>
        </w:rPr>
        <w:t>,</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2HI</w:t>
      </w:r>
      <w:r w:rsidRPr="003835E6">
        <w:rPr>
          <w:rFonts w:ascii="Times New Roman" w:eastAsia="Times New Roman" w:hAnsi="Times New Roman" w:cs="Times New Roman"/>
          <w:spacing w:val="1"/>
          <w:position w:val="1"/>
          <w:szCs w:val="24"/>
        </w:rPr>
        <w:t xml:space="preserve"> → </w:t>
      </w:r>
      <w:r w:rsidRPr="003835E6">
        <w:rPr>
          <w:rFonts w:ascii="Times New Roman" w:eastAsia="Times New Roman" w:hAnsi="Times New Roman" w:cs="Times New Roman"/>
          <w:position w:val="1"/>
          <w:szCs w:val="24"/>
        </w:rPr>
        <w:t>H</w:t>
      </w:r>
      <w:r w:rsidRPr="003835E6">
        <w:rPr>
          <w:rFonts w:ascii="Times New Roman" w:eastAsia="Times New Roman" w:hAnsi="Times New Roman" w:cs="Times New Roman"/>
          <w:szCs w:val="24"/>
          <w:vertAlign w:val="subscript"/>
        </w:rPr>
        <w:t>2</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position w:val="1"/>
          <w:szCs w:val="24"/>
        </w:rPr>
        <w:t>+</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I</w:t>
      </w:r>
      <w:r w:rsidRPr="003835E6">
        <w:rPr>
          <w:rFonts w:ascii="Times New Roman" w:eastAsia="Times New Roman" w:hAnsi="Times New Roman" w:cs="Times New Roman"/>
          <w:szCs w:val="24"/>
          <w:vertAlign w:val="subscript"/>
        </w:rPr>
        <w:t>2</w:t>
      </w:r>
      <w:r w:rsidRPr="003835E6">
        <w:rPr>
          <w:rFonts w:ascii="Times New Roman" w:eastAsia="Times New Roman" w:hAnsi="Times New Roman" w:cs="Times New Roman"/>
          <w:position w:val="1"/>
          <w:szCs w:val="24"/>
        </w:rPr>
        <w:t>),</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energy</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transfer</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in</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photochemical</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reactions</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(photosensitization</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position w:val="1"/>
          <w:szCs w:val="24"/>
        </w:rPr>
        <w:t>and</w:t>
      </w:r>
      <w:r w:rsidRPr="003835E6">
        <w:rPr>
          <w:rFonts w:ascii="Times New Roman" w:eastAsia="Times New Roman" w:hAnsi="Times New Roman" w:cs="Times New Roman"/>
          <w:spacing w:val="1"/>
          <w:position w:val="1"/>
          <w:szCs w:val="24"/>
        </w:rPr>
        <w:t xml:space="preserve"> </w:t>
      </w:r>
      <w:r w:rsidRPr="003835E6">
        <w:rPr>
          <w:rFonts w:ascii="Times New Roman" w:eastAsia="Times New Roman" w:hAnsi="Times New Roman" w:cs="Times New Roman"/>
          <w:szCs w:val="24"/>
        </w:rPr>
        <w:t>quenching),</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fluorescence,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phosphorescence,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chemiluminescence,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Discussion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Electronic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spectra</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photochemistry</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(Lambert-Beer</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law</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its applications).</w:t>
      </w:r>
      <w:r w:rsidR="007F71E1" w:rsidRPr="003835E6">
        <w:rPr>
          <w:rFonts w:ascii="Times New Roman" w:eastAsia="Times New Roman" w:hAnsi="Times New Roman" w:cs="Times New Roman"/>
          <w:b/>
          <w:bCs/>
          <w:szCs w:val="24"/>
        </w:rPr>
        <w:t xml:space="preserve"> </w:t>
      </w:r>
    </w:p>
    <w:p w14:paraId="4420B12A" w14:textId="77777777" w:rsidR="007F71E1" w:rsidRPr="003835E6" w:rsidRDefault="007F71E1" w:rsidP="007F71E1">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Reference Books: </w:t>
      </w:r>
    </w:p>
    <w:p w14:paraId="35395E9E" w14:textId="77777777" w:rsidR="007F71E1" w:rsidRPr="003835E6" w:rsidRDefault="007F71E1" w:rsidP="00F21EFA">
      <w:pPr>
        <w:pStyle w:val="ListParagraph"/>
        <w:widowControl w:val="0"/>
        <w:numPr>
          <w:ilvl w:val="0"/>
          <w:numId w:val="76"/>
        </w:numPr>
        <w:tabs>
          <w:tab w:val="left" w:pos="66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Laideler</w:t>
      </w:r>
      <w:r w:rsidRPr="003835E6">
        <w:rPr>
          <w:rFonts w:asciiTheme="majorBidi" w:hAnsiTheme="majorBidi" w:cstheme="majorBidi"/>
          <w:spacing w:val="-5"/>
          <w:sz w:val="20"/>
        </w:rPr>
        <w:t xml:space="preserve"> </w:t>
      </w:r>
      <w:r w:rsidRPr="003835E6">
        <w:rPr>
          <w:rFonts w:asciiTheme="majorBidi" w:hAnsiTheme="majorBidi" w:cstheme="majorBidi"/>
          <w:sz w:val="20"/>
        </w:rPr>
        <w:t>K.</w:t>
      </w:r>
      <w:r w:rsidRPr="003835E6">
        <w:rPr>
          <w:rFonts w:asciiTheme="majorBidi" w:hAnsiTheme="majorBidi" w:cstheme="majorBidi"/>
          <w:spacing w:val="-4"/>
          <w:sz w:val="20"/>
        </w:rPr>
        <w:t xml:space="preserve"> </w:t>
      </w:r>
      <w:r w:rsidRPr="003835E6">
        <w:rPr>
          <w:rFonts w:asciiTheme="majorBidi" w:hAnsiTheme="majorBidi" w:cstheme="majorBidi"/>
          <w:sz w:val="20"/>
        </w:rPr>
        <w:t>J.</w:t>
      </w:r>
      <w:r w:rsidRPr="003835E6">
        <w:rPr>
          <w:rFonts w:asciiTheme="majorBidi" w:hAnsiTheme="majorBidi" w:cstheme="majorBidi"/>
          <w:spacing w:val="-4"/>
          <w:sz w:val="20"/>
        </w:rPr>
        <w:t xml:space="preserve"> </w:t>
      </w:r>
      <w:r w:rsidRPr="003835E6">
        <w:rPr>
          <w:rFonts w:asciiTheme="majorBidi" w:hAnsiTheme="majorBidi" w:cstheme="majorBidi"/>
          <w:sz w:val="20"/>
        </w:rPr>
        <w:t>and</w:t>
      </w:r>
      <w:r w:rsidRPr="003835E6">
        <w:rPr>
          <w:rFonts w:asciiTheme="majorBidi" w:hAnsiTheme="majorBidi" w:cstheme="majorBidi"/>
          <w:spacing w:val="-4"/>
          <w:sz w:val="20"/>
        </w:rPr>
        <w:t xml:space="preserve"> </w:t>
      </w:r>
      <w:r w:rsidRPr="003835E6">
        <w:rPr>
          <w:rFonts w:asciiTheme="majorBidi" w:hAnsiTheme="majorBidi" w:cstheme="majorBidi"/>
          <w:sz w:val="20"/>
        </w:rPr>
        <w:t>Meiser</w:t>
      </w:r>
      <w:r w:rsidRPr="003835E6">
        <w:rPr>
          <w:rFonts w:asciiTheme="majorBidi" w:hAnsiTheme="majorBidi" w:cstheme="majorBidi"/>
          <w:spacing w:val="-4"/>
          <w:sz w:val="20"/>
        </w:rPr>
        <w:t xml:space="preserve"> </w:t>
      </w:r>
      <w:r w:rsidRPr="003835E6">
        <w:rPr>
          <w:rFonts w:asciiTheme="majorBidi" w:hAnsiTheme="majorBidi" w:cstheme="majorBidi"/>
          <w:sz w:val="20"/>
        </w:rPr>
        <w:t>J.</w:t>
      </w:r>
      <w:r w:rsidRPr="003835E6">
        <w:rPr>
          <w:rFonts w:asciiTheme="majorBidi" w:hAnsiTheme="majorBidi" w:cstheme="majorBidi"/>
          <w:spacing w:val="-5"/>
          <w:sz w:val="20"/>
        </w:rPr>
        <w:t xml:space="preserve"> </w:t>
      </w:r>
      <w:r w:rsidRPr="003835E6">
        <w:rPr>
          <w:rFonts w:asciiTheme="majorBidi" w:hAnsiTheme="majorBidi" w:cstheme="majorBidi"/>
          <w:sz w:val="20"/>
        </w:rPr>
        <w:t>M.</w:t>
      </w:r>
      <w:r w:rsidRPr="003835E6">
        <w:rPr>
          <w:rFonts w:asciiTheme="majorBidi" w:hAnsiTheme="majorBidi" w:cstheme="majorBidi"/>
          <w:spacing w:val="-3"/>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3"/>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3"/>
          <w:sz w:val="20"/>
        </w:rPr>
        <w:t xml:space="preserve"> </w:t>
      </w:r>
      <w:r w:rsidRPr="003835E6">
        <w:rPr>
          <w:rFonts w:asciiTheme="majorBidi" w:hAnsiTheme="majorBidi" w:cstheme="majorBidi"/>
          <w:sz w:val="20"/>
        </w:rPr>
        <w:t>Third</w:t>
      </w:r>
      <w:r w:rsidRPr="003835E6">
        <w:rPr>
          <w:rFonts w:asciiTheme="majorBidi" w:hAnsiTheme="majorBidi" w:cstheme="majorBidi"/>
          <w:spacing w:val="-5"/>
          <w:sz w:val="20"/>
        </w:rPr>
        <w:t xml:space="preserve"> </w:t>
      </w:r>
      <w:r w:rsidRPr="003835E6">
        <w:rPr>
          <w:rFonts w:asciiTheme="majorBidi" w:hAnsiTheme="majorBidi" w:cstheme="majorBidi"/>
          <w:sz w:val="20"/>
        </w:rPr>
        <w:t>Edition</w:t>
      </w:r>
      <w:r w:rsidRPr="003835E6">
        <w:rPr>
          <w:rFonts w:asciiTheme="majorBidi" w:hAnsiTheme="majorBidi" w:cstheme="majorBidi"/>
          <w:spacing w:val="-4"/>
          <w:sz w:val="20"/>
        </w:rPr>
        <w:t xml:space="preserve"> </w:t>
      </w:r>
      <w:r w:rsidRPr="003835E6">
        <w:rPr>
          <w:rFonts w:asciiTheme="majorBidi" w:hAnsiTheme="majorBidi" w:cstheme="majorBidi"/>
          <w:sz w:val="20"/>
        </w:rPr>
        <w:t>(International)1999</w:t>
      </w:r>
    </w:p>
    <w:p w14:paraId="74EF9C60" w14:textId="77777777" w:rsidR="007F71E1" w:rsidRPr="003835E6" w:rsidRDefault="007F71E1" w:rsidP="00F21EFA">
      <w:pPr>
        <w:pStyle w:val="ListParagraph"/>
        <w:widowControl w:val="0"/>
        <w:numPr>
          <w:ilvl w:val="0"/>
          <w:numId w:val="76"/>
        </w:numPr>
        <w:tabs>
          <w:tab w:val="left" w:pos="66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Levine</w:t>
      </w:r>
      <w:r w:rsidRPr="003835E6">
        <w:rPr>
          <w:rFonts w:asciiTheme="majorBidi" w:hAnsiTheme="majorBidi" w:cstheme="majorBidi"/>
          <w:spacing w:val="-6"/>
          <w:sz w:val="20"/>
        </w:rPr>
        <w:t xml:space="preserve"> </w:t>
      </w:r>
      <w:r w:rsidRPr="003835E6">
        <w:rPr>
          <w:rFonts w:asciiTheme="majorBidi" w:hAnsiTheme="majorBidi" w:cstheme="majorBidi"/>
          <w:sz w:val="20"/>
        </w:rPr>
        <w:t>I.</w:t>
      </w:r>
      <w:r w:rsidRPr="003835E6">
        <w:rPr>
          <w:rFonts w:asciiTheme="majorBidi" w:hAnsiTheme="majorBidi" w:cstheme="majorBidi"/>
          <w:spacing w:val="-5"/>
          <w:sz w:val="20"/>
        </w:rPr>
        <w:t xml:space="preserve"> </w:t>
      </w:r>
      <w:r w:rsidRPr="003835E6">
        <w:rPr>
          <w:rFonts w:asciiTheme="majorBidi" w:hAnsiTheme="majorBidi" w:cstheme="majorBidi"/>
          <w:sz w:val="20"/>
        </w:rPr>
        <w:t>N.,</w:t>
      </w:r>
      <w:r w:rsidRPr="003835E6">
        <w:rPr>
          <w:rFonts w:asciiTheme="majorBidi" w:hAnsiTheme="majorBidi" w:cstheme="majorBidi"/>
          <w:spacing w:val="-5"/>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6"/>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6"/>
          <w:sz w:val="20"/>
        </w:rPr>
        <w:t xml:space="preserve"> </w:t>
      </w:r>
      <w:r w:rsidRPr="003835E6">
        <w:rPr>
          <w:rFonts w:asciiTheme="majorBidi" w:hAnsiTheme="majorBidi" w:cstheme="majorBidi"/>
          <w:sz w:val="20"/>
        </w:rPr>
        <w:t>Fourth</w:t>
      </w:r>
      <w:r w:rsidRPr="003835E6">
        <w:rPr>
          <w:rFonts w:asciiTheme="majorBidi" w:hAnsiTheme="majorBidi" w:cstheme="majorBidi"/>
          <w:spacing w:val="-5"/>
          <w:sz w:val="20"/>
        </w:rPr>
        <w:t xml:space="preserve"> </w:t>
      </w:r>
      <w:r w:rsidRPr="003835E6">
        <w:rPr>
          <w:rFonts w:asciiTheme="majorBidi" w:hAnsiTheme="majorBidi" w:cstheme="majorBidi"/>
          <w:sz w:val="20"/>
        </w:rPr>
        <w:t>Edition),</w:t>
      </w:r>
      <w:r w:rsidRPr="003835E6">
        <w:rPr>
          <w:rFonts w:asciiTheme="majorBidi" w:hAnsiTheme="majorBidi" w:cstheme="majorBidi"/>
          <w:spacing w:val="-5"/>
          <w:sz w:val="20"/>
        </w:rPr>
        <w:t xml:space="preserve"> </w:t>
      </w:r>
      <w:r w:rsidRPr="003835E6">
        <w:rPr>
          <w:rFonts w:asciiTheme="majorBidi" w:hAnsiTheme="majorBidi" w:cstheme="majorBidi"/>
          <w:sz w:val="20"/>
        </w:rPr>
        <w:t>McGraw-Hill</w:t>
      </w:r>
      <w:r w:rsidRPr="003835E6">
        <w:rPr>
          <w:rFonts w:asciiTheme="majorBidi" w:hAnsiTheme="majorBidi" w:cstheme="majorBidi"/>
          <w:spacing w:val="-6"/>
          <w:sz w:val="20"/>
        </w:rPr>
        <w:t xml:space="preserve"> </w:t>
      </w:r>
      <w:r w:rsidRPr="003835E6">
        <w:rPr>
          <w:rFonts w:asciiTheme="majorBidi" w:hAnsiTheme="majorBidi" w:cstheme="majorBidi"/>
          <w:sz w:val="20"/>
        </w:rPr>
        <w:t>(International),</w:t>
      </w:r>
      <w:r w:rsidRPr="003835E6">
        <w:rPr>
          <w:rFonts w:asciiTheme="majorBidi" w:hAnsiTheme="majorBidi" w:cstheme="majorBidi"/>
          <w:spacing w:val="-5"/>
          <w:sz w:val="20"/>
        </w:rPr>
        <w:t xml:space="preserve"> </w:t>
      </w:r>
      <w:r w:rsidRPr="003835E6">
        <w:rPr>
          <w:rFonts w:asciiTheme="majorBidi" w:hAnsiTheme="majorBidi" w:cstheme="majorBidi"/>
          <w:sz w:val="20"/>
        </w:rPr>
        <w:t>1995.</w:t>
      </w:r>
    </w:p>
    <w:p w14:paraId="274F0BEF" w14:textId="77777777" w:rsidR="007F71E1" w:rsidRPr="003835E6" w:rsidRDefault="007F71E1" w:rsidP="00F21EFA">
      <w:pPr>
        <w:pStyle w:val="ListParagraph"/>
        <w:widowControl w:val="0"/>
        <w:numPr>
          <w:ilvl w:val="0"/>
          <w:numId w:val="76"/>
        </w:numPr>
        <w:tabs>
          <w:tab w:val="left" w:pos="66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McQuarrie</w:t>
      </w:r>
      <w:r w:rsidRPr="003835E6">
        <w:rPr>
          <w:rFonts w:asciiTheme="majorBidi" w:hAnsiTheme="majorBidi" w:cstheme="majorBidi"/>
          <w:spacing w:val="-6"/>
          <w:sz w:val="20"/>
        </w:rPr>
        <w:t xml:space="preserve"> </w:t>
      </w:r>
      <w:r w:rsidRPr="003835E6">
        <w:rPr>
          <w:rFonts w:asciiTheme="majorBidi" w:hAnsiTheme="majorBidi" w:cstheme="majorBidi"/>
          <w:sz w:val="20"/>
        </w:rPr>
        <w:t>D.</w:t>
      </w:r>
      <w:r w:rsidRPr="003835E6">
        <w:rPr>
          <w:rFonts w:asciiTheme="majorBidi" w:hAnsiTheme="majorBidi" w:cstheme="majorBidi"/>
          <w:spacing w:val="-5"/>
          <w:sz w:val="20"/>
        </w:rPr>
        <w:t xml:space="preserve"> </w:t>
      </w:r>
      <w:r w:rsidRPr="003835E6">
        <w:rPr>
          <w:rFonts w:asciiTheme="majorBidi" w:hAnsiTheme="majorBidi" w:cstheme="majorBidi"/>
          <w:sz w:val="20"/>
        </w:rPr>
        <w:t>A.</w:t>
      </w:r>
      <w:r w:rsidRPr="003835E6">
        <w:rPr>
          <w:rFonts w:asciiTheme="majorBidi" w:hAnsiTheme="majorBidi" w:cstheme="majorBidi"/>
          <w:spacing w:val="-5"/>
          <w:sz w:val="20"/>
        </w:rPr>
        <w:t xml:space="preserve"> </w:t>
      </w:r>
      <w:r w:rsidRPr="003835E6">
        <w:rPr>
          <w:rFonts w:asciiTheme="majorBidi" w:hAnsiTheme="majorBidi" w:cstheme="majorBidi"/>
          <w:sz w:val="20"/>
        </w:rPr>
        <w:t>and</w:t>
      </w:r>
      <w:r w:rsidRPr="003835E6">
        <w:rPr>
          <w:rFonts w:asciiTheme="majorBidi" w:hAnsiTheme="majorBidi" w:cstheme="majorBidi"/>
          <w:spacing w:val="-5"/>
          <w:sz w:val="20"/>
        </w:rPr>
        <w:t xml:space="preserve"> </w:t>
      </w:r>
      <w:r w:rsidRPr="003835E6">
        <w:rPr>
          <w:rFonts w:asciiTheme="majorBidi" w:hAnsiTheme="majorBidi" w:cstheme="majorBidi"/>
          <w:sz w:val="20"/>
        </w:rPr>
        <w:t>Simon</w:t>
      </w:r>
      <w:r w:rsidRPr="003835E6">
        <w:rPr>
          <w:rFonts w:asciiTheme="majorBidi" w:hAnsiTheme="majorBidi" w:cstheme="majorBidi"/>
          <w:spacing w:val="-6"/>
          <w:sz w:val="20"/>
        </w:rPr>
        <w:t xml:space="preserve"> </w:t>
      </w:r>
      <w:r w:rsidRPr="003835E6">
        <w:rPr>
          <w:rFonts w:asciiTheme="majorBidi" w:hAnsiTheme="majorBidi" w:cstheme="majorBidi"/>
          <w:sz w:val="20"/>
        </w:rPr>
        <w:t>J.</w:t>
      </w:r>
      <w:r w:rsidRPr="003835E6">
        <w:rPr>
          <w:rFonts w:asciiTheme="majorBidi" w:hAnsiTheme="majorBidi" w:cstheme="majorBidi"/>
          <w:spacing w:val="-5"/>
          <w:sz w:val="20"/>
        </w:rPr>
        <w:t xml:space="preserve"> </w:t>
      </w:r>
      <w:r w:rsidRPr="003835E6">
        <w:rPr>
          <w:rFonts w:asciiTheme="majorBidi" w:hAnsiTheme="majorBidi" w:cstheme="majorBidi"/>
          <w:sz w:val="20"/>
        </w:rPr>
        <w:t>D.</w:t>
      </w:r>
      <w:r w:rsidRPr="003835E6">
        <w:rPr>
          <w:rFonts w:asciiTheme="majorBidi" w:hAnsiTheme="majorBidi" w:cstheme="majorBidi"/>
          <w:spacing w:val="-2"/>
          <w:sz w:val="20"/>
        </w:rPr>
        <w:t xml:space="preserve"> </w:t>
      </w:r>
      <w:r w:rsidRPr="003835E6">
        <w:rPr>
          <w:rFonts w:asciiTheme="majorBidi" w:hAnsiTheme="majorBidi" w:cstheme="majorBidi"/>
          <w:i/>
          <w:sz w:val="20"/>
        </w:rPr>
        <w:t>Physical</w:t>
      </w:r>
      <w:r w:rsidRPr="003835E6">
        <w:rPr>
          <w:rFonts w:asciiTheme="majorBidi" w:hAnsiTheme="majorBidi" w:cstheme="majorBidi"/>
          <w:i/>
          <w:spacing w:val="-5"/>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6"/>
          <w:sz w:val="20"/>
        </w:rPr>
        <w:t xml:space="preserve"> </w:t>
      </w:r>
      <w:r w:rsidRPr="003835E6">
        <w:rPr>
          <w:rFonts w:asciiTheme="majorBidi" w:hAnsiTheme="majorBidi" w:cstheme="majorBidi"/>
          <w:i/>
          <w:sz w:val="20"/>
        </w:rPr>
        <w:t>A</w:t>
      </w:r>
      <w:r w:rsidRPr="003835E6">
        <w:rPr>
          <w:rFonts w:asciiTheme="majorBidi" w:hAnsiTheme="majorBidi" w:cstheme="majorBidi"/>
          <w:i/>
          <w:spacing w:val="-5"/>
          <w:sz w:val="20"/>
        </w:rPr>
        <w:t xml:space="preserve"> </w:t>
      </w:r>
      <w:r w:rsidRPr="003835E6">
        <w:rPr>
          <w:rFonts w:asciiTheme="majorBidi" w:hAnsiTheme="majorBidi" w:cstheme="majorBidi"/>
          <w:i/>
          <w:sz w:val="20"/>
        </w:rPr>
        <w:t>Molecular</w:t>
      </w:r>
      <w:r w:rsidRPr="003835E6">
        <w:rPr>
          <w:rFonts w:asciiTheme="majorBidi" w:hAnsiTheme="majorBidi" w:cstheme="majorBidi"/>
          <w:i/>
          <w:spacing w:val="-5"/>
          <w:sz w:val="20"/>
        </w:rPr>
        <w:t xml:space="preserve"> </w:t>
      </w:r>
      <w:r w:rsidRPr="003835E6">
        <w:rPr>
          <w:rFonts w:asciiTheme="majorBidi" w:hAnsiTheme="majorBidi" w:cstheme="majorBidi"/>
          <w:i/>
          <w:sz w:val="20"/>
        </w:rPr>
        <w:t>Approach,</w:t>
      </w:r>
      <w:r w:rsidRPr="003835E6">
        <w:rPr>
          <w:rFonts w:asciiTheme="majorBidi" w:hAnsiTheme="majorBidi" w:cstheme="majorBidi"/>
          <w:i/>
          <w:spacing w:val="-5"/>
          <w:sz w:val="20"/>
        </w:rPr>
        <w:t xml:space="preserve"> </w:t>
      </w:r>
      <w:r w:rsidRPr="003835E6">
        <w:rPr>
          <w:rFonts w:asciiTheme="majorBidi" w:hAnsiTheme="majorBidi" w:cstheme="majorBidi"/>
          <w:sz w:val="20"/>
        </w:rPr>
        <w:t>University</w:t>
      </w:r>
      <w:r w:rsidRPr="003835E6">
        <w:rPr>
          <w:rFonts w:asciiTheme="majorBidi" w:hAnsiTheme="majorBidi" w:cstheme="majorBidi"/>
          <w:spacing w:val="-52"/>
          <w:sz w:val="20"/>
        </w:rPr>
        <w:t xml:space="preserve"> </w:t>
      </w:r>
      <w:r w:rsidRPr="003835E6">
        <w:rPr>
          <w:rFonts w:asciiTheme="majorBidi" w:hAnsiTheme="majorBidi" w:cstheme="majorBidi"/>
          <w:sz w:val="20"/>
        </w:rPr>
        <w:t>Science</w:t>
      </w:r>
      <w:r w:rsidRPr="003835E6">
        <w:rPr>
          <w:rFonts w:asciiTheme="majorBidi" w:hAnsiTheme="majorBidi" w:cstheme="majorBidi"/>
          <w:spacing w:val="-2"/>
          <w:sz w:val="20"/>
        </w:rPr>
        <w:t xml:space="preserve"> </w:t>
      </w:r>
      <w:r w:rsidRPr="003835E6">
        <w:rPr>
          <w:rFonts w:asciiTheme="majorBidi" w:hAnsiTheme="majorBidi" w:cstheme="majorBidi"/>
          <w:sz w:val="20"/>
        </w:rPr>
        <w:t>Books,</w:t>
      </w:r>
      <w:r w:rsidRPr="003835E6">
        <w:rPr>
          <w:rFonts w:asciiTheme="majorBidi" w:hAnsiTheme="majorBidi" w:cstheme="majorBidi"/>
          <w:spacing w:val="-1"/>
          <w:sz w:val="20"/>
        </w:rPr>
        <w:t xml:space="preserve"> </w:t>
      </w:r>
      <w:r w:rsidRPr="003835E6">
        <w:rPr>
          <w:rFonts w:asciiTheme="majorBidi" w:hAnsiTheme="majorBidi" w:cstheme="majorBidi"/>
          <w:sz w:val="20"/>
        </w:rPr>
        <w:t>1998</w:t>
      </w:r>
    </w:p>
    <w:p w14:paraId="1E898972" w14:textId="77777777" w:rsidR="007F71E1" w:rsidRPr="003835E6" w:rsidRDefault="007F71E1" w:rsidP="00F21EFA">
      <w:pPr>
        <w:pStyle w:val="ListParagraph"/>
        <w:widowControl w:val="0"/>
        <w:numPr>
          <w:ilvl w:val="0"/>
          <w:numId w:val="76"/>
        </w:numPr>
        <w:tabs>
          <w:tab w:val="left" w:pos="66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Rohatgi-Mukherjee</w:t>
      </w:r>
      <w:r w:rsidRPr="003835E6">
        <w:rPr>
          <w:rFonts w:asciiTheme="majorBidi" w:hAnsiTheme="majorBidi" w:cstheme="majorBidi"/>
          <w:spacing w:val="-7"/>
          <w:sz w:val="20"/>
        </w:rPr>
        <w:t xml:space="preserve"> </w:t>
      </w:r>
      <w:r w:rsidRPr="003835E6">
        <w:rPr>
          <w:rFonts w:asciiTheme="majorBidi" w:hAnsiTheme="majorBidi" w:cstheme="majorBidi"/>
          <w:sz w:val="20"/>
        </w:rPr>
        <w:t>K.</w:t>
      </w:r>
      <w:r w:rsidRPr="003835E6">
        <w:rPr>
          <w:rFonts w:asciiTheme="majorBidi" w:hAnsiTheme="majorBidi" w:cstheme="majorBidi"/>
          <w:spacing w:val="-7"/>
          <w:sz w:val="20"/>
        </w:rPr>
        <w:t xml:space="preserve"> </w:t>
      </w:r>
      <w:r w:rsidRPr="003835E6">
        <w:rPr>
          <w:rFonts w:asciiTheme="majorBidi" w:hAnsiTheme="majorBidi" w:cstheme="majorBidi"/>
          <w:sz w:val="20"/>
        </w:rPr>
        <w:t>K.</w:t>
      </w:r>
      <w:r w:rsidRPr="003835E6">
        <w:rPr>
          <w:rFonts w:asciiTheme="majorBidi" w:hAnsiTheme="majorBidi" w:cstheme="majorBidi"/>
          <w:spacing w:val="-7"/>
          <w:sz w:val="20"/>
        </w:rPr>
        <w:t xml:space="preserve"> </w:t>
      </w:r>
      <w:r w:rsidRPr="00F77BF2">
        <w:rPr>
          <w:rFonts w:asciiTheme="majorBidi" w:hAnsiTheme="majorBidi" w:cstheme="majorBidi"/>
          <w:i/>
          <w:sz w:val="20"/>
        </w:rPr>
        <w:t>Fundamentals</w:t>
      </w:r>
      <w:r w:rsidRPr="00F77BF2">
        <w:rPr>
          <w:rFonts w:asciiTheme="majorBidi" w:hAnsiTheme="majorBidi" w:cstheme="majorBidi"/>
          <w:i/>
          <w:spacing w:val="-5"/>
          <w:sz w:val="20"/>
        </w:rPr>
        <w:t xml:space="preserve"> </w:t>
      </w:r>
      <w:r w:rsidRPr="00F77BF2">
        <w:rPr>
          <w:rFonts w:asciiTheme="majorBidi" w:hAnsiTheme="majorBidi" w:cstheme="majorBidi"/>
          <w:i/>
          <w:sz w:val="20"/>
        </w:rPr>
        <w:t>of</w:t>
      </w:r>
      <w:r w:rsidRPr="00F77BF2">
        <w:rPr>
          <w:rFonts w:asciiTheme="majorBidi" w:hAnsiTheme="majorBidi" w:cstheme="majorBidi"/>
          <w:i/>
          <w:spacing w:val="-6"/>
          <w:sz w:val="20"/>
        </w:rPr>
        <w:t xml:space="preserve"> </w:t>
      </w:r>
      <w:r w:rsidRPr="00F77BF2">
        <w:rPr>
          <w:rFonts w:asciiTheme="majorBidi" w:hAnsiTheme="majorBidi" w:cstheme="majorBidi"/>
          <w:i/>
          <w:sz w:val="20"/>
        </w:rPr>
        <w:t>Photochemistry</w:t>
      </w:r>
      <w:r w:rsidRPr="003835E6">
        <w:rPr>
          <w:rFonts w:asciiTheme="majorBidi" w:hAnsiTheme="majorBidi" w:cstheme="majorBidi"/>
          <w:sz w:val="20"/>
        </w:rPr>
        <w:t>,</w:t>
      </w:r>
      <w:r w:rsidRPr="003835E6">
        <w:rPr>
          <w:rFonts w:asciiTheme="majorBidi" w:hAnsiTheme="majorBidi" w:cstheme="majorBidi"/>
          <w:spacing w:val="-7"/>
          <w:sz w:val="20"/>
        </w:rPr>
        <w:t xml:space="preserve"> </w:t>
      </w:r>
      <w:r w:rsidRPr="003835E6">
        <w:rPr>
          <w:rFonts w:asciiTheme="majorBidi" w:hAnsiTheme="majorBidi" w:cstheme="majorBidi"/>
          <w:sz w:val="20"/>
        </w:rPr>
        <w:t>New</w:t>
      </w:r>
      <w:r w:rsidRPr="003835E6">
        <w:rPr>
          <w:rFonts w:asciiTheme="majorBidi" w:hAnsiTheme="majorBidi" w:cstheme="majorBidi"/>
          <w:spacing w:val="-6"/>
          <w:sz w:val="20"/>
        </w:rPr>
        <w:t xml:space="preserve"> </w:t>
      </w:r>
      <w:r w:rsidRPr="003835E6">
        <w:rPr>
          <w:rFonts w:asciiTheme="majorBidi" w:hAnsiTheme="majorBidi" w:cstheme="majorBidi"/>
          <w:sz w:val="20"/>
        </w:rPr>
        <w:t>age</w:t>
      </w:r>
      <w:r w:rsidRPr="003835E6">
        <w:rPr>
          <w:rFonts w:asciiTheme="majorBidi" w:hAnsiTheme="majorBidi" w:cstheme="majorBidi"/>
          <w:spacing w:val="-6"/>
          <w:sz w:val="20"/>
        </w:rPr>
        <w:t xml:space="preserve"> </w:t>
      </w:r>
      <w:r w:rsidRPr="003835E6">
        <w:rPr>
          <w:rFonts w:asciiTheme="majorBidi" w:hAnsiTheme="majorBidi" w:cstheme="majorBidi"/>
          <w:sz w:val="20"/>
        </w:rPr>
        <w:t>(revised</w:t>
      </w:r>
      <w:r w:rsidRPr="003835E6">
        <w:rPr>
          <w:rFonts w:asciiTheme="majorBidi" w:hAnsiTheme="majorBidi" w:cstheme="majorBidi"/>
          <w:spacing w:val="-7"/>
          <w:sz w:val="20"/>
        </w:rPr>
        <w:t xml:space="preserve"> </w:t>
      </w:r>
      <w:r w:rsidRPr="003835E6">
        <w:rPr>
          <w:rFonts w:asciiTheme="majorBidi" w:hAnsiTheme="majorBidi" w:cstheme="majorBidi"/>
          <w:sz w:val="20"/>
        </w:rPr>
        <w:t>second</w:t>
      </w:r>
      <w:r w:rsidRPr="003835E6">
        <w:rPr>
          <w:rFonts w:asciiTheme="majorBidi" w:hAnsiTheme="majorBidi" w:cstheme="majorBidi"/>
          <w:spacing w:val="-52"/>
          <w:sz w:val="20"/>
        </w:rPr>
        <w:t xml:space="preserve"> </w:t>
      </w:r>
      <w:r w:rsidRPr="003835E6">
        <w:rPr>
          <w:rFonts w:asciiTheme="majorBidi" w:hAnsiTheme="majorBidi" w:cstheme="majorBidi"/>
          <w:sz w:val="20"/>
        </w:rPr>
        <w:t>edition).</w:t>
      </w:r>
    </w:p>
    <w:p w14:paraId="1D6AA80B" w14:textId="7A89DE93" w:rsidR="007F71E1" w:rsidRPr="003835E6" w:rsidRDefault="007F71E1" w:rsidP="00F21EFA">
      <w:pPr>
        <w:pStyle w:val="ListParagraph"/>
        <w:widowControl w:val="0"/>
        <w:numPr>
          <w:ilvl w:val="0"/>
          <w:numId w:val="76"/>
        </w:numPr>
        <w:tabs>
          <w:tab w:val="left" w:pos="70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Banwell C.N. &amp;</w:t>
      </w:r>
      <w:r w:rsidRPr="003835E6">
        <w:rPr>
          <w:rFonts w:asciiTheme="majorBidi" w:hAnsiTheme="majorBidi" w:cstheme="majorBidi"/>
          <w:spacing w:val="34"/>
          <w:sz w:val="20"/>
        </w:rPr>
        <w:t xml:space="preserve"> </w:t>
      </w:r>
      <w:r w:rsidRPr="003835E6">
        <w:rPr>
          <w:rFonts w:asciiTheme="majorBidi" w:hAnsiTheme="majorBidi" w:cstheme="majorBidi"/>
          <w:sz w:val="20"/>
        </w:rPr>
        <w:t>Mc</w:t>
      </w:r>
      <w:r w:rsidR="00A63B0D">
        <w:rPr>
          <w:rFonts w:asciiTheme="majorBidi" w:hAnsiTheme="majorBidi" w:cstheme="majorBidi"/>
          <w:sz w:val="20"/>
        </w:rPr>
        <w:t xml:space="preserve"> </w:t>
      </w:r>
      <w:r w:rsidRPr="003835E6">
        <w:rPr>
          <w:rFonts w:asciiTheme="majorBidi" w:hAnsiTheme="majorBidi" w:cstheme="majorBidi"/>
          <w:sz w:val="20"/>
        </w:rPr>
        <w:t>Cash, E.</w:t>
      </w:r>
      <w:r w:rsidRPr="003835E6">
        <w:rPr>
          <w:rFonts w:asciiTheme="majorBidi" w:hAnsiTheme="majorBidi" w:cstheme="majorBidi"/>
          <w:spacing w:val="35"/>
          <w:sz w:val="20"/>
        </w:rPr>
        <w:t xml:space="preserve"> </w:t>
      </w:r>
      <w:r w:rsidRPr="003835E6">
        <w:rPr>
          <w:rFonts w:asciiTheme="majorBidi" w:hAnsiTheme="majorBidi" w:cstheme="majorBidi"/>
          <w:sz w:val="20"/>
        </w:rPr>
        <w:t>M.</w:t>
      </w:r>
      <w:r w:rsidRPr="003835E6">
        <w:rPr>
          <w:rFonts w:asciiTheme="majorBidi" w:hAnsiTheme="majorBidi" w:cstheme="majorBidi"/>
          <w:spacing w:val="34"/>
          <w:sz w:val="20"/>
        </w:rPr>
        <w:t xml:space="preserve"> </w:t>
      </w:r>
      <w:r w:rsidRPr="003835E6">
        <w:rPr>
          <w:rFonts w:asciiTheme="majorBidi" w:hAnsiTheme="majorBidi" w:cstheme="majorBidi"/>
          <w:i/>
          <w:sz w:val="20"/>
        </w:rPr>
        <w:t>Fundamentals</w:t>
      </w:r>
      <w:r w:rsidRPr="003835E6">
        <w:rPr>
          <w:rFonts w:asciiTheme="majorBidi" w:hAnsiTheme="majorBidi" w:cstheme="majorBidi"/>
          <w:i/>
          <w:spacing w:val="34"/>
          <w:sz w:val="20"/>
        </w:rPr>
        <w:t xml:space="preserve"> </w:t>
      </w:r>
      <w:r w:rsidRPr="003835E6">
        <w:rPr>
          <w:rFonts w:asciiTheme="majorBidi" w:hAnsiTheme="majorBidi" w:cstheme="majorBidi"/>
          <w:i/>
          <w:sz w:val="20"/>
        </w:rPr>
        <w:t>of</w:t>
      </w:r>
      <w:r w:rsidRPr="003835E6">
        <w:rPr>
          <w:rFonts w:asciiTheme="majorBidi" w:hAnsiTheme="majorBidi" w:cstheme="majorBidi"/>
          <w:i/>
          <w:spacing w:val="33"/>
          <w:sz w:val="20"/>
        </w:rPr>
        <w:t xml:space="preserve"> </w:t>
      </w:r>
      <w:r w:rsidRPr="003835E6">
        <w:rPr>
          <w:rFonts w:asciiTheme="majorBidi" w:hAnsiTheme="majorBidi" w:cstheme="majorBidi"/>
          <w:i/>
          <w:sz w:val="20"/>
        </w:rPr>
        <w:t>Molecular</w:t>
      </w:r>
      <w:r w:rsidRPr="003835E6">
        <w:rPr>
          <w:rFonts w:asciiTheme="majorBidi" w:hAnsiTheme="majorBidi" w:cstheme="majorBidi"/>
          <w:i/>
          <w:spacing w:val="34"/>
          <w:sz w:val="20"/>
        </w:rPr>
        <w:t xml:space="preserve"> </w:t>
      </w:r>
      <w:r w:rsidRPr="003835E6">
        <w:rPr>
          <w:rFonts w:asciiTheme="majorBidi" w:hAnsiTheme="majorBidi" w:cstheme="majorBidi"/>
          <w:i/>
          <w:sz w:val="20"/>
        </w:rPr>
        <w:t>Spectroscopy</w:t>
      </w:r>
      <w:r w:rsidRPr="003835E6">
        <w:rPr>
          <w:rFonts w:asciiTheme="majorBidi" w:hAnsiTheme="majorBidi" w:cstheme="majorBidi"/>
          <w:i/>
          <w:spacing w:val="34"/>
          <w:sz w:val="20"/>
        </w:rPr>
        <w:t xml:space="preserve"> </w:t>
      </w:r>
      <w:r w:rsidRPr="003835E6">
        <w:rPr>
          <w:rFonts w:asciiTheme="majorBidi" w:hAnsiTheme="majorBidi" w:cstheme="majorBidi"/>
          <w:sz w:val="20"/>
        </w:rPr>
        <w:t>4th</w:t>
      </w:r>
      <w:r w:rsidRPr="003835E6">
        <w:rPr>
          <w:rFonts w:asciiTheme="majorBidi" w:hAnsiTheme="majorBidi" w:cstheme="majorBidi"/>
          <w:spacing w:val="35"/>
          <w:sz w:val="20"/>
        </w:rPr>
        <w:t xml:space="preserve"> </w:t>
      </w:r>
      <w:r w:rsidRPr="003835E6">
        <w:rPr>
          <w:rFonts w:asciiTheme="majorBidi" w:hAnsiTheme="majorBidi" w:cstheme="majorBidi"/>
          <w:sz w:val="20"/>
        </w:rPr>
        <w:t>Ed.</w:t>
      </w:r>
      <w:r w:rsidRPr="003835E6">
        <w:rPr>
          <w:rFonts w:asciiTheme="majorBidi" w:hAnsiTheme="majorBidi" w:cstheme="majorBidi"/>
          <w:spacing w:val="34"/>
          <w:sz w:val="20"/>
        </w:rPr>
        <w:t xml:space="preserve"> </w:t>
      </w:r>
      <w:r w:rsidRPr="003835E6">
        <w:rPr>
          <w:rFonts w:asciiTheme="majorBidi" w:hAnsiTheme="majorBidi" w:cstheme="majorBidi"/>
          <w:sz w:val="20"/>
        </w:rPr>
        <w:t>Tata</w:t>
      </w:r>
      <w:r w:rsidRPr="003835E6">
        <w:rPr>
          <w:rFonts w:asciiTheme="majorBidi" w:hAnsiTheme="majorBidi" w:cstheme="majorBidi"/>
          <w:spacing w:val="-52"/>
          <w:sz w:val="20"/>
        </w:rPr>
        <w:t xml:space="preserve"> </w:t>
      </w:r>
      <w:r w:rsidRPr="003835E6">
        <w:rPr>
          <w:rFonts w:asciiTheme="majorBidi" w:hAnsiTheme="majorBidi" w:cstheme="majorBidi"/>
          <w:sz w:val="20"/>
        </w:rPr>
        <w:t>McGraw-Hill:</w:t>
      </w:r>
      <w:r w:rsidRPr="003835E6">
        <w:rPr>
          <w:rFonts w:asciiTheme="majorBidi" w:hAnsiTheme="majorBidi" w:cstheme="majorBidi"/>
          <w:spacing w:val="-2"/>
          <w:sz w:val="20"/>
        </w:rPr>
        <w:t xml:space="preserve"> </w:t>
      </w:r>
      <w:r w:rsidRPr="003835E6">
        <w:rPr>
          <w:rFonts w:asciiTheme="majorBidi" w:hAnsiTheme="majorBidi" w:cstheme="majorBidi"/>
          <w:sz w:val="20"/>
        </w:rPr>
        <w:t>New</w:t>
      </w:r>
      <w:r w:rsidRPr="003835E6">
        <w:rPr>
          <w:rFonts w:asciiTheme="majorBidi" w:hAnsiTheme="majorBidi" w:cstheme="majorBidi"/>
          <w:spacing w:val="-1"/>
          <w:sz w:val="20"/>
        </w:rPr>
        <w:t xml:space="preserve"> </w:t>
      </w:r>
      <w:r w:rsidRPr="003835E6">
        <w:rPr>
          <w:rFonts w:asciiTheme="majorBidi" w:hAnsiTheme="majorBidi" w:cstheme="majorBidi"/>
          <w:sz w:val="20"/>
        </w:rPr>
        <w:t>Delhi</w:t>
      </w:r>
      <w:r w:rsidRPr="003835E6">
        <w:rPr>
          <w:rFonts w:asciiTheme="majorBidi" w:hAnsiTheme="majorBidi" w:cstheme="majorBidi"/>
          <w:spacing w:val="-1"/>
          <w:sz w:val="20"/>
        </w:rPr>
        <w:t xml:space="preserve"> </w:t>
      </w:r>
      <w:r w:rsidRPr="003835E6">
        <w:rPr>
          <w:rFonts w:asciiTheme="majorBidi" w:hAnsiTheme="majorBidi" w:cstheme="majorBidi"/>
          <w:sz w:val="20"/>
        </w:rPr>
        <w:t>(2006).</w:t>
      </w:r>
    </w:p>
    <w:p w14:paraId="57B02B3C" w14:textId="77777777" w:rsidR="007F71E1" w:rsidRDefault="007F71E1" w:rsidP="00F21EFA">
      <w:pPr>
        <w:pStyle w:val="ListParagraph"/>
        <w:numPr>
          <w:ilvl w:val="0"/>
          <w:numId w:val="76"/>
        </w:numPr>
        <w:spacing w:after="0" w:line="240" w:lineRule="auto"/>
        <w:jc w:val="both"/>
        <w:rPr>
          <w:rFonts w:asciiTheme="majorBidi" w:hAnsiTheme="majorBidi" w:cstheme="majorBidi"/>
          <w:sz w:val="20"/>
        </w:rPr>
      </w:pPr>
      <w:r w:rsidRPr="003835E6">
        <w:rPr>
          <w:rFonts w:asciiTheme="majorBidi" w:hAnsiTheme="majorBidi" w:cstheme="majorBidi"/>
          <w:sz w:val="20"/>
        </w:rPr>
        <w:t>R.M.</w:t>
      </w:r>
      <w:r w:rsidRPr="003835E6">
        <w:rPr>
          <w:rFonts w:asciiTheme="majorBidi" w:hAnsiTheme="majorBidi" w:cstheme="majorBidi"/>
          <w:spacing w:val="5"/>
          <w:sz w:val="20"/>
        </w:rPr>
        <w:t xml:space="preserve"> </w:t>
      </w:r>
      <w:r w:rsidRPr="003835E6">
        <w:rPr>
          <w:rFonts w:asciiTheme="majorBidi" w:hAnsiTheme="majorBidi" w:cstheme="majorBidi"/>
          <w:sz w:val="20"/>
        </w:rPr>
        <w:t>Silverstein,</w:t>
      </w:r>
      <w:r w:rsidRPr="003835E6">
        <w:rPr>
          <w:rFonts w:asciiTheme="majorBidi" w:hAnsiTheme="majorBidi" w:cstheme="majorBidi"/>
          <w:spacing w:val="5"/>
          <w:sz w:val="20"/>
        </w:rPr>
        <w:t xml:space="preserve"> </w:t>
      </w:r>
      <w:r w:rsidRPr="003835E6">
        <w:rPr>
          <w:rFonts w:asciiTheme="majorBidi" w:hAnsiTheme="majorBidi" w:cstheme="majorBidi"/>
          <w:sz w:val="20"/>
        </w:rPr>
        <w:t>G.C.</w:t>
      </w:r>
      <w:r w:rsidRPr="003835E6">
        <w:rPr>
          <w:rFonts w:asciiTheme="majorBidi" w:hAnsiTheme="majorBidi" w:cstheme="majorBidi"/>
          <w:spacing w:val="5"/>
          <w:sz w:val="20"/>
        </w:rPr>
        <w:t xml:space="preserve"> </w:t>
      </w:r>
      <w:r w:rsidRPr="003835E6">
        <w:rPr>
          <w:rFonts w:asciiTheme="majorBidi" w:hAnsiTheme="majorBidi" w:cstheme="majorBidi"/>
          <w:sz w:val="20"/>
        </w:rPr>
        <w:t>Bassler</w:t>
      </w:r>
      <w:r w:rsidRPr="003835E6">
        <w:rPr>
          <w:rFonts w:asciiTheme="majorBidi" w:hAnsiTheme="majorBidi" w:cstheme="majorBidi"/>
          <w:spacing w:val="4"/>
          <w:sz w:val="20"/>
        </w:rPr>
        <w:t xml:space="preserve"> </w:t>
      </w:r>
      <w:r w:rsidRPr="003835E6">
        <w:rPr>
          <w:rFonts w:asciiTheme="majorBidi" w:hAnsiTheme="majorBidi" w:cstheme="majorBidi"/>
          <w:sz w:val="20"/>
        </w:rPr>
        <w:t>&amp;</w:t>
      </w:r>
      <w:r w:rsidRPr="003835E6">
        <w:rPr>
          <w:rFonts w:asciiTheme="majorBidi" w:hAnsiTheme="majorBidi" w:cstheme="majorBidi"/>
          <w:spacing w:val="6"/>
          <w:sz w:val="20"/>
        </w:rPr>
        <w:t xml:space="preserve"> </w:t>
      </w:r>
      <w:r w:rsidRPr="003835E6">
        <w:rPr>
          <w:rFonts w:asciiTheme="majorBidi" w:hAnsiTheme="majorBidi" w:cstheme="majorBidi"/>
          <w:sz w:val="20"/>
        </w:rPr>
        <w:t>T.C.</w:t>
      </w:r>
      <w:r w:rsidRPr="003835E6">
        <w:rPr>
          <w:rFonts w:asciiTheme="majorBidi" w:hAnsiTheme="majorBidi" w:cstheme="majorBidi"/>
          <w:spacing w:val="5"/>
          <w:sz w:val="20"/>
        </w:rPr>
        <w:t xml:space="preserve"> </w:t>
      </w:r>
      <w:r w:rsidRPr="003835E6">
        <w:rPr>
          <w:rFonts w:asciiTheme="majorBidi" w:hAnsiTheme="majorBidi" w:cstheme="majorBidi"/>
          <w:sz w:val="20"/>
        </w:rPr>
        <w:t>Morrill</w:t>
      </w:r>
      <w:r w:rsidRPr="003835E6">
        <w:rPr>
          <w:rFonts w:asciiTheme="majorBidi" w:hAnsiTheme="majorBidi" w:cstheme="majorBidi"/>
          <w:i/>
          <w:sz w:val="20"/>
        </w:rPr>
        <w:t>:</w:t>
      </w:r>
      <w:r w:rsidRPr="003835E6">
        <w:rPr>
          <w:rFonts w:asciiTheme="majorBidi" w:hAnsiTheme="majorBidi" w:cstheme="majorBidi"/>
          <w:i/>
          <w:spacing w:val="5"/>
          <w:sz w:val="20"/>
        </w:rPr>
        <w:t xml:space="preserve"> </w:t>
      </w:r>
      <w:r w:rsidRPr="003835E6">
        <w:rPr>
          <w:rFonts w:asciiTheme="majorBidi" w:hAnsiTheme="majorBidi" w:cstheme="majorBidi"/>
          <w:i/>
          <w:sz w:val="20"/>
        </w:rPr>
        <w:t>Spectroscopic</w:t>
      </w:r>
      <w:r w:rsidRPr="003835E6">
        <w:rPr>
          <w:rFonts w:asciiTheme="majorBidi" w:hAnsiTheme="majorBidi" w:cstheme="majorBidi"/>
          <w:i/>
          <w:spacing w:val="5"/>
          <w:sz w:val="20"/>
        </w:rPr>
        <w:t xml:space="preserve"> </w:t>
      </w:r>
      <w:r w:rsidRPr="003835E6">
        <w:rPr>
          <w:rFonts w:asciiTheme="majorBidi" w:hAnsiTheme="majorBidi" w:cstheme="majorBidi"/>
          <w:i/>
          <w:sz w:val="20"/>
        </w:rPr>
        <w:t>Identification</w:t>
      </w:r>
      <w:r w:rsidRPr="003835E6">
        <w:rPr>
          <w:rFonts w:asciiTheme="majorBidi" w:hAnsiTheme="majorBidi" w:cstheme="majorBidi"/>
          <w:i/>
          <w:spacing w:val="5"/>
          <w:sz w:val="20"/>
        </w:rPr>
        <w:t xml:space="preserve"> </w:t>
      </w:r>
      <w:r w:rsidRPr="003835E6">
        <w:rPr>
          <w:rFonts w:asciiTheme="majorBidi" w:hAnsiTheme="majorBidi" w:cstheme="majorBidi"/>
          <w:i/>
          <w:sz w:val="20"/>
        </w:rPr>
        <w:t>of</w:t>
      </w:r>
      <w:r w:rsidRPr="003835E6">
        <w:rPr>
          <w:rFonts w:asciiTheme="majorBidi" w:hAnsiTheme="majorBidi" w:cstheme="majorBidi"/>
          <w:i/>
          <w:spacing w:val="5"/>
          <w:sz w:val="20"/>
        </w:rPr>
        <w:t xml:space="preserve"> </w:t>
      </w:r>
      <w:r w:rsidRPr="003835E6">
        <w:rPr>
          <w:rFonts w:asciiTheme="majorBidi" w:hAnsiTheme="majorBidi" w:cstheme="majorBidi"/>
          <w:i/>
          <w:sz w:val="20"/>
        </w:rPr>
        <w:t>Organic</w:t>
      </w:r>
      <w:r w:rsidRPr="003835E6">
        <w:rPr>
          <w:rFonts w:asciiTheme="majorBidi" w:hAnsiTheme="majorBidi" w:cstheme="majorBidi"/>
          <w:i/>
          <w:spacing w:val="-52"/>
          <w:sz w:val="20"/>
        </w:rPr>
        <w:t xml:space="preserve"> </w:t>
      </w:r>
      <w:r w:rsidRPr="003835E6">
        <w:rPr>
          <w:rFonts w:asciiTheme="majorBidi" w:hAnsiTheme="majorBidi" w:cstheme="majorBidi"/>
          <w:i/>
          <w:sz w:val="20"/>
        </w:rPr>
        <w:t>Compounds</w:t>
      </w:r>
      <w:r w:rsidRPr="003835E6">
        <w:rPr>
          <w:rFonts w:asciiTheme="majorBidi" w:hAnsiTheme="majorBidi" w:cstheme="majorBidi"/>
          <w:sz w:val="20"/>
        </w:rPr>
        <w:t>,</w:t>
      </w:r>
      <w:r w:rsidRPr="003835E6">
        <w:rPr>
          <w:rFonts w:asciiTheme="majorBidi" w:hAnsiTheme="majorBidi" w:cstheme="majorBidi"/>
          <w:spacing w:val="-1"/>
          <w:sz w:val="20"/>
        </w:rPr>
        <w:t xml:space="preserve"> </w:t>
      </w:r>
      <w:r w:rsidRPr="003835E6">
        <w:rPr>
          <w:rFonts w:asciiTheme="majorBidi" w:hAnsiTheme="majorBidi" w:cstheme="majorBidi"/>
          <w:sz w:val="20"/>
        </w:rPr>
        <w:t xml:space="preserve">John Wiley &amp; Sons. </w:t>
      </w:r>
    </w:p>
    <w:p w14:paraId="209B8506" w14:textId="6BB69CF4" w:rsidR="00E04DF6" w:rsidRPr="007F71E1" w:rsidRDefault="007F71E1" w:rsidP="00F21EFA">
      <w:pPr>
        <w:pStyle w:val="ListParagraph"/>
        <w:numPr>
          <w:ilvl w:val="0"/>
          <w:numId w:val="76"/>
        </w:numPr>
        <w:spacing w:after="0" w:line="240" w:lineRule="auto"/>
        <w:jc w:val="both"/>
        <w:rPr>
          <w:rFonts w:asciiTheme="majorBidi" w:hAnsiTheme="majorBidi" w:cstheme="majorBidi"/>
          <w:sz w:val="20"/>
        </w:rPr>
      </w:pPr>
      <w:r w:rsidRPr="007F71E1">
        <w:rPr>
          <w:rFonts w:asciiTheme="majorBidi" w:hAnsiTheme="majorBidi" w:cstheme="majorBidi"/>
          <w:sz w:val="20"/>
        </w:rPr>
        <w:t xml:space="preserve">John R. Dyer, </w:t>
      </w:r>
      <w:r w:rsidRPr="00F77BF2">
        <w:rPr>
          <w:rFonts w:asciiTheme="majorBidi" w:hAnsiTheme="majorBidi" w:cstheme="majorBidi"/>
          <w:i/>
          <w:sz w:val="20"/>
        </w:rPr>
        <w:t>Applications of absorption spectroscopy of organic compounds</w:t>
      </w:r>
      <w:r w:rsidRPr="007F71E1">
        <w:rPr>
          <w:rFonts w:asciiTheme="majorBidi" w:hAnsiTheme="majorBidi" w:cstheme="majorBidi"/>
          <w:sz w:val="20"/>
        </w:rPr>
        <w:t>, Prentice Hall   India (2012).</w:t>
      </w:r>
    </w:p>
    <w:p w14:paraId="1AA0089B" w14:textId="348DE266" w:rsidR="00EA5197" w:rsidRPr="003835E6" w:rsidRDefault="00FC5967" w:rsidP="00B013C0">
      <w:pPr>
        <w:spacing w:after="160" w:line="240" w:lineRule="auto"/>
        <w:rPr>
          <w:rFonts w:ascii="Times New Roman" w:hAnsi="Times New Roman" w:cs="Times New Roman"/>
          <w:b/>
          <w:bCs/>
          <w:color w:val="FF0000"/>
          <w:sz w:val="24"/>
          <w:szCs w:val="28"/>
          <w:u w:val="single"/>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EA5197" w:rsidRPr="003835E6">
        <w:rPr>
          <w:rFonts w:ascii="Times New Roman" w:hAnsi="Times New Roman" w:cs="Times New Roman"/>
          <w:b/>
          <w:bCs/>
          <w:color w:val="FF0000"/>
          <w:sz w:val="24"/>
          <w:szCs w:val="28"/>
          <w:u w:val="single"/>
        </w:rPr>
        <w:br w:type="page"/>
      </w:r>
    </w:p>
    <w:p w14:paraId="2F71A4D5" w14:textId="42D22111" w:rsidR="00927873" w:rsidRPr="003835E6" w:rsidRDefault="00091C37" w:rsidP="00F5375A">
      <w:pPr>
        <w:pStyle w:val="Heading2"/>
        <w:rPr>
          <w:sz w:val="24"/>
        </w:rPr>
      </w:pPr>
      <w:bookmarkStart w:id="339" w:name="_Toc133323150"/>
      <w:bookmarkStart w:id="340" w:name="_Toc133325759"/>
      <w:bookmarkStart w:id="341" w:name="_Toc133325833"/>
      <w:bookmarkStart w:id="342" w:name="_Toc133399461"/>
      <w:bookmarkStart w:id="343" w:name="_Toc133399528"/>
      <w:bookmarkStart w:id="344" w:name="_Toc140992100"/>
      <w:r w:rsidRPr="003835E6">
        <w:rPr>
          <w:rStyle w:val="Heading2Char"/>
          <w:sz w:val="24"/>
        </w:rPr>
        <w:lastRenderedPageBreak/>
        <w:t>ADVANCE</w:t>
      </w:r>
      <w:r w:rsidR="0079720B">
        <w:rPr>
          <w:rStyle w:val="Heading2Char"/>
          <w:sz w:val="24"/>
        </w:rPr>
        <w:t>D</w:t>
      </w:r>
      <w:r w:rsidRPr="003835E6">
        <w:rPr>
          <w:rStyle w:val="Heading2Char"/>
          <w:sz w:val="24"/>
        </w:rPr>
        <w:t xml:space="preserve"> MAJOR COURSE- AMJ </w:t>
      </w:r>
      <w:r w:rsidR="00EA5197" w:rsidRPr="003835E6">
        <w:rPr>
          <w:rStyle w:val="Heading2Char"/>
          <w:sz w:val="24"/>
        </w:rPr>
        <w:t>1</w:t>
      </w:r>
      <w:r w:rsidRPr="003835E6">
        <w:rPr>
          <w:rStyle w:val="Heading2Char"/>
          <w:sz w:val="24"/>
        </w:rPr>
        <w:t>:</w:t>
      </w:r>
      <w:bookmarkEnd w:id="339"/>
      <w:bookmarkEnd w:id="340"/>
      <w:bookmarkEnd w:id="341"/>
      <w:bookmarkEnd w:id="342"/>
      <w:bookmarkEnd w:id="343"/>
      <w:r w:rsidR="00927873" w:rsidRPr="003835E6">
        <w:rPr>
          <w:rStyle w:val="Heading2Char"/>
          <w:sz w:val="24"/>
        </w:rPr>
        <w:br/>
      </w:r>
      <w:r w:rsidR="00FA78BB" w:rsidRPr="003835E6">
        <w:rPr>
          <w:sz w:val="24"/>
        </w:rPr>
        <w:t>QUANTUM &amp; NANOCHEMISTRY</w:t>
      </w:r>
      <w:bookmarkEnd w:id="344"/>
      <w:r w:rsidR="00900E45" w:rsidRPr="003835E6">
        <w:rPr>
          <w:sz w:val="24"/>
        </w:rPr>
        <w:t xml:space="preserve">   </w:t>
      </w:r>
      <w:r w:rsidR="00900E45" w:rsidRPr="003835E6">
        <w:rPr>
          <w:sz w:val="24"/>
        </w:rPr>
        <w:tab/>
      </w:r>
      <w:r w:rsidR="00900E45" w:rsidRPr="003835E6">
        <w:rPr>
          <w:sz w:val="24"/>
        </w:rPr>
        <w:tab/>
        <w:t xml:space="preserve">    </w:t>
      </w:r>
      <w:r w:rsidR="00927873" w:rsidRPr="003835E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3835E6"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3835E6"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3835E6"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3835E6"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0BAB7496" w14:textId="5F7AA4C8" w:rsidR="00927873" w:rsidRPr="003835E6" w:rsidRDefault="00927873" w:rsidP="00E65E13">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62FBB292" w14:textId="77777777" w:rsidR="00FA78BB" w:rsidRPr="003835E6" w:rsidRDefault="00FA78BB" w:rsidP="00FA78BB">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6CFE7A28" w14:textId="77777777" w:rsidR="00FA78BB" w:rsidRPr="003835E6" w:rsidRDefault="00FA78BB" w:rsidP="00FA78BB">
      <w:pPr>
        <w:autoSpaceDE w:val="0"/>
        <w:autoSpaceDN w:val="0"/>
        <w:adjustRightInd w:val="0"/>
        <w:spacing w:after="0" w:line="240" w:lineRule="auto"/>
        <w:jc w:val="both"/>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After completion of the course, the learner can be able to </w:t>
      </w:r>
      <w:r>
        <w:rPr>
          <w:rFonts w:asciiTheme="majorBidi" w:hAnsiTheme="majorBidi" w:cstheme="majorBidi"/>
          <w:color w:val="000000"/>
          <w:sz w:val="20"/>
          <w:lang w:val="en-IN" w:bidi="hi-IN"/>
        </w:rPr>
        <w:t>understand</w:t>
      </w:r>
      <w:r w:rsidRPr="003835E6">
        <w:rPr>
          <w:rFonts w:asciiTheme="majorBidi" w:hAnsiTheme="majorBidi" w:cstheme="majorBidi"/>
          <w:color w:val="000000"/>
          <w:sz w:val="20"/>
          <w:lang w:val="en-IN" w:bidi="hi-IN"/>
        </w:rPr>
        <w:t xml:space="preserve">: </w:t>
      </w:r>
    </w:p>
    <w:p w14:paraId="79A138AE" w14:textId="77777777" w:rsidR="00FA78BB" w:rsidRPr="003835E6" w:rsidRDefault="00FA78BB" w:rsidP="00F21EFA">
      <w:pPr>
        <w:pStyle w:val="ListParagraph"/>
        <w:widowControl w:val="0"/>
        <w:numPr>
          <w:ilvl w:val="0"/>
          <w:numId w:val="86"/>
        </w:numPr>
        <w:tabs>
          <w:tab w:val="left" w:pos="2908"/>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Basic</w:t>
      </w:r>
      <w:r w:rsidRPr="003835E6">
        <w:rPr>
          <w:rFonts w:asciiTheme="majorBidi" w:hAnsiTheme="majorBidi" w:cstheme="majorBidi"/>
          <w:spacing w:val="-4"/>
          <w:sz w:val="20"/>
        </w:rPr>
        <w:t xml:space="preserve"> </w:t>
      </w:r>
      <w:r w:rsidRPr="003835E6">
        <w:rPr>
          <w:rFonts w:asciiTheme="majorBidi" w:hAnsiTheme="majorBidi" w:cstheme="majorBidi"/>
          <w:sz w:val="20"/>
        </w:rPr>
        <w:t>principle</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3"/>
          <w:sz w:val="20"/>
        </w:rPr>
        <w:t xml:space="preserve"> </w:t>
      </w:r>
      <w:r w:rsidRPr="003835E6">
        <w:rPr>
          <w:rFonts w:asciiTheme="majorBidi" w:hAnsiTheme="majorBidi" w:cstheme="majorBidi"/>
          <w:sz w:val="20"/>
        </w:rPr>
        <w:t>laws</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4"/>
          <w:sz w:val="20"/>
        </w:rPr>
        <w:t xml:space="preserve"> </w:t>
      </w:r>
      <w:r w:rsidRPr="003835E6">
        <w:rPr>
          <w:rFonts w:asciiTheme="majorBidi" w:hAnsiTheme="majorBidi" w:cstheme="majorBidi"/>
          <w:sz w:val="20"/>
        </w:rPr>
        <w:t>electrochemistry.</w:t>
      </w:r>
    </w:p>
    <w:p w14:paraId="390857A2" w14:textId="77777777" w:rsidR="00FA78BB" w:rsidRPr="003835E6" w:rsidRDefault="00FA78BB" w:rsidP="00F21EFA">
      <w:pPr>
        <w:pStyle w:val="ListParagraph"/>
        <w:widowControl w:val="0"/>
        <w:numPr>
          <w:ilvl w:val="0"/>
          <w:numId w:val="86"/>
        </w:numPr>
        <w:tabs>
          <w:tab w:val="left" w:pos="3072"/>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Understanding</w:t>
      </w:r>
      <w:r w:rsidRPr="003835E6">
        <w:rPr>
          <w:rFonts w:asciiTheme="majorBidi" w:hAnsiTheme="majorBidi" w:cstheme="majorBidi"/>
          <w:spacing w:val="-6"/>
          <w:sz w:val="20"/>
        </w:rPr>
        <w:t xml:space="preserve"> </w:t>
      </w:r>
      <w:r w:rsidRPr="003835E6">
        <w:rPr>
          <w:rFonts w:asciiTheme="majorBidi" w:hAnsiTheme="majorBidi" w:cstheme="majorBidi"/>
          <w:sz w:val="20"/>
        </w:rPr>
        <w:t>about</w:t>
      </w:r>
      <w:r w:rsidRPr="003835E6">
        <w:rPr>
          <w:rFonts w:asciiTheme="majorBidi" w:hAnsiTheme="majorBidi" w:cstheme="majorBidi"/>
          <w:spacing w:val="-5"/>
          <w:sz w:val="20"/>
        </w:rPr>
        <w:t xml:space="preserve"> </w:t>
      </w:r>
      <w:r w:rsidRPr="003835E6">
        <w:rPr>
          <w:rFonts w:asciiTheme="majorBidi" w:hAnsiTheme="majorBidi" w:cstheme="majorBidi"/>
          <w:sz w:val="20"/>
        </w:rPr>
        <w:t>chemical</w:t>
      </w:r>
      <w:r w:rsidRPr="003835E6">
        <w:rPr>
          <w:rFonts w:asciiTheme="majorBidi" w:hAnsiTheme="majorBidi" w:cstheme="majorBidi"/>
          <w:spacing w:val="-5"/>
          <w:sz w:val="20"/>
        </w:rPr>
        <w:t xml:space="preserve"> </w:t>
      </w:r>
      <w:r w:rsidRPr="003835E6">
        <w:rPr>
          <w:rFonts w:asciiTheme="majorBidi" w:hAnsiTheme="majorBidi" w:cstheme="majorBidi"/>
          <w:sz w:val="20"/>
        </w:rPr>
        <w:t>cells</w:t>
      </w:r>
      <w:r w:rsidRPr="003835E6">
        <w:rPr>
          <w:rFonts w:asciiTheme="majorBidi" w:hAnsiTheme="majorBidi" w:cstheme="majorBidi"/>
          <w:spacing w:val="-5"/>
          <w:sz w:val="20"/>
        </w:rPr>
        <w:t xml:space="preserve"> </w:t>
      </w:r>
      <w:r w:rsidRPr="003835E6">
        <w:rPr>
          <w:rFonts w:asciiTheme="majorBidi" w:hAnsiTheme="majorBidi" w:cstheme="majorBidi"/>
          <w:sz w:val="20"/>
        </w:rPr>
        <w:t>and</w:t>
      </w:r>
      <w:r w:rsidRPr="003835E6">
        <w:rPr>
          <w:rFonts w:asciiTheme="majorBidi" w:hAnsiTheme="majorBidi" w:cstheme="majorBidi"/>
          <w:spacing w:val="-5"/>
          <w:sz w:val="20"/>
        </w:rPr>
        <w:t xml:space="preserve"> </w:t>
      </w:r>
      <w:r w:rsidRPr="003835E6">
        <w:rPr>
          <w:rFonts w:asciiTheme="majorBidi" w:hAnsiTheme="majorBidi" w:cstheme="majorBidi"/>
          <w:sz w:val="20"/>
        </w:rPr>
        <w:t>their</w:t>
      </w:r>
      <w:r w:rsidRPr="003835E6">
        <w:rPr>
          <w:rFonts w:asciiTheme="majorBidi" w:hAnsiTheme="majorBidi" w:cstheme="majorBidi"/>
          <w:spacing w:val="-5"/>
          <w:sz w:val="20"/>
        </w:rPr>
        <w:t xml:space="preserve"> </w:t>
      </w:r>
      <w:r w:rsidRPr="003835E6">
        <w:rPr>
          <w:rFonts w:asciiTheme="majorBidi" w:hAnsiTheme="majorBidi" w:cstheme="majorBidi"/>
          <w:sz w:val="20"/>
        </w:rPr>
        <w:t>function</w:t>
      </w:r>
    </w:p>
    <w:p w14:paraId="1016B566" w14:textId="77777777" w:rsidR="00FA78BB" w:rsidRPr="003835E6" w:rsidRDefault="00FA78BB" w:rsidP="00F21EFA">
      <w:pPr>
        <w:pStyle w:val="ListParagraph"/>
        <w:widowControl w:val="0"/>
        <w:numPr>
          <w:ilvl w:val="0"/>
          <w:numId w:val="86"/>
        </w:numPr>
        <w:tabs>
          <w:tab w:val="left" w:pos="3072"/>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Understanding</w:t>
      </w:r>
      <w:r w:rsidRPr="003835E6">
        <w:rPr>
          <w:rFonts w:asciiTheme="majorBidi" w:hAnsiTheme="majorBidi" w:cstheme="majorBidi"/>
          <w:spacing w:val="-7"/>
          <w:sz w:val="20"/>
        </w:rPr>
        <w:t xml:space="preserve"> </w:t>
      </w:r>
      <w:r w:rsidRPr="003835E6">
        <w:rPr>
          <w:rFonts w:asciiTheme="majorBidi" w:hAnsiTheme="majorBidi" w:cstheme="majorBidi"/>
          <w:sz w:val="20"/>
        </w:rPr>
        <w:t>about</w:t>
      </w:r>
      <w:r w:rsidRPr="003835E6">
        <w:rPr>
          <w:rFonts w:asciiTheme="majorBidi" w:hAnsiTheme="majorBidi" w:cstheme="majorBidi"/>
          <w:spacing w:val="-7"/>
          <w:sz w:val="20"/>
        </w:rPr>
        <w:t xml:space="preserve"> </w:t>
      </w:r>
      <w:r w:rsidRPr="003835E6">
        <w:rPr>
          <w:rFonts w:asciiTheme="majorBidi" w:hAnsiTheme="majorBidi" w:cstheme="majorBidi"/>
          <w:sz w:val="20"/>
        </w:rPr>
        <w:t>electrodes,</w:t>
      </w:r>
      <w:r w:rsidRPr="003835E6">
        <w:rPr>
          <w:rFonts w:asciiTheme="majorBidi" w:hAnsiTheme="majorBidi" w:cstheme="majorBidi"/>
          <w:spacing w:val="-6"/>
          <w:sz w:val="20"/>
        </w:rPr>
        <w:t xml:space="preserve"> </w:t>
      </w:r>
      <w:r w:rsidRPr="003835E6">
        <w:rPr>
          <w:rFonts w:asciiTheme="majorBidi" w:hAnsiTheme="majorBidi" w:cstheme="majorBidi"/>
          <w:sz w:val="20"/>
        </w:rPr>
        <w:t>EMF</w:t>
      </w:r>
      <w:r w:rsidRPr="003835E6">
        <w:rPr>
          <w:rFonts w:asciiTheme="majorBidi" w:hAnsiTheme="majorBidi" w:cstheme="majorBidi"/>
          <w:spacing w:val="-6"/>
          <w:sz w:val="20"/>
        </w:rPr>
        <w:t xml:space="preserve"> </w:t>
      </w:r>
      <w:r w:rsidRPr="003835E6">
        <w:rPr>
          <w:rFonts w:asciiTheme="majorBidi" w:hAnsiTheme="majorBidi" w:cstheme="majorBidi"/>
          <w:sz w:val="20"/>
        </w:rPr>
        <w:t>measurement.</w:t>
      </w:r>
    </w:p>
    <w:p w14:paraId="5239D1D6" w14:textId="77777777" w:rsidR="00FA78BB" w:rsidRPr="003835E6" w:rsidRDefault="00FA78BB" w:rsidP="00F21EFA">
      <w:pPr>
        <w:pStyle w:val="ListParagraph"/>
        <w:widowControl w:val="0"/>
        <w:numPr>
          <w:ilvl w:val="0"/>
          <w:numId w:val="86"/>
        </w:numPr>
        <w:tabs>
          <w:tab w:val="left" w:pos="3072"/>
        </w:tabs>
        <w:autoSpaceDE w:val="0"/>
        <w:autoSpaceDN w:val="0"/>
        <w:spacing w:line="240" w:lineRule="auto"/>
        <w:jc w:val="both"/>
        <w:rPr>
          <w:rFonts w:asciiTheme="majorBidi" w:hAnsiTheme="majorBidi" w:cstheme="majorBidi"/>
          <w:sz w:val="20"/>
        </w:rPr>
      </w:pPr>
      <w:r w:rsidRPr="003835E6">
        <w:rPr>
          <w:rFonts w:asciiTheme="majorBidi" w:hAnsiTheme="majorBidi" w:cstheme="majorBidi"/>
          <w:sz w:val="20"/>
        </w:rPr>
        <w:t>Understanding</w:t>
      </w:r>
      <w:r w:rsidRPr="003835E6">
        <w:rPr>
          <w:rFonts w:asciiTheme="majorBidi" w:hAnsiTheme="majorBidi" w:cstheme="majorBidi"/>
          <w:spacing w:val="-7"/>
          <w:sz w:val="20"/>
        </w:rPr>
        <w:t xml:space="preserve"> </w:t>
      </w:r>
      <w:r w:rsidRPr="003835E6">
        <w:rPr>
          <w:rFonts w:asciiTheme="majorBidi" w:hAnsiTheme="majorBidi" w:cstheme="majorBidi"/>
          <w:sz w:val="20"/>
        </w:rPr>
        <w:t>about</w:t>
      </w:r>
      <w:r w:rsidRPr="003835E6">
        <w:rPr>
          <w:rFonts w:asciiTheme="majorBidi" w:hAnsiTheme="majorBidi" w:cstheme="majorBidi"/>
          <w:spacing w:val="-5"/>
          <w:sz w:val="20"/>
        </w:rPr>
        <w:t xml:space="preserve"> </w:t>
      </w:r>
      <w:r w:rsidRPr="003835E6">
        <w:rPr>
          <w:rFonts w:asciiTheme="majorBidi" w:hAnsiTheme="majorBidi" w:cstheme="majorBidi"/>
          <w:sz w:val="20"/>
        </w:rPr>
        <w:t>potentiometric</w:t>
      </w:r>
      <w:r w:rsidRPr="003835E6">
        <w:rPr>
          <w:rFonts w:asciiTheme="majorBidi" w:hAnsiTheme="majorBidi" w:cstheme="majorBidi"/>
          <w:spacing w:val="-6"/>
          <w:sz w:val="20"/>
        </w:rPr>
        <w:t xml:space="preserve"> </w:t>
      </w:r>
      <w:r w:rsidRPr="003835E6">
        <w:rPr>
          <w:rFonts w:asciiTheme="majorBidi" w:hAnsiTheme="majorBidi" w:cstheme="majorBidi"/>
          <w:sz w:val="20"/>
        </w:rPr>
        <w:t>titrations</w:t>
      </w:r>
      <w:r w:rsidRPr="003835E6">
        <w:rPr>
          <w:rFonts w:asciiTheme="majorBidi" w:hAnsiTheme="majorBidi" w:cstheme="majorBidi"/>
          <w:spacing w:val="-6"/>
          <w:sz w:val="20"/>
        </w:rPr>
        <w:t xml:space="preserve"> </w:t>
      </w:r>
      <w:r w:rsidRPr="003835E6">
        <w:rPr>
          <w:rFonts w:asciiTheme="majorBidi" w:hAnsiTheme="majorBidi" w:cstheme="majorBidi"/>
          <w:sz w:val="20"/>
        </w:rPr>
        <w:t>and</w:t>
      </w:r>
      <w:r w:rsidRPr="003835E6">
        <w:rPr>
          <w:rFonts w:asciiTheme="majorBidi" w:hAnsiTheme="majorBidi" w:cstheme="majorBidi"/>
          <w:spacing w:val="-7"/>
          <w:sz w:val="20"/>
        </w:rPr>
        <w:t xml:space="preserve"> </w:t>
      </w:r>
      <w:r w:rsidRPr="003835E6">
        <w:rPr>
          <w:rFonts w:asciiTheme="majorBidi" w:hAnsiTheme="majorBidi" w:cstheme="majorBidi"/>
          <w:sz w:val="20"/>
        </w:rPr>
        <w:t>their</w:t>
      </w:r>
      <w:r w:rsidRPr="003835E6">
        <w:rPr>
          <w:rFonts w:asciiTheme="majorBidi" w:hAnsiTheme="majorBidi" w:cstheme="majorBidi"/>
          <w:spacing w:val="-52"/>
          <w:sz w:val="20"/>
        </w:rPr>
        <w:t xml:space="preserve"> </w:t>
      </w:r>
      <w:r w:rsidRPr="003835E6">
        <w:rPr>
          <w:rFonts w:asciiTheme="majorBidi" w:hAnsiTheme="majorBidi" w:cstheme="majorBidi"/>
          <w:sz w:val="20"/>
        </w:rPr>
        <w:t>applications.</w:t>
      </w:r>
    </w:p>
    <w:p w14:paraId="0F33D909" w14:textId="77777777" w:rsidR="00FA78BB" w:rsidRPr="003835E6" w:rsidRDefault="00FA78BB" w:rsidP="00FA78BB">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Learning Outcomes:</w:t>
      </w:r>
    </w:p>
    <w:p w14:paraId="5319DD06" w14:textId="77777777" w:rsidR="00FA78BB" w:rsidRPr="003835E6" w:rsidRDefault="00FA78BB" w:rsidP="00F21EFA">
      <w:pPr>
        <w:pStyle w:val="ListParagraph"/>
        <w:widowControl w:val="0"/>
        <w:numPr>
          <w:ilvl w:val="0"/>
          <w:numId w:val="87"/>
        </w:numPr>
        <w:tabs>
          <w:tab w:val="left" w:pos="1099"/>
        </w:tabs>
        <w:autoSpaceDE w:val="0"/>
        <w:autoSpaceDN w:val="0"/>
        <w:spacing w:line="240" w:lineRule="auto"/>
        <w:jc w:val="both"/>
        <w:rPr>
          <w:rFonts w:asciiTheme="majorBidi" w:hAnsiTheme="majorBidi" w:cstheme="majorBidi"/>
          <w:sz w:val="20"/>
        </w:rPr>
      </w:pPr>
      <w:r w:rsidRPr="003835E6">
        <w:rPr>
          <w:rFonts w:asciiTheme="majorBidi" w:hAnsiTheme="majorBidi" w:cstheme="majorBidi"/>
          <w:sz w:val="20"/>
        </w:rPr>
        <w:t>Application of course objectives stated above.</w:t>
      </w:r>
    </w:p>
    <w:p w14:paraId="22411635" w14:textId="77777777" w:rsidR="00FA78BB" w:rsidRPr="003835E6" w:rsidRDefault="00FA78BB" w:rsidP="00FA78BB">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35FDBFBA" w14:textId="77777777" w:rsidR="00FA78BB" w:rsidRPr="003835E6" w:rsidRDefault="00FA78BB" w:rsidP="00FA78BB">
      <w:pPr>
        <w:widowControl w:val="0"/>
        <w:autoSpaceDE w:val="0"/>
        <w:autoSpaceDN w:val="0"/>
        <w:adjustRightInd w:val="0"/>
        <w:spacing w:line="240" w:lineRule="auto"/>
        <w:jc w:val="both"/>
        <w:rPr>
          <w:rFonts w:ascii="Times New Roman" w:hAnsi="Times New Roman" w:cs="Times New Roman"/>
          <w:bCs/>
          <w:szCs w:val="24"/>
          <w:u w:val="single"/>
          <w:lang w:val="en-IN" w:bidi="hi-IN"/>
        </w:rPr>
      </w:pPr>
      <w:r w:rsidRPr="003835E6">
        <w:rPr>
          <w:rFonts w:ascii="Times New Roman" w:hAnsi="Times New Roman" w:cs="Times New Roman"/>
          <w:bCs/>
          <w:szCs w:val="24"/>
        </w:rPr>
        <w:t>QUANTUM</w:t>
      </w:r>
      <w:r w:rsidRPr="003835E6">
        <w:rPr>
          <w:rFonts w:ascii="Times New Roman" w:hAnsi="Times New Roman" w:cs="Times New Roman"/>
          <w:bCs/>
          <w:spacing w:val="20"/>
          <w:szCs w:val="24"/>
        </w:rPr>
        <w:t xml:space="preserve"> </w:t>
      </w:r>
      <w:r w:rsidRPr="003835E6">
        <w:rPr>
          <w:rFonts w:ascii="Times New Roman" w:hAnsi="Times New Roman" w:cs="Times New Roman"/>
          <w:bCs/>
          <w:szCs w:val="24"/>
        </w:rPr>
        <w:t>CHEMISTRY</w:t>
      </w:r>
    </w:p>
    <w:p w14:paraId="62B11F8E" w14:textId="77777777" w:rsidR="00FA78BB" w:rsidRPr="003835E6" w:rsidRDefault="00FA78BB" w:rsidP="00FA78BB">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rPr>
        <w:t>UNIT 1: Introduction</w:t>
      </w:r>
      <w:r w:rsidRPr="003835E6">
        <w:rPr>
          <w:rFonts w:ascii="Times New Roman" w:hAnsi="Times New Roman" w:cs="Times New Roman"/>
          <w:b/>
          <w:bCs/>
          <w:spacing w:val="20"/>
          <w:szCs w:val="24"/>
        </w:rPr>
        <w:t xml:space="preserve"> </w:t>
      </w:r>
      <w:r w:rsidRPr="003835E6">
        <w:rPr>
          <w:rFonts w:ascii="Times New Roman" w:hAnsi="Times New Roman" w:cs="Times New Roman"/>
          <w:b/>
          <w:bCs/>
          <w:szCs w:val="24"/>
        </w:rPr>
        <w:t>to</w:t>
      </w:r>
      <w:r w:rsidRPr="003835E6">
        <w:rPr>
          <w:rFonts w:ascii="Times New Roman" w:hAnsi="Times New Roman" w:cs="Times New Roman"/>
          <w:b/>
          <w:bCs/>
          <w:spacing w:val="18"/>
          <w:szCs w:val="24"/>
        </w:rPr>
        <w:t xml:space="preserve"> </w:t>
      </w:r>
      <w:r w:rsidRPr="003835E6">
        <w:rPr>
          <w:rFonts w:ascii="Times New Roman" w:hAnsi="Times New Roman" w:cs="Times New Roman"/>
          <w:b/>
          <w:bCs/>
          <w:szCs w:val="24"/>
        </w:rPr>
        <w:t>Quantum</w:t>
      </w:r>
      <w:r w:rsidRPr="003835E6">
        <w:rPr>
          <w:rFonts w:ascii="Times New Roman" w:hAnsi="Times New Roman" w:cs="Times New Roman"/>
          <w:b/>
          <w:bCs/>
          <w:spacing w:val="20"/>
          <w:szCs w:val="24"/>
        </w:rPr>
        <w:t xml:space="preserve"> </w:t>
      </w:r>
      <w:r w:rsidRPr="003835E6">
        <w:rPr>
          <w:rFonts w:ascii="Times New Roman" w:hAnsi="Times New Roman" w:cs="Times New Roman"/>
          <w:b/>
          <w:bCs/>
          <w:szCs w:val="24"/>
        </w:rPr>
        <w:t xml:space="preserve">Chemistry </w:t>
      </w:r>
      <w:r w:rsidRPr="003835E6">
        <w:rPr>
          <w:rFonts w:ascii="Times New Roman" w:eastAsia="Times New Roman" w:hAnsi="Times New Roman" w:cs="Times New Roman"/>
          <w:b/>
          <w:bCs/>
          <w:szCs w:val="24"/>
        </w:rPr>
        <w:t>(8</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40147463" w14:textId="77777777" w:rsidR="00FA78BB" w:rsidRPr="003835E6" w:rsidRDefault="00FA78BB" w:rsidP="00FA78BB">
      <w:pPr>
        <w:widowControl w:val="0"/>
        <w:autoSpaceDE w:val="0"/>
        <w:autoSpaceDN w:val="0"/>
        <w:adjustRightInd w:val="0"/>
        <w:spacing w:line="240" w:lineRule="auto"/>
        <w:jc w:val="both"/>
        <w:rPr>
          <w:rFonts w:ascii="Times New Roman" w:hAnsi="Times New Roman" w:cs="Times New Roman"/>
          <w:szCs w:val="24"/>
          <w:lang w:val="en-IN" w:bidi="hi-IN"/>
        </w:rPr>
      </w:pPr>
      <w:r w:rsidRPr="003835E6">
        <w:rPr>
          <w:rFonts w:ascii="Times New Roman" w:hAnsi="Times New Roman" w:cs="Times New Roman"/>
          <w:szCs w:val="24"/>
          <w:lang w:val="en-IN" w:bidi="hi-IN"/>
        </w:rPr>
        <w:t xml:space="preserve">Introduction to black-body radiation and distribution of energy, photo-electric effect, concept of quantization, wave particle duality (de-Broglie's hypothesis), Plank’s Quantum theory. The uncertainty principle, the wave function: wave function and its interpretation, conditions of normalization and Orthogonality and its significance. Basic idea about operators, </w:t>
      </w:r>
      <w:r>
        <w:rPr>
          <w:rFonts w:ascii="Times New Roman" w:hAnsi="Times New Roman" w:cs="Times New Roman"/>
          <w:szCs w:val="24"/>
          <w:lang w:val="en-IN" w:bidi="hi-IN"/>
        </w:rPr>
        <w:t>eigen function and e</w:t>
      </w:r>
      <w:r w:rsidRPr="003835E6">
        <w:rPr>
          <w:rFonts w:ascii="Times New Roman" w:hAnsi="Times New Roman" w:cs="Times New Roman"/>
          <w:szCs w:val="24"/>
          <w:lang w:val="en-IN" w:bidi="hi-IN"/>
        </w:rPr>
        <w:t>igen values.</w:t>
      </w:r>
    </w:p>
    <w:p w14:paraId="6BC1BFB9" w14:textId="77777777" w:rsidR="00FA78BB" w:rsidRPr="003835E6" w:rsidRDefault="00FA78BB" w:rsidP="00FA78BB">
      <w:pPr>
        <w:widowControl w:val="0"/>
        <w:autoSpaceDE w:val="0"/>
        <w:autoSpaceDN w:val="0"/>
        <w:adjustRightInd w:val="0"/>
        <w:spacing w:after="0" w:line="240" w:lineRule="auto"/>
        <w:jc w:val="both"/>
        <w:rPr>
          <w:rFonts w:ascii="Times New Roman" w:hAnsi="Times New Roman" w:cs="Times New Roman"/>
          <w:b/>
          <w:bCs/>
          <w:szCs w:val="24"/>
          <w:lang w:val="en-IN" w:bidi="hi-IN"/>
        </w:rPr>
      </w:pPr>
      <w:r w:rsidRPr="003835E6">
        <w:rPr>
          <w:rFonts w:ascii="Times New Roman" w:hAnsi="Times New Roman" w:cs="Times New Roman"/>
          <w:b/>
          <w:bCs/>
          <w:szCs w:val="24"/>
        </w:rPr>
        <w:t xml:space="preserve">UNIT II: The Schrodinger wave equation </w:t>
      </w:r>
      <w:r w:rsidRPr="003835E6">
        <w:rPr>
          <w:rFonts w:ascii="Times New Roman" w:eastAsia="Times New Roman" w:hAnsi="Times New Roman" w:cs="Times New Roman"/>
          <w:b/>
          <w:bCs/>
          <w:szCs w:val="24"/>
        </w:rPr>
        <w:t>(10</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02E4FA2C" w14:textId="77777777" w:rsidR="00FA78BB" w:rsidRPr="003835E6" w:rsidRDefault="00FA78BB" w:rsidP="00FA78BB">
      <w:pPr>
        <w:widowControl w:val="0"/>
        <w:autoSpaceDE w:val="0"/>
        <w:autoSpaceDN w:val="0"/>
        <w:adjustRightInd w:val="0"/>
        <w:spacing w:line="240" w:lineRule="auto"/>
        <w:jc w:val="both"/>
        <w:rPr>
          <w:rFonts w:ascii="Times New Roman" w:hAnsi="Times New Roman" w:cs="Times New Roman"/>
          <w:szCs w:val="24"/>
          <w:lang w:val="en-IN" w:bidi="hi-IN"/>
        </w:rPr>
      </w:pPr>
      <w:r w:rsidRPr="003835E6">
        <w:rPr>
          <w:rFonts w:ascii="Times New Roman" w:hAnsi="Times New Roman" w:cs="Times New Roman"/>
          <w:szCs w:val="24"/>
          <w:lang w:val="en-IN" w:bidi="hi-IN"/>
        </w:rPr>
        <w:t>Postulates of quantum mechanics, the Schrodinger wave equation. Discussion of solutions of the Schrodinger equation to some model systems viz., particle in one dimensional box, three-dimensional box, the harmonic oscillator, the rigid rotor and the hydrogen atom.</w:t>
      </w:r>
      <w:r w:rsidRPr="003835E6">
        <w:rPr>
          <w:rFonts w:ascii="Times New Roman" w:hAnsi="Times New Roman" w:cs="Times New Roman"/>
          <w:szCs w:val="24"/>
          <w:lang w:val="en-IN" w:bidi="hi-IN"/>
        </w:rPr>
        <w:tab/>
      </w:r>
    </w:p>
    <w:p w14:paraId="255E1512" w14:textId="77777777" w:rsidR="00FA78BB" w:rsidRPr="003835E6" w:rsidRDefault="00FA78BB" w:rsidP="00FA78BB">
      <w:pPr>
        <w:widowControl w:val="0"/>
        <w:autoSpaceDE w:val="0"/>
        <w:autoSpaceDN w:val="0"/>
        <w:adjustRightInd w:val="0"/>
        <w:spacing w:line="240" w:lineRule="auto"/>
        <w:jc w:val="both"/>
        <w:rPr>
          <w:rFonts w:ascii="Times New Roman" w:hAnsi="Times New Roman" w:cs="Times New Roman"/>
          <w:szCs w:val="24"/>
          <w:lang w:val="en-IN" w:bidi="hi-IN"/>
        </w:rPr>
      </w:pPr>
      <w:r w:rsidRPr="003835E6">
        <w:rPr>
          <w:rFonts w:ascii="Times New Roman" w:hAnsi="Times New Roman" w:cs="Times New Roman"/>
          <w:szCs w:val="24"/>
          <w:lang w:val="en-IN" w:bidi="hi-IN"/>
        </w:rPr>
        <w:tab/>
        <w:t>Schrodinger equation in spherical polar coordinates and separation of R</w:t>
      </w:r>
      <w:r w:rsidRPr="003835E6">
        <w:rPr>
          <w:rFonts w:ascii="Times New Roman" w:hAnsi="Times New Roman" w:cs="Times New Roman"/>
          <w:szCs w:val="24"/>
          <w:vertAlign w:val="subscript"/>
          <w:lang w:val="en-IN" w:bidi="hi-IN"/>
        </w:rPr>
        <w:t>(r)</w:t>
      </w:r>
      <w:r w:rsidRPr="003835E6">
        <w:rPr>
          <w:rFonts w:ascii="Times New Roman" w:hAnsi="Times New Roman" w:cs="Times New Roman"/>
          <w:szCs w:val="24"/>
          <w:lang w:val="en-IN" w:bidi="hi-IN"/>
        </w:rPr>
        <w:t>, Ѳ</w:t>
      </w:r>
      <w:r w:rsidRPr="003835E6">
        <w:rPr>
          <w:rFonts w:ascii="Times New Roman" w:hAnsi="Times New Roman" w:cs="Times New Roman"/>
          <w:szCs w:val="24"/>
          <w:vertAlign w:val="subscript"/>
          <w:lang w:val="en-IN" w:bidi="hi-IN"/>
        </w:rPr>
        <w:t>(ѳ)</w:t>
      </w:r>
      <w:r w:rsidRPr="003835E6">
        <w:rPr>
          <w:rFonts w:ascii="Times New Roman" w:hAnsi="Times New Roman" w:cs="Times New Roman"/>
          <w:szCs w:val="24"/>
          <w:lang w:val="en-IN" w:bidi="hi-IN"/>
        </w:rPr>
        <w:t xml:space="preserve"> &amp; Ф</w:t>
      </w:r>
      <w:r w:rsidRPr="003835E6">
        <w:rPr>
          <w:rFonts w:ascii="Times New Roman" w:hAnsi="Times New Roman" w:cs="Times New Roman"/>
          <w:szCs w:val="24"/>
          <w:vertAlign w:val="subscript"/>
          <w:lang w:val="en-IN" w:bidi="hi-IN"/>
        </w:rPr>
        <w:t>(ф)</w:t>
      </w:r>
      <w:r w:rsidRPr="003835E6">
        <w:rPr>
          <w:rFonts w:ascii="Times New Roman" w:hAnsi="Times New Roman" w:cs="Times New Roman"/>
          <w:szCs w:val="24"/>
          <w:lang w:val="en-IN" w:bidi="hi-IN"/>
        </w:rPr>
        <w:t xml:space="preserve"> (radial and angular parts), degeneracies, spherical harmonics of the hydrogen atoms.</w:t>
      </w:r>
    </w:p>
    <w:p w14:paraId="255B1807" w14:textId="77777777" w:rsidR="00FA78BB" w:rsidRPr="003835E6" w:rsidRDefault="00FA78BB" w:rsidP="00FA78BB">
      <w:pPr>
        <w:tabs>
          <w:tab w:val="left" w:pos="540"/>
          <w:tab w:val="left" w:pos="8316"/>
        </w:tabs>
        <w:autoSpaceDE w:val="0"/>
        <w:autoSpaceDN w:val="0"/>
        <w:adjustRightInd w:val="0"/>
        <w:spacing w:after="0" w:line="240" w:lineRule="auto"/>
        <w:ind w:left="540" w:hanging="540"/>
        <w:rPr>
          <w:rFonts w:ascii="Times New Roman" w:hAnsi="Times New Roman" w:cs="Times New Roman"/>
          <w:szCs w:val="24"/>
        </w:rPr>
      </w:pPr>
      <w:r w:rsidRPr="003835E6">
        <w:rPr>
          <w:rFonts w:ascii="Times New Roman" w:hAnsi="Times New Roman" w:cs="Times New Roman"/>
          <w:b/>
          <w:bCs/>
          <w:szCs w:val="24"/>
        </w:rPr>
        <w:t>UNIT III: Approximate Methods for multi electron system</w:t>
      </w:r>
      <w:r w:rsidRPr="003835E6">
        <w:rPr>
          <w:rFonts w:ascii="Times New Roman" w:hAnsi="Times New Roman" w:cs="Times New Roman"/>
          <w:szCs w:val="24"/>
        </w:rPr>
        <w:t xml:space="preserve"> </w:t>
      </w:r>
      <w:r w:rsidRPr="003835E6">
        <w:rPr>
          <w:rFonts w:ascii="Times New Roman" w:eastAsia="Times New Roman" w:hAnsi="Times New Roman" w:cs="Times New Roman"/>
          <w:b/>
          <w:bCs/>
          <w:szCs w:val="24"/>
        </w:rPr>
        <w:t>(6</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 duration)</w:t>
      </w:r>
    </w:p>
    <w:p w14:paraId="32B58FC6" w14:textId="77777777" w:rsidR="00FA78BB" w:rsidRPr="003835E6" w:rsidRDefault="00FA78BB" w:rsidP="00FA78BB">
      <w:pPr>
        <w:widowControl w:val="0"/>
        <w:autoSpaceDE w:val="0"/>
        <w:autoSpaceDN w:val="0"/>
        <w:adjustRightInd w:val="0"/>
        <w:spacing w:line="240" w:lineRule="auto"/>
        <w:jc w:val="both"/>
        <w:rPr>
          <w:rFonts w:ascii="Times New Roman" w:hAnsi="Times New Roman" w:cs="Times New Roman"/>
          <w:szCs w:val="24"/>
          <w:lang w:val="en-IN" w:bidi="hi-IN"/>
        </w:rPr>
      </w:pPr>
      <w:r w:rsidRPr="003835E6">
        <w:rPr>
          <w:rFonts w:ascii="Times New Roman" w:hAnsi="Times New Roman" w:cs="Times New Roman"/>
          <w:szCs w:val="24"/>
          <w:lang w:val="en-IN" w:bidi="hi-IN"/>
        </w:rPr>
        <w:t xml:space="preserve">The variation method, Perturbation theory (first order and non-degenerate) and the W.K.B. method. Applications of variation method and perturbation theory to the Helium atom. </w:t>
      </w:r>
    </w:p>
    <w:p w14:paraId="7A59607D" w14:textId="77777777" w:rsidR="00FA78BB" w:rsidRPr="003835E6" w:rsidRDefault="00FA78BB" w:rsidP="00FA78BB">
      <w:pPr>
        <w:tabs>
          <w:tab w:val="left" w:pos="540"/>
          <w:tab w:val="left" w:pos="8316"/>
        </w:tabs>
        <w:autoSpaceDE w:val="0"/>
        <w:autoSpaceDN w:val="0"/>
        <w:adjustRightInd w:val="0"/>
        <w:spacing w:after="0" w:line="240" w:lineRule="auto"/>
        <w:ind w:left="540" w:hanging="540"/>
        <w:rPr>
          <w:rFonts w:ascii="Times New Roman" w:hAnsi="Times New Roman" w:cs="Times New Roman"/>
          <w:szCs w:val="24"/>
          <w:u w:val="single"/>
        </w:rPr>
      </w:pPr>
      <w:r w:rsidRPr="003835E6">
        <w:rPr>
          <w:rFonts w:ascii="Times New Roman" w:hAnsi="Times New Roman" w:cs="Times New Roman"/>
          <w:b/>
          <w:bCs/>
          <w:szCs w:val="24"/>
        </w:rPr>
        <w:t>UNIT IV: Angular momentum</w:t>
      </w:r>
      <w:r w:rsidRPr="003835E6">
        <w:rPr>
          <w:rFonts w:ascii="Times New Roman" w:hAnsi="Times New Roman" w:cs="Times New Roman"/>
          <w:szCs w:val="24"/>
        </w:rPr>
        <w:t xml:space="preserve"> </w:t>
      </w:r>
      <w:r w:rsidRPr="003835E6">
        <w:rPr>
          <w:rFonts w:ascii="Times New Roman" w:eastAsia="Times New Roman" w:hAnsi="Times New Roman" w:cs="Times New Roman"/>
          <w:b/>
          <w:bCs/>
          <w:szCs w:val="24"/>
        </w:rPr>
        <w:t>(6</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51D79924" w14:textId="77777777" w:rsidR="00FA78BB" w:rsidRPr="003835E6" w:rsidRDefault="00FA78BB" w:rsidP="00FA78BB">
      <w:pPr>
        <w:tabs>
          <w:tab w:val="left" w:pos="8316"/>
        </w:tabs>
        <w:autoSpaceDE w:val="0"/>
        <w:autoSpaceDN w:val="0"/>
        <w:adjustRightInd w:val="0"/>
        <w:spacing w:line="240" w:lineRule="auto"/>
        <w:rPr>
          <w:rFonts w:ascii="Times New Roman" w:hAnsi="Times New Roman" w:cs="Times New Roman"/>
          <w:szCs w:val="24"/>
          <w:lang w:val="en-IN" w:bidi="hi-IN"/>
        </w:rPr>
      </w:pPr>
      <w:r w:rsidRPr="003835E6">
        <w:rPr>
          <w:rFonts w:ascii="Times New Roman" w:hAnsi="Times New Roman" w:cs="Times New Roman"/>
          <w:szCs w:val="24"/>
          <w:lang w:val="en-IN" w:bidi="hi-IN"/>
        </w:rPr>
        <w:t>Ordinary angular momentum, generalized angular momentum (quantum mechanical approach), communication relation, eigen functions for angular momentum, eigen values of angular momentum. Operators:</w:t>
      </w:r>
      <w:r>
        <w:rPr>
          <w:rFonts w:ascii="Times New Roman" w:hAnsi="Times New Roman" w:cs="Times New Roman"/>
          <w:szCs w:val="24"/>
          <w:lang w:val="en-IN" w:bidi="hi-IN"/>
        </w:rPr>
        <w:t xml:space="preserve"> L</w:t>
      </w:r>
      <w:r w:rsidRPr="003835E6">
        <w:rPr>
          <w:rFonts w:ascii="Times New Roman" w:hAnsi="Times New Roman" w:cs="Times New Roman"/>
          <w:szCs w:val="24"/>
          <w:lang w:val="en-IN" w:bidi="hi-IN"/>
        </w:rPr>
        <w:t xml:space="preserve">adder operators, raising and lowering </w:t>
      </w:r>
      <w:r>
        <w:rPr>
          <w:rFonts w:ascii="Times New Roman" w:hAnsi="Times New Roman" w:cs="Times New Roman"/>
          <w:szCs w:val="24"/>
          <w:lang w:val="en-IN" w:bidi="hi-IN"/>
        </w:rPr>
        <w:t>o</w:t>
      </w:r>
      <w:r w:rsidRPr="003835E6">
        <w:rPr>
          <w:rFonts w:ascii="Times New Roman" w:hAnsi="Times New Roman" w:cs="Times New Roman"/>
          <w:szCs w:val="24"/>
          <w:lang w:val="en-IN" w:bidi="hi-IN"/>
        </w:rPr>
        <w:t>perator, addition of angular momenta, spin, antisymmetric and Pauli exclusion principle.</w:t>
      </w:r>
    </w:p>
    <w:p w14:paraId="571ACC20" w14:textId="77777777" w:rsidR="00FA78BB" w:rsidRPr="003835E6" w:rsidRDefault="00FA78BB" w:rsidP="00FA78BB">
      <w:pPr>
        <w:tabs>
          <w:tab w:val="left" w:pos="540"/>
          <w:tab w:val="left" w:pos="8316"/>
        </w:tabs>
        <w:autoSpaceDE w:val="0"/>
        <w:autoSpaceDN w:val="0"/>
        <w:adjustRightInd w:val="0"/>
        <w:spacing w:after="0" w:line="240" w:lineRule="auto"/>
        <w:ind w:left="540" w:hanging="540"/>
        <w:rPr>
          <w:rFonts w:ascii="Times New Roman" w:hAnsi="Times New Roman" w:cs="Times New Roman"/>
          <w:szCs w:val="24"/>
          <w:u w:val="single"/>
        </w:rPr>
      </w:pPr>
      <w:r w:rsidRPr="003835E6">
        <w:rPr>
          <w:rFonts w:ascii="Times New Roman" w:hAnsi="Times New Roman" w:cs="Times New Roman"/>
          <w:b/>
          <w:bCs/>
          <w:szCs w:val="24"/>
        </w:rPr>
        <w:t>UNIT V: Electronic Structure of Atoms</w:t>
      </w:r>
      <w:r w:rsidRPr="003835E6">
        <w:rPr>
          <w:rFonts w:ascii="Times New Roman" w:hAnsi="Times New Roman" w:cs="Times New Roman"/>
          <w:szCs w:val="24"/>
        </w:rPr>
        <w:t xml:space="preserve"> </w:t>
      </w:r>
      <w:r w:rsidRPr="003835E6">
        <w:rPr>
          <w:rFonts w:ascii="Times New Roman" w:eastAsia="Times New Roman" w:hAnsi="Times New Roman" w:cs="Times New Roman"/>
          <w:b/>
          <w:bCs/>
          <w:szCs w:val="24"/>
        </w:rPr>
        <w:t>(5</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3A15BD7E" w14:textId="77777777" w:rsidR="00FA78BB" w:rsidRPr="003835E6" w:rsidRDefault="00FA78BB" w:rsidP="00FA78BB">
      <w:pPr>
        <w:widowControl w:val="0"/>
        <w:autoSpaceDE w:val="0"/>
        <w:autoSpaceDN w:val="0"/>
        <w:adjustRightInd w:val="0"/>
        <w:spacing w:line="240" w:lineRule="auto"/>
        <w:jc w:val="both"/>
        <w:rPr>
          <w:rFonts w:ascii="Times New Roman" w:hAnsi="Times New Roman" w:cs="Times New Roman"/>
          <w:szCs w:val="24"/>
          <w:lang w:val="en-IN" w:bidi="hi-IN"/>
        </w:rPr>
      </w:pPr>
      <w:r w:rsidRPr="003835E6">
        <w:rPr>
          <w:rFonts w:ascii="Times New Roman" w:hAnsi="Times New Roman" w:cs="Times New Roman"/>
          <w:szCs w:val="24"/>
          <w:lang w:val="en-IN" w:bidi="hi-IN"/>
        </w:rPr>
        <w:t>Electronic configuration, Russell- Saunders terms and coupling schemes, Slater-Condon parameters, term separation energies of the p</w:t>
      </w:r>
      <w:r w:rsidRPr="003835E6">
        <w:rPr>
          <w:rFonts w:ascii="Times New Roman" w:hAnsi="Times New Roman" w:cs="Times New Roman"/>
          <w:szCs w:val="24"/>
          <w:vertAlign w:val="superscript"/>
          <w:lang w:val="en-IN" w:bidi="hi-IN"/>
        </w:rPr>
        <w:t>n</w:t>
      </w:r>
      <w:r w:rsidRPr="003835E6">
        <w:rPr>
          <w:rFonts w:ascii="Times New Roman" w:hAnsi="Times New Roman" w:cs="Times New Roman"/>
          <w:szCs w:val="24"/>
          <w:lang w:val="en-IN" w:bidi="hi-IN"/>
        </w:rPr>
        <w:t xml:space="preserve"> configuration, term separation energies for the d</w:t>
      </w:r>
      <w:r w:rsidRPr="003835E6">
        <w:rPr>
          <w:rFonts w:ascii="Times New Roman" w:hAnsi="Times New Roman" w:cs="Times New Roman"/>
          <w:szCs w:val="24"/>
          <w:vertAlign w:val="superscript"/>
          <w:lang w:val="en-IN" w:bidi="hi-IN"/>
        </w:rPr>
        <w:t>n</w:t>
      </w:r>
      <w:r w:rsidRPr="003835E6">
        <w:rPr>
          <w:rFonts w:ascii="Times New Roman" w:hAnsi="Times New Roman" w:cs="Times New Roman"/>
          <w:szCs w:val="24"/>
          <w:lang w:val="en-IN" w:bidi="hi-IN"/>
        </w:rPr>
        <w:t xml:space="preserve"> configurations, magnetic effects: spin-orbit coupling and Zeeman splitting, introduction to the methods of self -consistent field, the virial theorem.</w:t>
      </w:r>
    </w:p>
    <w:p w14:paraId="6F136AC1" w14:textId="77777777" w:rsidR="00FA78BB" w:rsidRPr="003835E6" w:rsidRDefault="00FA78BB" w:rsidP="00FA78BB">
      <w:pPr>
        <w:widowControl w:val="0"/>
        <w:autoSpaceDE w:val="0"/>
        <w:autoSpaceDN w:val="0"/>
        <w:adjustRightInd w:val="0"/>
        <w:spacing w:after="0" w:line="240" w:lineRule="auto"/>
        <w:jc w:val="both"/>
        <w:rPr>
          <w:rFonts w:ascii="Times New Roman" w:eastAsia="Times New Roman" w:hAnsi="Times New Roman" w:cs="Times New Roman"/>
          <w:b/>
          <w:bCs/>
          <w:szCs w:val="24"/>
        </w:rPr>
      </w:pPr>
      <w:r w:rsidRPr="003835E6">
        <w:rPr>
          <w:rFonts w:ascii="Times New Roman" w:hAnsi="Times New Roman" w:cs="Times New Roman"/>
          <w:b/>
          <w:bCs/>
          <w:szCs w:val="24"/>
        </w:rPr>
        <w:t xml:space="preserve">UNIT VI: </w:t>
      </w:r>
      <w:r w:rsidRPr="003835E6">
        <w:rPr>
          <w:rFonts w:ascii="Times New Roman" w:hAnsi="Times New Roman"/>
          <w:b/>
          <w:bCs/>
          <w:szCs w:val="24"/>
        </w:rPr>
        <w:t xml:space="preserve">Chemical bonding </w:t>
      </w:r>
      <w:r w:rsidRPr="003835E6">
        <w:rPr>
          <w:rFonts w:ascii="Times New Roman" w:eastAsia="Times New Roman" w:hAnsi="Times New Roman" w:cs="Times New Roman"/>
          <w:b/>
          <w:bCs/>
          <w:szCs w:val="24"/>
        </w:rPr>
        <w:t>(5</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56F3621A" w14:textId="77777777" w:rsidR="00FA78BB" w:rsidRPr="003835E6" w:rsidRDefault="00FA78BB" w:rsidP="00FA78BB">
      <w:pPr>
        <w:widowControl w:val="0"/>
        <w:autoSpaceDE w:val="0"/>
        <w:autoSpaceDN w:val="0"/>
        <w:adjustRightInd w:val="0"/>
        <w:spacing w:line="240" w:lineRule="auto"/>
        <w:jc w:val="both"/>
        <w:rPr>
          <w:rFonts w:ascii="Times New Roman" w:hAnsi="Times New Roman" w:cs="Times New Roman"/>
          <w:szCs w:val="24"/>
          <w:lang w:val="en-IN" w:bidi="hi-IN"/>
        </w:rPr>
      </w:pPr>
      <w:r w:rsidRPr="003835E6">
        <w:rPr>
          <w:rFonts w:ascii="Times New Roman" w:hAnsi="Times New Roman" w:cs="Times New Roman"/>
          <w:szCs w:val="24"/>
          <w:lang w:val="en-IN" w:bidi="hi-IN"/>
        </w:rPr>
        <w:t>Valence bond and Molecular orbital approaches, LCAO-MO treatment of H</w:t>
      </w:r>
      <w:r w:rsidRPr="003835E6">
        <w:rPr>
          <w:rFonts w:ascii="Times New Roman" w:hAnsi="Times New Roman" w:cs="Times New Roman"/>
          <w:szCs w:val="24"/>
          <w:vertAlign w:val="subscript"/>
          <w:lang w:val="en-IN" w:bidi="hi-IN"/>
        </w:rPr>
        <w:t>2</w:t>
      </w:r>
      <w:r w:rsidRPr="003835E6">
        <w:rPr>
          <w:rFonts w:ascii="Times New Roman" w:hAnsi="Times New Roman" w:cs="Times New Roman"/>
          <w:szCs w:val="24"/>
          <w:lang w:val="en-IN" w:bidi="hi-IN"/>
        </w:rPr>
        <w:t>, H</w:t>
      </w:r>
      <w:r w:rsidRPr="003835E6">
        <w:rPr>
          <w:rFonts w:ascii="Times New Roman" w:hAnsi="Times New Roman" w:cs="Times New Roman"/>
          <w:szCs w:val="24"/>
          <w:vertAlign w:val="subscript"/>
          <w:lang w:val="en-IN" w:bidi="hi-IN"/>
        </w:rPr>
        <w:t>2</w:t>
      </w:r>
      <w:r w:rsidRPr="003835E6">
        <w:rPr>
          <w:rFonts w:ascii="Times New Roman" w:hAnsi="Times New Roman" w:cs="Times New Roman"/>
          <w:szCs w:val="24"/>
          <w:vertAlign w:val="superscript"/>
          <w:lang w:val="en-IN" w:bidi="hi-IN"/>
        </w:rPr>
        <w:t>+</w:t>
      </w:r>
      <w:r w:rsidRPr="003835E6">
        <w:rPr>
          <w:rFonts w:ascii="Times New Roman" w:hAnsi="Times New Roman" w:cs="Times New Roman"/>
          <w:szCs w:val="24"/>
          <w:lang w:val="en-IN" w:bidi="hi-IN"/>
        </w:rPr>
        <w:t>, bonding and anti-bonding orbitals, Comparison of LCAO-MO and VB treatments of H</w:t>
      </w:r>
      <w:r w:rsidRPr="003835E6">
        <w:rPr>
          <w:rFonts w:ascii="Times New Roman" w:hAnsi="Times New Roman" w:cs="Times New Roman"/>
          <w:szCs w:val="24"/>
          <w:vertAlign w:val="subscript"/>
          <w:lang w:val="en-IN" w:bidi="hi-IN"/>
        </w:rPr>
        <w:t>2</w:t>
      </w:r>
      <w:r w:rsidRPr="003835E6">
        <w:rPr>
          <w:rFonts w:ascii="Times New Roman" w:hAnsi="Times New Roman" w:cs="Times New Roman"/>
          <w:szCs w:val="24"/>
          <w:lang w:val="en-IN" w:bidi="hi-IN"/>
        </w:rPr>
        <w:t xml:space="preserve"> (only wave functions, detailed solution not required) and their limitations. Average and most probable distances of electron from nucleus.</w:t>
      </w:r>
    </w:p>
    <w:p w14:paraId="5207602D" w14:textId="77777777" w:rsidR="00FA78BB" w:rsidRPr="003835E6" w:rsidRDefault="00FA78BB" w:rsidP="00FA78BB">
      <w:pPr>
        <w:tabs>
          <w:tab w:val="left" w:pos="540"/>
          <w:tab w:val="left" w:pos="8316"/>
        </w:tabs>
        <w:autoSpaceDE w:val="0"/>
        <w:autoSpaceDN w:val="0"/>
        <w:adjustRightInd w:val="0"/>
        <w:spacing w:after="0" w:line="240" w:lineRule="auto"/>
        <w:ind w:left="540" w:hanging="540"/>
        <w:rPr>
          <w:rFonts w:ascii="Times New Roman" w:hAnsi="Times New Roman" w:cs="Times New Roman"/>
          <w:szCs w:val="24"/>
        </w:rPr>
      </w:pPr>
      <w:r w:rsidRPr="003835E6">
        <w:rPr>
          <w:rFonts w:ascii="Times New Roman" w:hAnsi="Times New Roman" w:cs="Times New Roman"/>
          <w:b/>
          <w:bCs/>
          <w:szCs w:val="24"/>
        </w:rPr>
        <w:t xml:space="preserve">UNIT VII: Molecular Orbital Theory </w:t>
      </w:r>
      <w:r w:rsidRPr="003835E6">
        <w:rPr>
          <w:rFonts w:ascii="Times New Roman" w:eastAsia="Times New Roman" w:hAnsi="Times New Roman" w:cs="Times New Roman"/>
          <w:b/>
          <w:bCs/>
          <w:szCs w:val="24"/>
        </w:rPr>
        <w:t>(5</w:t>
      </w:r>
      <w:r w:rsidRPr="003835E6">
        <w:rPr>
          <w:rFonts w:ascii="Times New Roman" w:eastAsia="Times New Roman" w:hAnsi="Times New Roman" w:cs="Times New Roman"/>
          <w:b/>
          <w:bCs/>
          <w:spacing w:val="-3"/>
          <w:szCs w:val="24"/>
        </w:rPr>
        <w:t xml:space="preserve"> </w:t>
      </w:r>
      <w:r w:rsidRPr="003835E6">
        <w:rPr>
          <w:rFonts w:ascii="Times New Roman" w:eastAsia="Times New Roman" w:hAnsi="Times New Roman" w:cs="Times New Roman"/>
          <w:b/>
          <w:bCs/>
          <w:szCs w:val="24"/>
        </w:rPr>
        <w:t>classes each of 60 minutes duration)</w:t>
      </w:r>
    </w:p>
    <w:p w14:paraId="00018B4C" w14:textId="77777777" w:rsidR="00FA78BB" w:rsidRPr="003835E6" w:rsidRDefault="00FA78BB" w:rsidP="00FA78BB">
      <w:pPr>
        <w:widowControl w:val="0"/>
        <w:autoSpaceDE w:val="0"/>
        <w:autoSpaceDN w:val="0"/>
        <w:adjustRightInd w:val="0"/>
        <w:spacing w:line="240" w:lineRule="auto"/>
        <w:jc w:val="both"/>
        <w:rPr>
          <w:rFonts w:ascii="Times New Roman" w:hAnsi="Times New Roman" w:cs="Times New Roman"/>
          <w:szCs w:val="24"/>
          <w:lang w:val="en-IN" w:bidi="hi-IN"/>
        </w:rPr>
      </w:pPr>
      <w:r w:rsidRPr="003835E6">
        <w:rPr>
          <w:rFonts w:ascii="Times New Roman" w:hAnsi="Times New Roman" w:cs="Times New Roman"/>
          <w:szCs w:val="24"/>
        </w:rPr>
        <w:t>Huckel theory of conjugated systems, bond order and charge density calculations. Applications to ethylene, butadiene, cyclopropenyl radical, cyclobutadiene etc. Introduction to extended Huckel theory.</w:t>
      </w:r>
    </w:p>
    <w:p w14:paraId="56499A21" w14:textId="77777777" w:rsidR="00FA78BB" w:rsidRPr="003835E6" w:rsidRDefault="00FA78BB" w:rsidP="00FA78BB">
      <w:pPr>
        <w:pStyle w:val="BodyText"/>
        <w:rPr>
          <w:bCs/>
          <w:sz w:val="22"/>
        </w:rPr>
      </w:pPr>
      <w:r w:rsidRPr="003835E6">
        <w:rPr>
          <w:bCs/>
          <w:sz w:val="22"/>
        </w:rPr>
        <w:t>NANOCHEMISTRY</w:t>
      </w:r>
    </w:p>
    <w:p w14:paraId="60AAD4AE" w14:textId="77777777" w:rsidR="00FA78BB" w:rsidRPr="003835E6" w:rsidRDefault="00FA78BB" w:rsidP="00FA78BB">
      <w:pPr>
        <w:pStyle w:val="BodyText"/>
        <w:rPr>
          <w:b/>
          <w:bCs/>
          <w:sz w:val="22"/>
        </w:rPr>
      </w:pPr>
      <w:r w:rsidRPr="003835E6">
        <w:rPr>
          <w:b/>
          <w:bCs/>
          <w:sz w:val="22"/>
        </w:rPr>
        <w:lastRenderedPageBreak/>
        <w:t>UNIT VIII: Introduction</w:t>
      </w:r>
      <w:r w:rsidRPr="003835E6">
        <w:rPr>
          <w:b/>
          <w:bCs/>
          <w:spacing w:val="-6"/>
          <w:sz w:val="22"/>
        </w:rPr>
        <w:t xml:space="preserve"> </w:t>
      </w:r>
      <w:r w:rsidRPr="003835E6">
        <w:rPr>
          <w:b/>
          <w:bCs/>
          <w:sz w:val="22"/>
        </w:rPr>
        <w:t>to</w:t>
      </w:r>
      <w:r w:rsidRPr="003835E6">
        <w:rPr>
          <w:b/>
          <w:bCs/>
          <w:spacing w:val="-6"/>
          <w:sz w:val="22"/>
        </w:rPr>
        <w:t xml:space="preserve"> </w:t>
      </w:r>
      <w:r w:rsidRPr="003835E6">
        <w:rPr>
          <w:b/>
          <w:bCs/>
          <w:sz w:val="22"/>
        </w:rPr>
        <w:t>nanoscience,</w:t>
      </w:r>
      <w:r w:rsidRPr="003835E6">
        <w:rPr>
          <w:b/>
          <w:bCs/>
          <w:spacing w:val="-6"/>
          <w:sz w:val="22"/>
        </w:rPr>
        <w:t xml:space="preserve"> </w:t>
      </w:r>
      <w:r w:rsidRPr="003835E6">
        <w:rPr>
          <w:b/>
          <w:bCs/>
          <w:sz w:val="22"/>
        </w:rPr>
        <w:t>nanostructure</w:t>
      </w:r>
      <w:r w:rsidRPr="003835E6">
        <w:rPr>
          <w:b/>
          <w:bCs/>
          <w:spacing w:val="-6"/>
          <w:sz w:val="22"/>
        </w:rPr>
        <w:t xml:space="preserve"> </w:t>
      </w:r>
      <w:r w:rsidRPr="003835E6">
        <w:rPr>
          <w:b/>
          <w:bCs/>
          <w:sz w:val="22"/>
        </w:rPr>
        <w:t>and</w:t>
      </w:r>
      <w:r w:rsidRPr="003835E6">
        <w:rPr>
          <w:b/>
          <w:bCs/>
          <w:spacing w:val="-5"/>
          <w:sz w:val="22"/>
        </w:rPr>
        <w:t xml:space="preserve"> </w:t>
      </w:r>
      <w:r w:rsidRPr="003835E6">
        <w:rPr>
          <w:b/>
          <w:bCs/>
          <w:sz w:val="22"/>
        </w:rPr>
        <w:t xml:space="preserve">nanotechnology: </w:t>
      </w:r>
    </w:p>
    <w:p w14:paraId="14AE061C" w14:textId="77777777" w:rsidR="00FA78BB" w:rsidRPr="003835E6" w:rsidRDefault="00FA78BB" w:rsidP="00FA78BB">
      <w:pPr>
        <w:pStyle w:val="BodyText"/>
        <w:rPr>
          <w:b/>
          <w:bCs/>
          <w:sz w:val="22"/>
        </w:rPr>
      </w:pPr>
      <w:r w:rsidRPr="003835E6">
        <w:rPr>
          <w:b/>
          <w:bCs/>
          <w:sz w:val="22"/>
        </w:rPr>
        <w:t>(7</w:t>
      </w:r>
      <w:r w:rsidRPr="003835E6">
        <w:rPr>
          <w:b/>
          <w:bCs/>
          <w:spacing w:val="-5"/>
          <w:sz w:val="22"/>
        </w:rPr>
        <w:t xml:space="preserve"> </w:t>
      </w:r>
      <w:r w:rsidRPr="003835E6">
        <w:rPr>
          <w:b/>
          <w:bCs/>
          <w:sz w:val="22"/>
        </w:rPr>
        <w:t>classes each of 60 minutes duration)</w:t>
      </w:r>
    </w:p>
    <w:p w14:paraId="732D0D0D" w14:textId="77777777" w:rsidR="00FA78BB" w:rsidRPr="003835E6" w:rsidRDefault="00FA78BB" w:rsidP="00FA78BB">
      <w:pPr>
        <w:pStyle w:val="BodyText"/>
        <w:spacing w:after="240"/>
        <w:rPr>
          <w:sz w:val="22"/>
        </w:rPr>
      </w:pPr>
      <w:r w:rsidRPr="003835E6">
        <w:rPr>
          <w:sz w:val="22"/>
        </w:rPr>
        <w:t>Basic</w:t>
      </w:r>
      <w:r w:rsidRPr="003835E6">
        <w:rPr>
          <w:spacing w:val="-6"/>
          <w:sz w:val="22"/>
        </w:rPr>
        <w:t xml:space="preserve"> </w:t>
      </w:r>
      <w:r w:rsidRPr="003835E6">
        <w:rPr>
          <w:sz w:val="22"/>
        </w:rPr>
        <w:t>idea;</w:t>
      </w:r>
      <w:r w:rsidRPr="003835E6">
        <w:rPr>
          <w:spacing w:val="-5"/>
          <w:sz w:val="22"/>
        </w:rPr>
        <w:t xml:space="preserve"> </w:t>
      </w:r>
      <w:r w:rsidRPr="00BA02EE">
        <w:rPr>
          <w:spacing w:val="-5"/>
          <w:sz w:val="22"/>
        </w:rPr>
        <w:t xml:space="preserve">Overview of nanostructures </w:t>
      </w:r>
      <w:r w:rsidRPr="003835E6">
        <w:rPr>
          <w:sz w:val="22"/>
        </w:rPr>
        <w:t>and</w:t>
      </w:r>
      <w:r w:rsidRPr="003835E6">
        <w:rPr>
          <w:spacing w:val="1"/>
          <w:sz w:val="22"/>
        </w:rPr>
        <w:t xml:space="preserve"> </w:t>
      </w:r>
      <w:r w:rsidRPr="003835E6">
        <w:rPr>
          <w:sz w:val="22"/>
        </w:rPr>
        <w:t>nano-materials,</w:t>
      </w:r>
      <w:r w:rsidRPr="003835E6">
        <w:rPr>
          <w:spacing w:val="1"/>
          <w:sz w:val="22"/>
        </w:rPr>
        <w:t xml:space="preserve"> </w:t>
      </w:r>
      <w:r w:rsidRPr="003835E6">
        <w:rPr>
          <w:sz w:val="22"/>
        </w:rPr>
        <w:t>classification,</w:t>
      </w:r>
      <w:r w:rsidRPr="003835E6">
        <w:rPr>
          <w:spacing w:val="1"/>
          <w:sz w:val="22"/>
        </w:rPr>
        <w:t xml:space="preserve"> </w:t>
      </w:r>
      <w:r w:rsidRPr="003835E6">
        <w:rPr>
          <w:sz w:val="22"/>
        </w:rPr>
        <w:t>(cluster,</w:t>
      </w:r>
      <w:r w:rsidRPr="003835E6">
        <w:rPr>
          <w:spacing w:val="1"/>
          <w:sz w:val="22"/>
        </w:rPr>
        <w:t xml:space="preserve"> </w:t>
      </w:r>
      <w:r w:rsidRPr="003835E6">
        <w:rPr>
          <w:sz w:val="22"/>
        </w:rPr>
        <w:t>colloid,</w:t>
      </w:r>
      <w:r w:rsidRPr="003835E6">
        <w:rPr>
          <w:spacing w:val="1"/>
          <w:sz w:val="22"/>
        </w:rPr>
        <w:t xml:space="preserve"> </w:t>
      </w:r>
      <w:r w:rsidRPr="003835E6">
        <w:rPr>
          <w:sz w:val="22"/>
        </w:rPr>
        <w:t>nanoparticles,</w:t>
      </w:r>
      <w:r w:rsidRPr="003835E6">
        <w:rPr>
          <w:spacing w:val="1"/>
          <w:sz w:val="22"/>
        </w:rPr>
        <w:t xml:space="preserve"> </w:t>
      </w:r>
      <w:r w:rsidRPr="003835E6">
        <w:rPr>
          <w:sz w:val="22"/>
        </w:rPr>
        <w:t>and</w:t>
      </w:r>
      <w:r w:rsidRPr="003835E6">
        <w:rPr>
          <w:spacing w:val="1"/>
          <w:sz w:val="22"/>
        </w:rPr>
        <w:t xml:space="preserve"> </w:t>
      </w:r>
      <w:r w:rsidRPr="003835E6">
        <w:rPr>
          <w:sz w:val="22"/>
        </w:rPr>
        <w:t>nanostructures</w:t>
      </w:r>
      <w:r>
        <w:rPr>
          <w:sz w:val="22"/>
        </w:rPr>
        <w:t xml:space="preserve">, </w:t>
      </w:r>
      <w:r w:rsidRPr="003835E6">
        <w:rPr>
          <w:sz w:val="22"/>
        </w:rPr>
        <w:t>Spheroid, Wire, Rod, Tube, and Quantum Dot</w:t>
      </w:r>
      <w:r>
        <w:rPr>
          <w:sz w:val="22"/>
        </w:rPr>
        <w:t>.</w:t>
      </w:r>
      <w:r w:rsidRPr="003835E6">
        <w:rPr>
          <w:spacing w:val="-1"/>
          <w:sz w:val="22"/>
        </w:rPr>
        <w:t xml:space="preserve"> </w:t>
      </w:r>
      <w:r w:rsidRPr="003835E6">
        <w:rPr>
          <w:sz w:val="22"/>
        </w:rPr>
        <w:t>Carbon</w:t>
      </w:r>
      <w:r w:rsidRPr="003835E6">
        <w:rPr>
          <w:spacing w:val="-1"/>
          <w:sz w:val="22"/>
        </w:rPr>
        <w:t xml:space="preserve"> </w:t>
      </w:r>
      <w:r w:rsidRPr="003835E6">
        <w:rPr>
          <w:sz w:val="22"/>
        </w:rPr>
        <w:t>nanotubes</w:t>
      </w:r>
      <w:r w:rsidRPr="003835E6">
        <w:rPr>
          <w:spacing w:val="-2"/>
          <w:sz w:val="22"/>
        </w:rPr>
        <w:t xml:space="preserve"> </w:t>
      </w:r>
      <w:r w:rsidRPr="003835E6">
        <w:rPr>
          <w:sz w:val="22"/>
        </w:rPr>
        <w:t>and</w:t>
      </w:r>
      <w:r w:rsidRPr="003835E6">
        <w:rPr>
          <w:spacing w:val="-1"/>
          <w:sz w:val="22"/>
        </w:rPr>
        <w:t xml:space="preserve"> </w:t>
      </w:r>
      <w:r w:rsidRPr="003835E6">
        <w:rPr>
          <w:sz w:val="22"/>
        </w:rPr>
        <w:t>inorganic</w:t>
      </w:r>
      <w:r w:rsidRPr="003835E6">
        <w:rPr>
          <w:spacing w:val="-2"/>
          <w:sz w:val="22"/>
        </w:rPr>
        <w:t xml:space="preserve"> </w:t>
      </w:r>
      <w:r w:rsidRPr="003835E6">
        <w:rPr>
          <w:sz w:val="22"/>
        </w:rPr>
        <w:t>nanowires. Calculation of percentage of</w:t>
      </w:r>
      <w:r w:rsidRPr="003835E6">
        <w:rPr>
          <w:spacing w:val="1"/>
          <w:sz w:val="22"/>
        </w:rPr>
        <w:t xml:space="preserve"> </w:t>
      </w:r>
      <w:r w:rsidRPr="003835E6">
        <w:rPr>
          <w:sz w:val="22"/>
        </w:rPr>
        <w:t>surface</w:t>
      </w:r>
      <w:r w:rsidRPr="003835E6">
        <w:rPr>
          <w:spacing w:val="-3"/>
          <w:sz w:val="22"/>
        </w:rPr>
        <w:t xml:space="preserve"> </w:t>
      </w:r>
      <w:r w:rsidRPr="003835E6">
        <w:rPr>
          <w:sz w:val="22"/>
        </w:rPr>
        <w:t>atom</w:t>
      </w:r>
      <w:r w:rsidRPr="003835E6">
        <w:rPr>
          <w:spacing w:val="-4"/>
          <w:sz w:val="22"/>
        </w:rPr>
        <w:t xml:space="preserve"> </w:t>
      </w:r>
      <w:r w:rsidRPr="003835E6">
        <w:rPr>
          <w:sz w:val="22"/>
        </w:rPr>
        <w:t>and</w:t>
      </w:r>
      <w:r w:rsidRPr="003835E6">
        <w:rPr>
          <w:spacing w:val="-2"/>
          <w:sz w:val="22"/>
        </w:rPr>
        <w:t xml:space="preserve"> </w:t>
      </w:r>
      <w:r w:rsidRPr="003835E6">
        <w:rPr>
          <w:sz w:val="22"/>
        </w:rPr>
        <w:t>surface</w:t>
      </w:r>
      <w:r w:rsidRPr="003835E6">
        <w:rPr>
          <w:spacing w:val="-3"/>
          <w:sz w:val="22"/>
        </w:rPr>
        <w:t xml:space="preserve"> </w:t>
      </w:r>
      <w:r w:rsidRPr="003835E6">
        <w:rPr>
          <w:sz w:val="22"/>
        </w:rPr>
        <w:t>to</w:t>
      </w:r>
      <w:r w:rsidRPr="003835E6">
        <w:rPr>
          <w:spacing w:val="-2"/>
          <w:sz w:val="22"/>
        </w:rPr>
        <w:t xml:space="preserve"> </w:t>
      </w:r>
      <w:r w:rsidRPr="003835E6">
        <w:rPr>
          <w:sz w:val="22"/>
        </w:rPr>
        <w:t>volume</w:t>
      </w:r>
      <w:r w:rsidRPr="003835E6">
        <w:rPr>
          <w:spacing w:val="-4"/>
          <w:sz w:val="22"/>
        </w:rPr>
        <w:t xml:space="preserve"> </w:t>
      </w:r>
      <w:r w:rsidRPr="003835E6">
        <w:rPr>
          <w:sz w:val="22"/>
        </w:rPr>
        <w:t>ratio</w:t>
      </w:r>
      <w:r w:rsidRPr="003835E6">
        <w:rPr>
          <w:spacing w:val="-3"/>
          <w:sz w:val="22"/>
        </w:rPr>
        <w:t xml:space="preserve"> </w:t>
      </w:r>
      <w:r w:rsidRPr="003835E6">
        <w:rPr>
          <w:sz w:val="22"/>
        </w:rPr>
        <w:t>of</w:t>
      </w:r>
      <w:r w:rsidRPr="003835E6">
        <w:rPr>
          <w:spacing w:val="-4"/>
          <w:sz w:val="22"/>
        </w:rPr>
        <w:t xml:space="preserve"> </w:t>
      </w:r>
      <w:r w:rsidRPr="003835E6">
        <w:rPr>
          <w:sz w:val="22"/>
        </w:rPr>
        <w:t>spherical,</w:t>
      </w:r>
      <w:r w:rsidRPr="003835E6">
        <w:rPr>
          <w:spacing w:val="-3"/>
          <w:sz w:val="22"/>
        </w:rPr>
        <w:t xml:space="preserve"> </w:t>
      </w:r>
      <w:r w:rsidRPr="003835E6">
        <w:rPr>
          <w:sz w:val="22"/>
        </w:rPr>
        <w:t>wire,</w:t>
      </w:r>
      <w:r w:rsidRPr="003835E6">
        <w:rPr>
          <w:spacing w:val="-4"/>
          <w:sz w:val="22"/>
        </w:rPr>
        <w:t xml:space="preserve"> </w:t>
      </w:r>
      <w:r w:rsidRPr="003835E6">
        <w:rPr>
          <w:sz w:val="22"/>
        </w:rPr>
        <w:t>rod</w:t>
      </w:r>
      <w:r w:rsidRPr="003835E6">
        <w:rPr>
          <w:spacing w:val="-3"/>
          <w:sz w:val="22"/>
        </w:rPr>
        <w:t xml:space="preserve"> </w:t>
      </w:r>
      <w:r w:rsidRPr="003835E6">
        <w:rPr>
          <w:sz w:val="22"/>
        </w:rPr>
        <w:t>and</w:t>
      </w:r>
      <w:r w:rsidRPr="003835E6">
        <w:rPr>
          <w:spacing w:val="-4"/>
          <w:sz w:val="22"/>
        </w:rPr>
        <w:t xml:space="preserve"> </w:t>
      </w:r>
      <w:r w:rsidRPr="003835E6">
        <w:rPr>
          <w:sz w:val="22"/>
        </w:rPr>
        <w:t>disc</w:t>
      </w:r>
      <w:r w:rsidRPr="003835E6">
        <w:rPr>
          <w:spacing w:val="-3"/>
          <w:sz w:val="22"/>
        </w:rPr>
        <w:t xml:space="preserve"> </w:t>
      </w:r>
      <w:r w:rsidRPr="003835E6">
        <w:rPr>
          <w:sz w:val="22"/>
        </w:rPr>
        <w:t>shapes</w:t>
      </w:r>
      <w:r w:rsidRPr="003835E6">
        <w:rPr>
          <w:spacing w:val="-4"/>
          <w:sz w:val="22"/>
        </w:rPr>
        <w:t xml:space="preserve"> </w:t>
      </w:r>
      <w:r w:rsidRPr="003835E6">
        <w:rPr>
          <w:sz w:val="22"/>
        </w:rPr>
        <w:t>nanoparticles.</w:t>
      </w:r>
    </w:p>
    <w:p w14:paraId="225AA45C" w14:textId="77777777" w:rsidR="00FA78BB" w:rsidRPr="003835E6" w:rsidRDefault="00FA78BB" w:rsidP="00FA78BB">
      <w:pPr>
        <w:pStyle w:val="BodyText"/>
        <w:rPr>
          <w:b/>
          <w:bCs/>
          <w:sz w:val="22"/>
        </w:rPr>
      </w:pPr>
      <w:r w:rsidRPr="003835E6">
        <w:rPr>
          <w:b/>
          <w:bCs/>
          <w:sz w:val="22"/>
        </w:rPr>
        <w:t>UNIT IX: Size</w:t>
      </w:r>
      <w:r w:rsidRPr="003835E6">
        <w:rPr>
          <w:b/>
          <w:bCs/>
          <w:spacing w:val="1"/>
          <w:sz w:val="22"/>
        </w:rPr>
        <w:t xml:space="preserve"> </w:t>
      </w:r>
      <w:r w:rsidRPr="003835E6">
        <w:rPr>
          <w:b/>
          <w:bCs/>
          <w:sz w:val="22"/>
        </w:rPr>
        <w:t>dependent</w:t>
      </w:r>
      <w:r w:rsidRPr="003835E6">
        <w:rPr>
          <w:b/>
          <w:bCs/>
          <w:spacing w:val="1"/>
          <w:sz w:val="22"/>
        </w:rPr>
        <w:t xml:space="preserve"> </w:t>
      </w:r>
      <w:r w:rsidRPr="003835E6">
        <w:rPr>
          <w:b/>
          <w:bCs/>
          <w:sz w:val="22"/>
        </w:rPr>
        <w:t>properties</w:t>
      </w:r>
      <w:r w:rsidRPr="003835E6">
        <w:rPr>
          <w:b/>
          <w:bCs/>
          <w:spacing w:val="1"/>
          <w:sz w:val="22"/>
        </w:rPr>
        <w:t xml:space="preserve"> </w:t>
      </w:r>
      <w:r w:rsidRPr="003835E6">
        <w:rPr>
          <w:b/>
          <w:bCs/>
          <w:sz w:val="22"/>
        </w:rPr>
        <w:t>of</w:t>
      </w:r>
      <w:r w:rsidRPr="003835E6">
        <w:rPr>
          <w:b/>
          <w:bCs/>
          <w:spacing w:val="1"/>
          <w:sz w:val="22"/>
        </w:rPr>
        <w:t xml:space="preserve"> </w:t>
      </w:r>
      <w:r w:rsidRPr="003835E6">
        <w:rPr>
          <w:b/>
          <w:bCs/>
          <w:sz w:val="22"/>
        </w:rPr>
        <w:t>nanomaterials:</w:t>
      </w:r>
      <w:r w:rsidRPr="003835E6">
        <w:rPr>
          <w:spacing w:val="1"/>
          <w:sz w:val="22"/>
        </w:rPr>
        <w:t xml:space="preserve"> </w:t>
      </w:r>
      <w:r w:rsidRPr="003835E6">
        <w:rPr>
          <w:b/>
          <w:bCs/>
          <w:sz w:val="22"/>
        </w:rPr>
        <w:t>(3</w:t>
      </w:r>
      <w:r w:rsidRPr="003835E6">
        <w:rPr>
          <w:b/>
          <w:bCs/>
          <w:spacing w:val="-5"/>
          <w:sz w:val="22"/>
        </w:rPr>
        <w:t xml:space="preserve"> </w:t>
      </w:r>
      <w:r w:rsidRPr="003835E6">
        <w:rPr>
          <w:b/>
          <w:bCs/>
          <w:sz w:val="22"/>
        </w:rPr>
        <w:t>classes each of 60 minutes duration)</w:t>
      </w:r>
    </w:p>
    <w:p w14:paraId="0A6021FC" w14:textId="77777777" w:rsidR="00FA78BB" w:rsidRPr="003835E6" w:rsidRDefault="00FA78BB" w:rsidP="00FA78BB">
      <w:pPr>
        <w:pStyle w:val="BodyText"/>
        <w:spacing w:after="240"/>
        <w:rPr>
          <w:sz w:val="22"/>
        </w:rPr>
      </w:pPr>
      <w:r w:rsidRPr="003835E6">
        <w:rPr>
          <w:sz w:val="22"/>
        </w:rPr>
        <w:t>Basic</w:t>
      </w:r>
      <w:r w:rsidRPr="003835E6">
        <w:rPr>
          <w:spacing w:val="1"/>
          <w:sz w:val="22"/>
        </w:rPr>
        <w:t xml:space="preserve"> </w:t>
      </w:r>
      <w:r w:rsidRPr="003835E6">
        <w:rPr>
          <w:sz w:val="22"/>
        </w:rPr>
        <w:t>idea</w:t>
      </w:r>
      <w:r w:rsidRPr="003835E6">
        <w:rPr>
          <w:spacing w:val="1"/>
          <w:sz w:val="22"/>
        </w:rPr>
        <w:t xml:space="preserve"> </w:t>
      </w:r>
      <w:r w:rsidRPr="003835E6">
        <w:rPr>
          <w:sz w:val="22"/>
        </w:rPr>
        <w:t>with</w:t>
      </w:r>
      <w:r w:rsidRPr="003835E6">
        <w:rPr>
          <w:spacing w:val="1"/>
          <w:sz w:val="22"/>
        </w:rPr>
        <w:t xml:space="preserve"> </w:t>
      </w:r>
      <w:r w:rsidRPr="003835E6">
        <w:rPr>
          <w:sz w:val="22"/>
        </w:rPr>
        <w:t>few</w:t>
      </w:r>
      <w:r w:rsidRPr="003835E6">
        <w:rPr>
          <w:spacing w:val="1"/>
          <w:sz w:val="22"/>
        </w:rPr>
        <w:t xml:space="preserve"> </w:t>
      </w:r>
      <w:r w:rsidRPr="003835E6">
        <w:rPr>
          <w:sz w:val="22"/>
        </w:rPr>
        <w:t>examples</w:t>
      </w:r>
      <w:r w:rsidRPr="003835E6">
        <w:rPr>
          <w:spacing w:val="1"/>
          <w:sz w:val="22"/>
        </w:rPr>
        <w:t xml:space="preserve"> </w:t>
      </w:r>
      <w:r w:rsidRPr="003835E6">
        <w:rPr>
          <w:sz w:val="22"/>
        </w:rPr>
        <w:t>only: Quantum confinement, Electrical, Optical (Surface Plasmon resonance), variation in colours (Blue</w:t>
      </w:r>
      <w:r w:rsidRPr="003835E6">
        <w:rPr>
          <w:spacing w:val="-53"/>
          <w:sz w:val="22"/>
        </w:rPr>
        <w:t xml:space="preserve"> </w:t>
      </w:r>
      <w:r w:rsidRPr="003835E6">
        <w:rPr>
          <w:sz w:val="22"/>
        </w:rPr>
        <w:t>shift</w:t>
      </w:r>
      <w:r w:rsidRPr="003835E6">
        <w:rPr>
          <w:spacing w:val="-1"/>
          <w:sz w:val="22"/>
        </w:rPr>
        <w:t xml:space="preserve"> </w:t>
      </w:r>
      <w:r w:rsidRPr="003835E6">
        <w:rPr>
          <w:sz w:val="22"/>
        </w:rPr>
        <w:t>&amp; Red</w:t>
      </w:r>
      <w:r w:rsidRPr="003835E6">
        <w:rPr>
          <w:spacing w:val="-3"/>
          <w:sz w:val="22"/>
        </w:rPr>
        <w:t xml:space="preserve"> </w:t>
      </w:r>
      <w:r w:rsidRPr="003835E6">
        <w:rPr>
          <w:sz w:val="22"/>
        </w:rPr>
        <w:t>shift), Magnetic,</w:t>
      </w:r>
      <w:r w:rsidRPr="003835E6">
        <w:rPr>
          <w:spacing w:val="-3"/>
          <w:sz w:val="22"/>
        </w:rPr>
        <w:t xml:space="preserve"> </w:t>
      </w:r>
      <w:r w:rsidRPr="003835E6">
        <w:rPr>
          <w:sz w:val="22"/>
        </w:rPr>
        <w:t>thermal and catalytic</w:t>
      </w:r>
      <w:r w:rsidRPr="003835E6">
        <w:rPr>
          <w:spacing w:val="-1"/>
          <w:sz w:val="22"/>
        </w:rPr>
        <w:t xml:space="preserve"> </w:t>
      </w:r>
      <w:r w:rsidRPr="003835E6">
        <w:rPr>
          <w:sz w:val="22"/>
        </w:rPr>
        <w:t xml:space="preserve">properties. </w:t>
      </w:r>
    </w:p>
    <w:p w14:paraId="25047BBE" w14:textId="77777777" w:rsidR="00FA78BB" w:rsidRPr="003835E6" w:rsidRDefault="00FA78BB" w:rsidP="00FA78BB">
      <w:pPr>
        <w:pStyle w:val="BodyText"/>
        <w:rPr>
          <w:b/>
          <w:bCs/>
          <w:sz w:val="22"/>
        </w:rPr>
      </w:pPr>
      <w:r w:rsidRPr="003835E6">
        <w:rPr>
          <w:b/>
          <w:bCs/>
          <w:sz w:val="22"/>
        </w:rPr>
        <w:t>UNIT X: Synthesis</w:t>
      </w:r>
      <w:r w:rsidRPr="003835E6">
        <w:rPr>
          <w:b/>
          <w:bCs/>
          <w:spacing w:val="1"/>
          <w:sz w:val="22"/>
        </w:rPr>
        <w:t xml:space="preserve"> </w:t>
      </w:r>
      <w:r w:rsidRPr="003835E6">
        <w:rPr>
          <w:b/>
          <w:bCs/>
          <w:sz w:val="22"/>
        </w:rPr>
        <w:t>of</w:t>
      </w:r>
      <w:r w:rsidRPr="003835E6">
        <w:rPr>
          <w:b/>
          <w:bCs/>
          <w:spacing w:val="1"/>
          <w:sz w:val="22"/>
        </w:rPr>
        <w:t xml:space="preserve"> </w:t>
      </w:r>
      <w:r w:rsidRPr="003835E6">
        <w:rPr>
          <w:b/>
          <w:bCs/>
          <w:sz w:val="22"/>
        </w:rPr>
        <w:t>Nanomaterials: (5</w:t>
      </w:r>
      <w:r w:rsidRPr="003835E6">
        <w:rPr>
          <w:b/>
          <w:bCs/>
          <w:spacing w:val="-5"/>
          <w:sz w:val="22"/>
        </w:rPr>
        <w:t xml:space="preserve"> </w:t>
      </w:r>
      <w:r w:rsidRPr="003835E6">
        <w:rPr>
          <w:b/>
          <w:bCs/>
          <w:sz w:val="22"/>
        </w:rPr>
        <w:t>classes each of 60 minutes duration)</w:t>
      </w:r>
    </w:p>
    <w:p w14:paraId="380BEE88" w14:textId="77777777" w:rsidR="00FA78BB" w:rsidRPr="003835E6" w:rsidRDefault="00FA78BB" w:rsidP="00FA78BB">
      <w:pPr>
        <w:pStyle w:val="BodyText"/>
        <w:spacing w:after="240"/>
        <w:rPr>
          <w:sz w:val="22"/>
        </w:rPr>
      </w:pPr>
      <w:r w:rsidRPr="003835E6">
        <w:rPr>
          <w:sz w:val="22"/>
        </w:rPr>
        <w:t>Brief</w:t>
      </w:r>
      <w:r w:rsidRPr="003835E6">
        <w:rPr>
          <w:spacing w:val="1"/>
          <w:sz w:val="22"/>
        </w:rPr>
        <w:t xml:space="preserve"> </w:t>
      </w:r>
      <w:r w:rsidRPr="003835E6">
        <w:rPr>
          <w:sz w:val="22"/>
        </w:rPr>
        <w:t>introduction</w:t>
      </w:r>
      <w:r w:rsidRPr="003835E6">
        <w:rPr>
          <w:spacing w:val="1"/>
          <w:sz w:val="22"/>
        </w:rPr>
        <w:t xml:space="preserve"> </w:t>
      </w:r>
      <w:r w:rsidRPr="003835E6">
        <w:rPr>
          <w:sz w:val="22"/>
        </w:rPr>
        <w:t>about</w:t>
      </w:r>
      <w:r w:rsidRPr="003835E6">
        <w:rPr>
          <w:spacing w:val="1"/>
          <w:sz w:val="22"/>
        </w:rPr>
        <w:t xml:space="preserve"> </w:t>
      </w:r>
      <w:r w:rsidRPr="003835E6">
        <w:rPr>
          <w:sz w:val="22"/>
        </w:rPr>
        <w:t>Top-down</w:t>
      </w:r>
      <w:r w:rsidRPr="003835E6">
        <w:rPr>
          <w:spacing w:val="1"/>
          <w:sz w:val="22"/>
        </w:rPr>
        <w:t xml:space="preserve"> </w:t>
      </w:r>
      <w:r w:rsidRPr="003835E6">
        <w:rPr>
          <w:sz w:val="22"/>
        </w:rPr>
        <w:t>and</w:t>
      </w:r>
      <w:r w:rsidRPr="003835E6">
        <w:rPr>
          <w:spacing w:val="1"/>
          <w:sz w:val="22"/>
        </w:rPr>
        <w:t xml:space="preserve"> </w:t>
      </w:r>
      <w:r w:rsidRPr="003835E6">
        <w:rPr>
          <w:sz w:val="22"/>
        </w:rPr>
        <w:t>Bottom-up</w:t>
      </w:r>
      <w:r w:rsidRPr="003835E6">
        <w:rPr>
          <w:spacing w:val="1"/>
          <w:sz w:val="22"/>
        </w:rPr>
        <w:t xml:space="preserve"> </w:t>
      </w:r>
      <w:r w:rsidRPr="003835E6">
        <w:rPr>
          <w:sz w:val="22"/>
        </w:rPr>
        <w:t>approaches</w:t>
      </w:r>
      <w:r w:rsidRPr="003835E6">
        <w:rPr>
          <w:spacing w:val="1"/>
          <w:sz w:val="22"/>
        </w:rPr>
        <w:t xml:space="preserve"> </w:t>
      </w:r>
      <w:r w:rsidRPr="003835E6">
        <w:rPr>
          <w:sz w:val="22"/>
        </w:rPr>
        <w:t>&amp;</w:t>
      </w:r>
      <w:r w:rsidRPr="003835E6">
        <w:rPr>
          <w:spacing w:val="1"/>
          <w:sz w:val="22"/>
        </w:rPr>
        <w:t xml:space="preserve"> </w:t>
      </w:r>
      <w:r w:rsidRPr="003835E6">
        <w:rPr>
          <w:sz w:val="22"/>
        </w:rPr>
        <w:t>self-assembly</w:t>
      </w:r>
      <w:r w:rsidRPr="003835E6">
        <w:rPr>
          <w:spacing w:val="1"/>
          <w:sz w:val="22"/>
        </w:rPr>
        <w:t xml:space="preserve"> </w:t>
      </w:r>
      <w:r w:rsidRPr="003835E6">
        <w:rPr>
          <w:sz w:val="22"/>
        </w:rPr>
        <w:t>techniques</w:t>
      </w:r>
      <w:r w:rsidRPr="003835E6">
        <w:rPr>
          <w:spacing w:val="1"/>
          <w:sz w:val="22"/>
        </w:rPr>
        <w:t xml:space="preserve"> </w:t>
      </w:r>
      <w:r w:rsidRPr="003835E6">
        <w:rPr>
          <w:sz w:val="22"/>
        </w:rPr>
        <w:t>of</w:t>
      </w:r>
      <w:r w:rsidRPr="003835E6">
        <w:rPr>
          <w:spacing w:val="1"/>
          <w:sz w:val="22"/>
        </w:rPr>
        <w:t xml:space="preserve"> </w:t>
      </w:r>
      <w:r w:rsidRPr="003835E6">
        <w:rPr>
          <w:sz w:val="22"/>
        </w:rPr>
        <w:t>nanoparticles</w:t>
      </w:r>
      <w:r w:rsidRPr="003835E6">
        <w:rPr>
          <w:spacing w:val="1"/>
          <w:sz w:val="22"/>
        </w:rPr>
        <w:t xml:space="preserve"> </w:t>
      </w:r>
      <w:r w:rsidRPr="003835E6">
        <w:rPr>
          <w:sz w:val="22"/>
        </w:rPr>
        <w:t>synthesis,</w:t>
      </w:r>
      <w:r w:rsidRPr="003835E6">
        <w:rPr>
          <w:spacing w:val="1"/>
          <w:sz w:val="22"/>
        </w:rPr>
        <w:t xml:space="preserve"> </w:t>
      </w:r>
      <w:r w:rsidRPr="003835E6">
        <w:rPr>
          <w:sz w:val="22"/>
        </w:rPr>
        <w:t>Solvothermal</w:t>
      </w:r>
      <w:r w:rsidRPr="003835E6">
        <w:rPr>
          <w:spacing w:val="1"/>
          <w:sz w:val="22"/>
        </w:rPr>
        <w:t xml:space="preserve"> </w:t>
      </w:r>
      <w:r w:rsidRPr="003835E6">
        <w:rPr>
          <w:sz w:val="22"/>
        </w:rPr>
        <w:t>process,</w:t>
      </w:r>
      <w:r w:rsidRPr="003835E6">
        <w:rPr>
          <w:spacing w:val="1"/>
          <w:sz w:val="22"/>
        </w:rPr>
        <w:t xml:space="preserve"> </w:t>
      </w:r>
      <w:r w:rsidRPr="003835E6">
        <w:rPr>
          <w:sz w:val="22"/>
        </w:rPr>
        <w:t>Examples</w:t>
      </w:r>
      <w:r w:rsidRPr="003835E6">
        <w:rPr>
          <w:spacing w:val="1"/>
          <w:sz w:val="22"/>
        </w:rPr>
        <w:t xml:space="preserve"> </w:t>
      </w:r>
      <w:r w:rsidRPr="003835E6">
        <w:rPr>
          <w:sz w:val="22"/>
        </w:rPr>
        <w:t>of</w:t>
      </w:r>
      <w:r w:rsidRPr="003835E6">
        <w:rPr>
          <w:spacing w:val="1"/>
          <w:sz w:val="22"/>
        </w:rPr>
        <w:t xml:space="preserve"> </w:t>
      </w:r>
      <w:r w:rsidRPr="003835E6">
        <w:rPr>
          <w:sz w:val="22"/>
        </w:rPr>
        <w:t>preparation</w:t>
      </w:r>
      <w:r w:rsidRPr="003835E6">
        <w:rPr>
          <w:spacing w:val="1"/>
          <w:sz w:val="22"/>
        </w:rPr>
        <w:t xml:space="preserve"> </w:t>
      </w:r>
      <w:r w:rsidRPr="003835E6">
        <w:rPr>
          <w:sz w:val="22"/>
        </w:rPr>
        <w:t>of</w:t>
      </w:r>
      <w:r w:rsidRPr="003835E6">
        <w:rPr>
          <w:spacing w:val="1"/>
          <w:sz w:val="22"/>
        </w:rPr>
        <w:t xml:space="preserve"> </w:t>
      </w:r>
      <w:r w:rsidRPr="003835E6">
        <w:rPr>
          <w:sz w:val="22"/>
        </w:rPr>
        <w:t>gold</w:t>
      </w:r>
      <w:r w:rsidRPr="003835E6">
        <w:rPr>
          <w:spacing w:val="1"/>
          <w:sz w:val="22"/>
        </w:rPr>
        <w:t xml:space="preserve"> </w:t>
      </w:r>
      <w:r w:rsidRPr="003835E6">
        <w:rPr>
          <w:sz w:val="22"/>
        </w:rPr>
        <w:t>and</w:t>
      </w:r>
      <w:r w:rsidRPr="003835E6">
        <w:rPr>
          <w:spacing w:val="1"/>
          <w:sz w:val="22"/>
        </w:rPr>
        <w:t xml:space="preserve"> </w:t>
      </w:r>
      <w:r w:rsidRPr="003835E6">
        <w:rPr>
          <w:sz w:val="22"/>
        </w:rPr>
        <w:t>silver</w:t>
      </w:r>
      <w:r w:rsidRPr="003835E6">
        <w:rPr>
          <w:spacing w:val="1"/>
          <w:sz w:val="22"/>
        </w:rPr>
        <w:t xml:space="preserve"> </w:t>
      </w:r>
      <w:r w:rsidRPr="003835E6">
        <w:rPr>
          <w:sz w:val="22"/>
        </w:rPr>
        <w:t>metallic</w:t>
      </w:r>
      <w:r w:rsidRPr="003835E6">
        <w:rPr>
          <w:spacing w:val="1"/>
          <w:sz w:val="22"/>
        </w:rPr>
        <w:t xml:space="preserve"> </w:t>
      </w:r>
      <w:r w:rsidRPr="003835E6">
        <w:rPr>
          <w:sz w:val="22"/>
        </w:rPr>
        <w:t>nanoparticles,</w:t>
      </w:r>
      <w:r w:rsidRPr="003835E6">
        <w:rPr>
          <w:spacing w:val="1"/>
          <w:sz w:val="22"/>
        </w:rPr>
        <w:t xml:space="preserve"> </w:t>
      </w:r>
      <w:r w:rsidRPr="003835E6">
        <w:rPr>
          <w:sz w:val="22"/>
        </w:rPr>
        <w:t>self-assembled</w:t>
      </w:r>
      <w:r w:rsidRPr="003835E6">
        <w:rPr>
          <w:spacing w:val="1"/>
          <w:sz w:val="22"/>
        </w:rPr>
        <w:t xml:space="preserve"> </w:t>
      </w:r>
      <w:r w:rsidRPr="003835E6">
        <w:rPr>
          <w:sz w:val="22"/>
        </w:rPr>
        <w:t>nanostructures-control of</w:t>
      </w:r>
      <w:r w:rsidRPr="003835E6">
        <w:rPr>
          <w:spacing w:val="1"/>
          <w:sz w:val="22"/>
        </w:rPr>
        <w:t xml:space="preserve"> </w:t>
      </w:r>
      <w:r w:rsidRPr="003835E6">
        <w:rPr>
          <w:sz w:val="22"/>
        </w:rPr>
        <w:t>nanoarchitecture-one</w:t>
      </w:r>
      <w:r w:rsidRPr="003835E6">
        <w:rPr>
          <w:spacing w:val="1"/>
          <w:sz w:val="22"/>
        </w:rPr>
        <w:t xml:space="preserve"> </w:t>
      </w:r>
      <w:r w:rsidRPr="003835E6">
        <w:rPr>
          <w:sz w:val="22"/>
        </w:rPr>
        <w:t>dimensional</w:t>
      </w:r>
      <w:r w:rsidRPr="003835E6">
        <w:rPr>
          <w:spacing w:val="1"/>
          <w:sz w:val="22"/>
        </w:rPr>
        <w:t xml:space="preserve"> </w:t>
      </w:r>
      <w:r w:rsidRPr="003835E6">
        <w:rPr>
          <w:sz w:val="22"/>
        </w:rPr>
        <w:t>control.</w:t>
      </w:r>
      <w:r w:rsidRPr="003835E6">
        <w:rPr>
          <w:spacing w:val="1"/>
          <w:sz w:val="22"/>
        </w:rPr>
        <w:t xml:space="preserve"> </w:t>
      </w:r>
      <w:r w:rsidRPr="003835E6">
        <w:rPr>
          <w:sz w:val="22"/>
        </w:rPr>
        <w:t>Carbon</w:t>
      </w:r>
      <w:r w:rsidRPr="003835E6">
        <w:rPr>
          <w:spacing w:val="1"/>
          <w:sz w:val="22"/>
        </w:rPr>
        <w:t xml:space="preserve"> </w:t>
      </w:r>
      <w:r w:rsidRPr="003835E6">
        <w:rPr>
          <w:sz w:val="22"/>
        </w:rPr>
        <w:t>nanotubes</w:t>
      </w:r>
      <w:r w:rsidRPr="003835E6">
        <w:rPr>
          <w:spacing w:val="1"/>
          <w:sz w:val="22"/>
        </w:rPr>
        <w:t xml:space="preserve"> </w:t>
      </w:r>
      <w:r w:rsidRPr="003835E6">
        <w:rPr>
          <w:sz w:val="22"/>
        </w:rPr>
        <w:t>and</w:t>
      </w:r>
      <w:r w:rsidRPr="003835E6">
        <w:rPr>
          <w:spacing w:val="1"/>
          <w:sz w:val="22"/>
        </w:rPr>
        <w:t xml:space="preserve"> </w:t>
      </w:r>
      <w:r w:rsidRPr="003835E6">
        <w:rPr>
          <w:sz w:val="22"/>
        </w:rPr>
        <w:t>inorganic</w:t>
      </w:r>
      <w:r w:rsidRPr="003835E6">
        <w:rPr>
          <w:spacing w:val="-2"/>
          <w:sz w:val="22"/>
        </w:rPr>
        <w:t xml:space="preserve"> </w:t>
      </w:r>
      <w:r w:rsidRPr="003835E6">
        <w:rPr>
          <w:sz w:val="22"/>
        </w:rPr>
        <w:t>nanowires.</w:t>
      </w:r>
    </w:p>
    <w:p w14:paraId="3CCAAE53" w14:textId="77777777" w:rsidR="00FA78BB" w:rsidRPr="003835E6" w:rsidRDefault="00FA78BB" w:rsidP="00FA78BB">
      <w:pPr>
        <w:widowControl w:val="0"/>
        <w:autoSpaceDE w:val="0"/>
        <w:autoSpaceDN w:val="0"/>
        <w:adjustRightInd w:val="0"/>
        <w:spacing w:after="0" w:line="240" w:lineRule="auto"/>
        <w:jc w:val="both"/>
        <w:rPr>
          <w:rFonts w:ascii="Times New Roman" w:hAnsi="Times New Roman" w:cs="Times New Roman"/>
          <w:color w:val="000000"/>
          <w:szCs w:val="24"/>
        </w:rPr>
      </w:pPr>
      <w:r w:rsidRPr="003835E6">
        <w:rPr>
          <w:rFonts w:ascii="Times New Roman" w:hAnsi="Times New Roman" w:cs="Times New Roman"/>
          <w:b/>
          <w:bCs/>
          <w:color w:val="000000"/>
          <w:szCs w:val="24"/>
        </w:rPr>
        <w:t xml:space="preserve">Reference Books: </w:t>
      </w:r>
    </w:p>
    <w:p w14:paraId="468E749A" w14:textId="77777777" w:rsidR="00FA78BB" w:rsidRPr="003835E6" w:rsidRDefault="00FA78BB" w:rsidP="00F21EFA">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 xml:space="preserve">Chandra, A. K. </w:t>
      </w:r>
      <w:r w:rsidRPr="003835E6">
        <w:rPr>
          <w:rFonts w:ascii="Times New Roman" w:hAnsi="Times New Roman" w:cs="Times New Roman"/>
          <w:i/>
          <w:iCs/>
          <w:sz w:val="20"/>
          <w:lang w:val="en-IN" w:bidi="hi-IN"/>
        </w:rPr>
        <w:t>Introductory Quantum Chemistry</w:t>
      </w:r>
      <w:r w:rsidRPr="003835E6">
        <w:rPr>
          <w:rFonts w:ascii="Times New Roman" w:hAnsi="Times New Roman" w:cs="Times New Roman"/>
          <w:sz w:val="20"/>
          <w:lang w:val="en-IN" w:bidi="hi-IN"/>
        </w:rPr>
        <w:t xml:space="preserve"> Tata McGraw-Hill (2001).</w:t>
      </w:r>
    </w:p>
    <w:p w14:paraId="621C189A" w14:textId="77777777" w:rsidR="00FA78BB" w:rsidRPr="003835E6" w:rsidRDefault="00FA78BB" w:rsidP="00F21EFA">
      <w:pPr>
        <w:pStyle w:val="ListParagraph"/>
        <w:widowControl w:val="0"/>
        <w:numPr>
          <w:ilvl w:val="0"/>
          <w:numId w:val="85"/>
        </w:numPr>
        <w:autoSpaceDE w:val="0"/>
        <w:autoSpaceDN w:val="0"/>
        <w:adjustRightInd w:val="0"/>
        <w:spacing w:after="0" w:line="240" w:lineRule="auto"/>
        <w:jc w:val="both"/>
        <w:rPr>
          <w:rFonts w:ascii="Times New Roman" w:hAnsi="Times New Roman" w:cs="Times New Roman"/>
          <w:sz w:val="20"/>
          <w:lang w:val="en-IN" w:bidi="hi-IN"/>
        </w:rPr>
      </w:pPr>
      <w:r w:rsidRPr="003835E6">
        <w:rPr>
          <w:rFonts w:ascii="Times New Roman" w:hAnsi="Times New Roman" w:cs="Times New Roman"/>
          <w:sz w:val="20"/>
          <w:lang w:val="en-IN" w:bidi="hi-IN"/>
        </w:rPr>
        <w:t xml:space="preserve">House, J. E. </w:t>
      </w:r>
      <w:r w:rsidRPr="003835E6">
        <w:rPr>
          <w:rFonts w:ascii="Times New Roman" w:hAnsi="Times New Roman" w:cs="Times New Roman"/>
          <w:i/>
          <w:iCs/>
          <w:sz w:val="20"/>
          <w:lang w:val="en-IN" w:bidi="hi-IN"/>
        </w:rPr>
        <w:t>Fundamentals of Quantum Chemistry</w:t>
      </w:r>
      <w:r w:rsidRPr="003835E6">
        <w:rPr>
          <w:rFonts w:ascii="Times New Roman" w:hAnsi="Times New Roman" w:cs="Times New Roman"/>
          <w:sz w:val="20"/>
          <w:lang w:val="en-IN" w:bidi="hi-IN"/>
        </w:rPr>
        <w:t xml:space="preserve"> 2nd Ed. Elsevier: USA (2004).</w:t>
      </w:r>
    </w:p>
    <w:p w14:paraId="6AE8B1EC" w14:textId="77777777" w:rsidR="00FA78BB" w:rsidRPr="003835E6" w:rsidRDefault="00FA78BB" w:rsidP="00F21EFA">
      <w:pPr>
        <w:pStyle w:val="ListParagraph"/>
        <w:widowControl w:val="0"/>
        <w:numPr>
          <w:ilvl w:val="0"/>
          <w:numId w:val="85"/>
        </w:numPr>
        <w:tabs>
          <w:tab w:val="left" w:pos="770"/>
        </w:tabs>
        <w:autoSpaceDE w:val="0"/>
        <w:autoSpaceDN w:val="0"/>
        <w:spacing w:after="0" w:line="240" w:lineRule="auto"/>
        <w:jc w:val="both"/>
        <w:rPr>
          <w:rFonts w:asciiTheme="majorBidi" w:hAnsiTheme="majorBidi" w:cstheme="majorBidi"/>
          <w:sz w:val="20"/>
        </w:rPr>
      </w:pPr>
      <w:r w:rsidRPr="003835E6">
        <w:rPr>
          <w:rFonts w:asciiTheme="majorBidi" w:hAnsiTheme="majorBidi" w:cstheme="majorBidi"/>
          <w:sz w:val="20"/>
        </w:rPr>
        <w:t>Zhen</w:t>
      </w:r>
      <w:r w:rsidRPr="003835E6">
        <w:rPr>
          <w:rFonts w:asciiTheme="majorBidi" w:hAnsiTheme="majorBidi" w:cstheme="majorBidi"/>
          <w:spacing w:val="-3"/>
          <w:sz w:val="20"/>
        </w:rPr>
        <w:t xml:space="preserve"> </w:t>
      </w:r>
      <w:r w:rsidRPr="003835E6">
        <w:rPr>
          <w:rFonts w:asciiTheme="majorBidi" w:hAnsiTheme="majorBidi" w:cstheme="majorBidi"/>
          <w:sz w:val="20"/>
        </w:rPr>
        <w:t>Guo</w:t>
      </w:r>
      <w:r w:rsidRPr="003835E6">
        <w:rPr>
          <w:rFonts w:asciiTheme="majorBidi" w:hAnsiTheme="majorBidi" w:cstheme="majorBidi"/>
          <w:spacing w:val="-3"/>
          <w:sz w:val="20"/>
        </w:rPr>
        <w:t xml:space="preserve"> </w:t>
      </w:r>
      <w:r w:rsidRPr="003835E6">
        <w:rPr>
          <w:rFonts w:asciiTheme="majorBidi" w:hAnsiTheme="majorBidi" w:cstheme="majorBidi"/>
          <w:sz w:val="20"/>
        </w:rPr>
        <w:t>and</w:t>
      </w:r>
      <w:r w:rsidRPr="003835E6">
        <w:rPr>
          <w:rFonts w:asciiTheme="majorBidi" w:hAnsiTheme="majorBidi" w:cstheme="majorBidi"/>
          <w:spacing w:val="-3"/>
          <w:sz w:val="20"/>
        </w:rPr>
        <w:t xml:space="preserve"> </w:t>
      </w:r>
      <w:r w:rsidRPr="003835E6">
        <w:rPr>
          <w:rFonts w:asciiTheme="majorBidi" w:hAnsiTheme="majorBidi" w:cstheme="majorBidi"/>
          <w:sz w:val="20"/>
        </w:rPr>
        <w:t>Li</w:t>
      </w:r>
      <w:r w:rsidRPr="003835E6">
        <w:rPr>
          <w:rFonts w:asciiTheme="majorBidi" w:hAnsiTheme="majorBidi" w:cstheme="majorBidi"/>
          <w:spacing w:val="-3"/>
          <w:sz w:val="20"/>
        </w:rPr>
        <w:t xml:space="preserve"> </w:t>
      </w:r>
      <w:r w:rsidRPr="003835E6">
        <w:rPr>
          <w:rFonts w:asciiTheme="majorBidi" w:hAnsiTheme="majorBidi" w:cstheme="majorBidi"/>
          <w:sz w:val="20"/>
        </w:rPr>
        <w:t>Tan,</w:t>
      </w:r>
      <w:r w:rsidRPr="003835E6">
        <w:rPr>
          <w:rFonts w:asciiTheme="majorBidi" w:hAnsiTheme="majorBidi" w:cstheme="majorBidi"/>
          <w:spacing w:val="-3"/>
          <w:sz w:val="20"/>
        </w:rPr>
        <w:t xml:space="preserve"> </w:t>
      </w:r>
      <w:r w:rsidRPr="003835E6">
        <w:rPr>
          <w:rFonts w:asciiTheme="majorBidi" w:hAnsiTheme="majorBidi" w:cstheme="majorBidi"/>
          <w:i/>
          <w:sz w:val="20"/>
        </w:rPr>
        <w:t>Fundamentals</w:t>
      </w:r>
      <w:r w:rsidRPr="003835E6">
        <w:rPr>
          <w:rFonts w:asciiTheme="majorBidi" w:hAnsiTheme="majorBidi" w:cstheme="majorBidi"/>
          <w:i/>
          <w:spacing w:val="-2"/>
          <w:sz w:val="20"/>
        </w:rPr>
        <w:t xml:space="preserve"> </w:t>
      </w:r>
      <w:r w:rsidRPr="003835E6">
        <w:rPr>
          <w:rFonts w:asciiTheme="majorBidi" w:hAnsiTheme="majorBidi" w:cstheme="majorBidi"/>
          <w:i/>
          <w:sz w:val="20"/>
        </w:rPr>
        <w:t>and</w:t>
      </w:r>
      <w:r w:rsidRPr="003835E6">
        <w:rPr>
          <w:rFonts w:asciiTheme="majorBidi" w:hAnsiTheme="majorBidi" w:cstheme="majorBidi"/>
          <w:i/>
          <w:spacing w:val="-2"/>
          <w:sz w:val="20"/>
        </w:rPr>
        <w:t xml:space="preserve"> </w:t>
      </w:r>
      <w:r w:rsidRPr="003835E6">
        <w:rPr>
          <w:rFonts w:asciiTheme="majorBidi" w:hAnsiTheme="majorBidi" w:cstheme="majorBidi"/>
          <w:i/>
          <w:sz w:val="20"/>
        </w:rPr>
        <w:t>Applications</w:t>
      </w:r>
      <w:r w:rsidRPr="003835E6">
        <w:rPr>
          <w:rFonts w:asciiTheme="majorBidi" w:hAnsiTheme="majorBidi" w:cstheme="majorBidi"/>
          <w:i/>
          <w:spacing w:val="-2"/>
          <w:sz w:val="20"/>
        </w:rPr>
        <w:t xml:space="preserve"> </w:t>
      </w:r>
      <w:r w:rsidRPr="003835E6">
        <w:rPr>
          <w:rFonts w:asciiTheme="majorBidi" w:hAnsiTheme="majorBidi" w:cstheme="majorBidi"/>
          <w:i/>
          <w:sz w:val="20"/>
        </w:rPr>
        <w:t>of</w:t>
      </w:r>
      <w:r w:rsidRPr="003835E6">
        <w:rPr>
          <w:rFonts w:asciiTheme="majorBidi" w:hAnsiTheme="majorBidi" w:cstheme="majorBidi"/>
          <w:i/>
          <w:spacing w:val="-2"/>
          <w:sz w:val="20"/>
        </w:rPr>
        <w:t xml:space="preserve"> </w:t>
      </w:r>
      <w:r w:rsidRPr="003835E6">
        <w:rPr>
          <w:rFonts w:asciiTheme="majorBidi" w:hAnsiTheme="majorBidi" w:cstheme="majorBidi"/>
          <w:i/>
          <w:sz w:val="20"/>
        </w:rPr>
        <w:t>Nanomaterials</w:t>
      </w:r>
      <w:r w:rsidRPr="003835E6">
        <w:rPr>
          <w:rFonts w:asciiTheme="majorBidi" w:hAnsiTheme="majorBidi" w:cstheme="majorBidi"/>
          <w:sz w:val="20"/>
        </w:rPr>
        <w:t>.2009,</w:t>
      </w:r>
      <w:r w:rsidRPr="003835E6">
        <w:rPr>
          <w:rFonts w:asciiTheme="majorBidi" w:hAnsiTheme="majorBidi" w:cstheme="majorBidi"/>
          <w:spacing w:val="-3"/>
          <w:sz w:val="20"/>
        </w:rPr>
        <w:t xml:space="preserve"> </w:t>
      </w:r>
      <w:r w:rsidRPr="003835E6">
        <w:rPr>
          <w:rFonts w:asciiTheme="majorBidi" w:hAnsiTheme="majorBidi" w:cstheme="majorBidi"/>
          <w:sz w:val="20"/>
        </w:rPr>
        <w:t>Artech</w:t>
      </w:r>
      <w:r w:rsidRPr="003835E6">
        <w:rPr>
          <w:rFonts w:asciiTheme="majorBidi" w:hAnsiTheme="majorBidi" w:cstheme="majorBidi"/>
          <w:spacing w:val="-4"/>
          <w:sz w:val="20"/>
        </w:rPr>
        <w:t xml:space="preserve"> </w:t>
      </w:r>
      <w:r w:rsidRPr="003835E6">
        <w:rPr>
          <w:rFonts w:asciiTheme="majorBidi" w:hAnsiTheme="majorBidi" w:cstheme="majorBidi"/>
          <w:sz w:val="20"/>
        </w:rPr>
        <w:t>House,</w:t>
      </w:r>
      <w:r w:rsidRPr="003835E6">
        <w:rPr>
          <w:rFonts w:asciiTheme="majorBidi" w:hAnsiTheme="majorBidi" w:cstheme="majorBidi"/>
          <w:spacing w:val="-52"/>
          <w:sz w:val="20"/>
        </w:rPr>
        <w:t xml:space="preserve"> </w:t>
      </w:r>
      <w:r w:rsidRPr="003835E6">
        <w:rPr>
          <w:rFonts w:asciiTheme="majorBidi" w:hAnsiTheme="majorBidi" w:cstheme="majorBidi"/>
          <w:sz w:val="20"/>
        </w:rPr>
        <w:t>London</w:t>
      </w:r>
      <w:r w:rsidRPr="003835E6">
        <w:rPr>
          <w:rFonts w:asciiTheme="majorBidi" w:hAnsiTheme="majorBidi" w:cstheme="majorBidi"/>
          <w:spacing w:val="-2"/>
          <w:sz w:val="20"/>
        </w:rPr>
        <w:t xml:space="preserve"> </w:t>
      </w:r>
      <w:r w:rsidRPr="003835E6">
        <w:rPr>
          <w:rFonts w:asciiTheme="majorBidi" w:hAnsiTheme="majorBidi" w:cstheme="majorBidi"/>
          <w:sz w:val="20"/>
        </w:rPr>
        <w:t>Publication.</w:t>
      </w:r>
    </w:p>
    <w:p w14:paraId="7BFE8CBD" w14:textId="77777777" w:rsidR="00FA78BB" w:rsidRPr="003835E6" w:rsidRDefault="00FA78BB" w:rsidP="00F21EFA">
      <w:pPr>
        <w:pStyle w:val="BodyText"/>
        <w:numPr>
          <w:ilvl w:val="0"/>
          <w:numId w:val="85"/>
        </w:numPr>
        <w:rPr>
          <w:rFonts w:asciiTheme="majorBidi" w:hAnsiTheme="majorBidi" w:cstheme="majorBidi"/>
          <w:sz w:val="20"/>
          <w:szCs w:val="22"/>
        </w:rPr>
      </w:pPr>
      <w:r w:rsidRPr="003835E6">
        <w:rPr>
          <w:rFonts w:asciiTheme="majorBidi" w:hAnsiTheme="majorBidi" w:cstheme="majorBidi"/>
          <w:sz w:val="20"/>
          <w:szCs w:val="22"/>
        </w:rPr>
        <w:t>C.</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N.</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R.</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Rao,</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A.</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Muller,</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A.</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K.</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Cheetam,</w:t>
      </w:r>
      <w:r w:rsidRPr="003835E6">
        <w:rPr>
          <w:rFonts w:asciiTheme="majorBidi" w:hAnsiTheme="majorBidi" w:cstheme="majorBidi"/>
          <w:spacing w:val="7"/>
          <w:sz w:val="20"/>
          <w:szCs w:val="22"/>
        </w:rPr>
        <w:t xml:space="preserve"> </w:t>
      </w:r>
      <w:r w:rsidRPr="00F77BF2">
        <w:rPr>
          <w:rFonts w:asciiTheme="majorBidi" w:hAnsiTheme="majorBidi" w:cstheme="majorBidi"/>
          <w:i/>
          <w:sz w:val="20"/>
          <w:szCs w:val="22"/>
        </w:rPr>
        <w:t>The</w:t>
      </w:r>
      <w:r w:rsidRPr="00F77BF2">
        <w:rPr>
          <w:rFonts w:asciiTheme="majorBidi" w:hAnsiTheme="majorBidi" w:cstheme="majorBidi"/>
          <w:i/>
          <w:spacing w:val="7"/>
          <w:sz w:val="20"/>
          <w:szCs w:val="22"/>
        </w:rPr>
        <w:t xml:space="preserve"> </w:t>
      </w:r>
      <w:r w:rsidRPr="003835E6">
        <w:rPr>
          <w:rFonts w:asciiTheme="majorBidi" w:hAnsiTheme="majorBidi" w:cstheme="majorBidi"/>
          <w:sz w:val="20"/>
          <w:szCs w:val="22"/>
        </w:rPr>
        <w:t>Chemistry</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of</w:t>
      </w:r>
      <w:r w:rsidRPr="003835E6">
        <w:rPr>
          <w:rFonts w:asciiTheme="majorBidi" w:hAnsiTheme="majorBidi" w:cstheme="majorBidi"/>
          <w:spacing w:val="7"/>
          <w:sz w:val="20"/>
          <w:szCs w:val="22"/>
        </w:rPr>
        <w:t xml:space="preserve"> </w:t>
      </w:r>
      <w:r w:rsidRPr="003835E6">
        <w:rPr>
          <w:rFonts w:asciiTheme="majorBidi" w:hAnsiTheme="majorBidi" w:cstheme="majorBidi"/>
          <w:sz w:val="20"/>
          <w:szCs w:val="22"/>
        </w:rPr>
        <w:t>Nanomaterials</w:t>
      </w:r>
      <w:r w:rsidRPr="00F77BF2">
        <w:rPr>
          <w:rFonts w:asciiTheme="majorBidi" w:hAnsiTheme="majorBidi" w:cstheme="majorBidi"/>
          <w:i/>
          <w:sz w:val="20"/>
          <w:szCs w:val="22"/>
        </w:rPr>
        <w:t>:</w:t>
      </w:r>
      <w:r w:rsidRPr="00F77BF2">
        <w:rPr>
          <w:rFonts w:asciiTheme="majorBidi" w:hAnsiTheme="majorBidi" w:cstheme="majorBidi"/>
          <w:i/>
          <w:spacing w:val="7"/>
          <w:sz w:val="20"/>
          <w:szCs w:val="22"/>
        </w:rPr>
        <w:t xml:space="preserve"> </w:t>
      </w:r>
      <w:r w:rsidRPr="00F77BF2">
        <w:rPr>
          <w:rFonts w:asciiTheme="majorBidi" w:hAnsiTheme="majorBidi" w:cstheme="majorBidi"/>
          <w:i/>
          <w:sz w:val="20"/>
          <w:szCs w:val="22"/>
        </w:rPr>
        <w:t>Synthesis,</w:t>
      </w:r>
      <w:r w:rsidRPr="00F77BF2">
        <w:rPr>
          <w:rFonts w:asciiTheme="majorBidi" w:hAnsiTheme="majorBidi" w:cstheme="majorBidi"/>
          <w:i/>
          <w:spacing w:val="-52"/>
          <w:sz w:val="20"/>
          <w:szCs w:val="22"/>
        </w:rPr>
        <w:t xml:space="preserve"> </w:t>
      </w:r>
      <w:r w:rsidRPr="00F77BF2">
        <w:rPr>
          <w:rFonts w:asciiTheme="majorBidi" w:hAnsiTheme="majorBidi" w:cstheme="majorBidi"/>
          <w:i/>
          <w:sz w:val="20"/>
          <w:szCs w:val="22"/>
        </w:rPr>
        <w:t>Properties</w:t>
      </w:r>
      <w:r w:rsidRPr="00F77BF2">
        <w:rPr>
          <w:rFonts w:asciiTheme="majorBidi" w:hAnsiTheme="majorBidi" w:cstheme="majorBidi"/>
          <w:i/>
          <w:spacing w:val="-2"/>
          <w:sz w:val="20"/>
          <w:szCs w:val="22"/>
        </w:rPr>
        <w:t xml:space="preserve"> </w:t>
      </w:r>
      <w:r w:rsidRPr="00F77BF2">
        <w:rPr>
          <w:rFonts w:asciiTheme="majorBidi" w:hAnsiTheme="majorBidi" w:cstheme="majorBidi"/>
          <w:i/>
          <w:sz w:val="20"/>
          <w:szCs w:val="22"/>
        </w:rPr>
        <w:t>and</w:t>
      </w:r>
      <w:r w:rsidRPr="00F77BF2">
        <w:rPr>
          <w:rFonts w:asciiTheme="majorBidi" w:hAnsiTheme="majorBidi" w:cstheme="majorBidi"/>
          <w:i/>
          <w:spacing w:val="-2"/>
          <w:sz w:val="20"/>
          <w:szCs w:val="22"/>
        </w:rPr>
        <w:t xml:space="preserve"> </w:t>
      </w:r>
      <w:r w:rsidRPr="00F77BF2">
        <w:rPr>
          <w:rFonts w:asciiTheme="majorBidi" w:hAnsiTheme="majorBidi" w:cstheme="majorBidi"/>
          <w:i/>
          <w:sz w:val="20"/>
          <w:szCs w:val="22"/>
        </w:rPr>
        <w:t>Applications</w:t>
      </w:r>
      <w:r w:rsidRPr="003835E6">
        <w:rPr>
          <w:rFonts w:asciiTheme="majorBidi" w:hAnsiTheme="majorBidi" w:cstheme="majorBidi"/>
          <w:sz w:val="20"/>
          <w:szCs w:val="22"/>
        </w:rPr>
        <w:t>,</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Willey-VCH</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Verlag,</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Germany,</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2005.</w:t>
      </w:r>
    </w:p>
    <w:p w14:paraId="6F6A1EFA" w14:textId="77777777" w:rsidR="00FA78BB" w:rsidRPr="003835E6" w:rsidRDefault="00FA78BB" w:rsidP="00F21EFA">
      <w:pPr>
        <w:pStyle w:val="BodyText"/>
        <w:numPr>
          <w:ilvl w:val="0"/>
          <w:numId w:val="85"/>
        </w:numPr>
        <w:rPr>
          <w:rFonts w:asciiTheme="majorBidi" w:hAnsiTheme="majorBidi" w:cstheme="majorBidi"/>
          <w:sz w:val="20"/>
          <w:szCs w:val="22"/>
        </w:rPr>
      </w:pPr>
      <w:r w:rsidRPr="003835E6">
        <w:rPr>
          <w:rFonts w:asciiTheme="majorBidi" w:hAnsiTheme="majorBidi" w:cstheme="majorBidi"/>
          <w:sz w:val="20"/>
          <w:szCs w:val="22"/>
        </w:rPr>
        <w:t>G.</w:t>
      </w:r>
      <w:r w:rsidRPr="003835E6">
        <w:rPr>
          <w:rFonts w:asciiTheme="majorBidi" w:hAnsiTheme="majorBidi" w:cstheme="majorBidi"/>
          <w:spacing w:val="30"/>
          <w:sz w:val="20"/>
          <w:szCs w:val="22"/>
        </w:rPr>
        <w:t xml:space="preserve"> </w:t>
      </w:r>
      <w:r w:rsidRPr="003835E6">
        <w:rPr>
          <w:rFonts w:asciiTheme="majorBidi" w:hAnsiTheme="majorBidi" w:cstheme="majorBidi"/>
          <w:sz w:val="20"/>
          <w:szCs w:val="22"/>
        </w:rPr>
        <w:t>Cao,</w:t>
      </w:r>
      <w:r w:rsidRPr="003835E6">
        <w:rPr>
          <w:rFonts w:asciiTheme="majorBidi" w:hAnsiTheme="majorBidi" w:cstheme="majorBidi"/>
          <w:spacing w:val="30"/>
          <w:sz w:val="20"/>
          <w:szCs w:val="22"/>
        </w:rPr>
        <w:t xml:space="preserve"> </w:t>
      </w:r>
      <w:r w:rsidRPr="00F77BF2">
        <w:rPr>
          <w:rFonts w:asciiTheme="majorBidi" w:hAnsiTheme="majorBidi" w:cstheme="majorBidi"/>
          <w:i/>
          <w:sz w:val="20"/>
          <w:szCs w:val="22"/>
        </w:rPr>
        <w:t>Nanostructures</w:t>
      </w:r>
      <w:r w:rsidRPr="00F77BF2">
        <w:rPr>
          <w:rFonts w:asciiTheme="majorBidi" w:hAnsiTheme="majorBidi" w:cstheme="majorBidi"/>
          <w:i/>
          <w:spacing w:val="30"/>
          <w:sz w:val="20"/>
          <w:szCs w:val="22"/>
        </w:rPr>
        <w:t xml:space="preserve"> </w:t>
      </w:r>
      <w:r w:rsidRPr="00F77BF2">
        <w:rPr>
          <w:rFonts w:asciiTheme="majorBidi" w:hAnsiTheme="majorBidi" w:cstheme="majorBidi"/>
          <w:i/>
          <w:sz w:val="20"/>
          <w:szCs w:val="22"/>
        </w:rPr>
        <w:t>and</w:t>
      </w:r>
      <w:r w:rsidRPr="00F77BF2">
        <w:rPr>
          <w:rFonts w:asciiTheme="majorBidi" w:hAnsiTheme="majorBidi" w:cstheme="majorBidi"/>
          <w:i/>
          <w:spacing w:val="31"/>
          <w:sz w:val="20"/>
          <w:szCs w:val="22"/>
        </w:rPr>
        <w:t xml:space="preserve"> </w:t>
      </w:r>
      <w:r w:rsidRPr="00F77BF2">
        <w:rPr>
          <w:rFonts w:asciiTheme="majorBidi" w:hAnsiTheme="majorBidi" w:cstheme="majorBidi"/>
          <w:i/>
          <w:sz w:val="20"/>
          <w:szCs w:val="22"/>
        </w:rPr>
        <w:t>Nanomaterials:</w:t>
      </w:r>
      <w:r w:rsidRPr="00F77BF2">
        <w:rPr>
          <w:rFonts w:asciiTheme="majorBidi" w:hAnsiTheme="majorBidi" w:cstheme="majorBidi"/>
          <w:i/>
          <w:spacing w:val="30"/>
          <w:sz w:val="20"/>
          <w:szCs w:val="22"/>
        </w:rPr>
        <w:t xml:space="preserve"> </w:t>
      </w:r>
      <w:r w:rsidRPr="00F77BF2">
        <w:rPr>
          <w:rFonts w:asciiTheme="majorBidi" w:hAnsiTheme="majorBidi" w:cstheme="majorBidi"/>
          <w:i/>
          <w:sz w:val="20"/>
          <w:szCs w:val="22"/>
        </w:rPr>
        <w:t>Synthesis,</w:t>
      </w:r>
      <w:r w:rsidRPr="00F77BF2">
        <w:rPr>
          <w:rFonts w:asciiTheme="majorBidi" w:hAnsiTheme="majorBidi" w:cstheme="majorBidi"/>
          <w:i/>
          <w:spacing w:val="31"/>
          <w:sz w:val="20"/>
          <w:szCs w:val="22"/>
        </w:rPr>
        <w:t xml:space="preserve"> </w:t>
      </w:r>
      <w:r w:rsidRPr="00F77BF2">
        <w:rPr>
          <w:rFonts w:asciiTheme="majorBidi" w:hAnsiTheme="majorBidi" w:cstheme="majorBidi"/>
          <w:i/>
          <w:sz w:val="20"/>
          <w:szCs w:val="22"/>
        </w:rPr>
        <w:t>Properties</w:t>
      </w:r>
      <w:r w:rsidRPr="00F77BF2">
        <w:rPr>
          <w:rFonts w:asciiTheme="majorBidi" w:hAnsiTheme="majorBidi" w:cstheme="majorBidi"/>
          <w:i/>
          <w:spacing w:val="32"/>
          <w:sz w:val="20"/>
          <w:szCs w:val="22"/>
        </w:rPr>
        <w:t xml:space="preserve"> </w:t>
      </w:r>
      <w:r w:rsidRPr="00F77BF2">
        <w:rPr>
          <w:rFonts w:asciiTheme="majorBidi" w:hAnsiTheme="majorBidi" w:cstheme="majorBidi"/>
          <w:i/>
          <w:sz w:val="20"/>
          <w:szCs w:val="22"/>
        </w:rPr>
        <w:t>and</w:t>
      </w:r>
      <w:r w:rsidRPr="00F77BF2">
        <w:rPr>
          <w:rFonts w:asciiTheme="majorBidi" w:hAnsiTheme="majorBidi" w:cstheme="majorBidi"/>
          <w:i/>
          <w:spacing w:val="31"/>
          <w:sz w:val="20"/>
          <w:szCs w:val="22"/>
        </w:rPr>
        <w:t xml:space="preserve"> </w:t>
      </w:r>
      <w:r w:rsidRPr="00F77BF2">
        <w:rPr>
          <w:rFonts w:asciiTheme="majorBidi" w:hAnsiTheme="majorBidi" w:cstheme="majorBidi"/>
          <w:i/>
          <w:sz w:val="20"/>
          <w:szCs w:val="22"/>
        </w:rPr>
        <w:t>Appications</w:t>
      </w:r>
      <w:r w:rsidRPr="003835E6">
        <w:rPr>
          <w:rFonts w:asciiTheme="majorBidi" w:hAnsiTheme="majorBidi" w:cstheme="majorBidi"/>
          <w:sz w:val="20"/>
          <w:szCs w:val="22"/>
        </w:rPr>
        <w:t>,</w:t>
      </w:r>
      <w:r w:rsidRPr="003835E6">
        <w:rPr>
          <w:rFonts w:asciiTheme="majorBidi" w:hAnsiTheme="majorBidi" w:cstheme="majorBidi"/>
          <w:spacing w:val="31"/>
          <w:sz w:val="20"/>
          <w:szCs w:val="22"/>
        </w:rPr>
        <w:t xml:space="preserve"> </w:t>
      </w:r>
      <w:r w:rsidRPr="003835E6">
        <w:rPr>
          <w:rFonts w:asciiTheme="majorBidi" w:hAnsiTheme="majorBidi" w:cstheme="majorBidi"/>
          <w:sz w:val="20"/>
          <w:szCs w:val="22"/>
        </w:rPr>
        <w:t>Imperial</w:t>
      </w:r>
      <w:r w:rsidRPr="003835E6">
        <w:rPr>
          <w:rFonts w:asciiTheme="majorBidi" w:hAnsiTheme="majorBidi" w:cstheme="majorBidi"/>
          <w:spacing w:val="-52"/>
          <w:sz w:val="20"/>
          <w:szCs w:val="22"/>
        </w:rPr>
        <w:t xml:space="preserve"> </w:t>
      </w:r>
      <w:r w:rsidRPr="003835E6">
        <w:rPr>
          <w:rFonts w:asciiTheme="majorBidi" w:hAnsiTheme="majorBidi" w:cstheme="majorBidi"/>
          <w:sz w:val="20"/>
          <w:szCs w:val="22"/>
        </w:rPr>
        <w:t>College</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Press,</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London,</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2004</w:t>
      </w:r>
    </w:p>
    <w:p w14:paraId="55334173" w14:textId="77777777" w:rsidR="00FA78BB" w:rsidRPr="003835E6" w:rsidRDefault="00FA78BB" w:rsidP="00F21EFA">
      <w:pPr>
        <w:pStyle w:val="BodyText"/>
        <w:numPr>
          <w:ilvl w:val="0"/>
          <w:numId w:val="85"/>
        </w:numPr>
        <w:rPr>
          <w:rFonts w:asciiTheme="majorBidi" w:hAnsiTheme="majorBidi" w:cstheme="majorBidi"/>
          <w:sz w:val="20"/>
          <w:szCs w:val="22"/>
        </w:rPr>
      </w:pPr>
      <w:r w:rsidRPr="003835E6">
        <w:rPr>
          <w:rFonts w:asciiTheme="majorBidi" w:hAnsiTheme="majorBidi" w:cstheme="majorBidi"/>
          <w:sz w:val="20"/>
          <w:szCs w:val="22"/>
        </w:rPr>
        <w:t>R.</w:t>
      </w:r>
      <w:r w:rsidRPr="003835E6">
        <w:rPr>
          <w:rFonts w:asciiTheme="majorBidi" w:hAnsiTheme="majorBidi" w:cstheme="majorBidi"/>
          <w:spacing w:val="40"/>
          <w:sz w:val="20"/>
          <w:szCs w:val="22"/>
        </w:rPr>
        <w:t xml:space="preserve"> </w:t>
      </w:r>
      <w:r w:rsidRPr="003835E6">
        <w:rPr>
          <w:rFonts w:asciiTheme="majorBidi" w:hAnsiTheme="majorBidi" w:cstheme="majorBidi"/>
          <w:sz w:val="20"/>
          <w:szCs w:val="22"/>
        </w:rPr>
        <w:t>W.</w:t>
      </w:r>
      <w:r w:rsidRPr="003835E6">
        <w:rPr>
          <w:rFonts w:asciiTheme="majorBidi" w:hAnsiTheme="majorBidi" w:cstheme="majorBidi"/>
          <w:spacing w:val="40"/>
          <w:sz w:val="20"/>
          <w:szCs w:val="22"/>
        </w:rPr>
        <w:t xml:space="preserve"> </w:t>
      </w:r>
      <w:r w:rsidRPr="003835E6">
        <w:rPr>
          <w:rFonts w:asciiTheme="majorBidi" w:hAnsiTheme="majorBidi" w:cstheme="majorBidi"/>
          <w:sz w:val="20"/>
          <w:szCs w:val="22"/>
        </w:rPr>
        <w:t>Kelsall,</w:t>
      </w:r>
      <w:r w:rsidRPr="003835E6">
        <w:rPr>
          <w:rFonts w:asciiTheme="majorBidi" w:hAnsiTheme="majorBidi" w:cstheme="majorBidi"/>
          <w:spacing w:val="40"/>
          <w:sz w:val="20"/>
          <w:szCs w:val="22"/>
        </w:rPr>
        <w:t xml:space="preserve"> </w:t>
      </w:r>
      <w:r w:rsidRPr="003835E6">
        <w:rPr>
          <w:rFonts w:asciiTheme="majorBidi" w:hAnsiTheme="majorBidi" w:cstheme="majorBidi"/>
          <w:sz w:val="20"/>
          <w:szCs w:val="22"/>
        </w:rPr>
        <w:t>I.</w:t>
      </w:r>
      <w:r w:rsidRPr="003835E6">
        <w:rPr>
          <w:rFonts w:asciiTheme="majorBidi" w:hAnsiTheme="majorBidi" w:cstheme="majorBidi"/>
          <w:spacing w:val="40"/>
          <w:sz w:val="20"/>
          <w:szCs w:val="22"/>
        </w:rPr>
        <w:t xml:space="preserve"> </w:t>
      </w:r>
      <w:r w:rsidRPr="003835E6">
        <w:rPr>
          <w:rFonts w:asciiTheme="majorBidi" w:hAnsiTheme="majorBidi" w:cstheme="majorBidi"/>
          <w:sz w:val="20"/>
          <w:szCs w:val="22"/>
        </w:rPr>
        <w:t>W.</w:t>
      </w:r>
      <w:r w:rsidRPr="003835E6">
        <w:rPr>
          <w:rFonts w:asciiTheme="majorBidi" w:hAnsiTheme="majorBidi" w:cstheme="majorBidi"/>
          <w:spacing w:val="40"/>
          <w:sz w:val="20"/>
          <w:szCs w:val="22"/>
        </w:rPr>
        <w:t xml:space="preserve"> </w:t>
      </w:r>
      <w:r w:rsidRPr="003835E6">
        <w:rPr>
          <w:rFonts w:asciiTheme="majorBidi" w:hAnsiTheme="majorBidi" w:cstheme="majorBidi"/>
          <w:sz w:val="20"/>
          <w:szCs w:val="22"/>
        </w:rPr>
        <w:t>Hameley,</w:t>
      </w:r>
      <w:r w:rsidRPr="003835E6">
        <w:rPr>
          <w:rFonts w:asciiTheme="majorBidi" w:hAnsiTheme="majorBidi" w:cstheme="majorBidi"/>
          <w:spacing w:val="40"/>
          <w:sz w:val="20"/>
          <w:szCs w:val="22"/>
        </w:rPr>
        <w:t xml:space="preserve"> </w:t>
      </w:r>
      <w:r w:rsidRPr="003835E6">
        <w:rPr>
          <w:rFonts w:asciiTheme="majorBidi" w:hAnsiTheme="majorBidi" w:cstheme="majorBidi"/>
          <w:sz w:val="20"/>
          <w:szCs w:val="22"/>
        </w:rPr>
        <w:t>M.</w:t>
      </w:r>
      <w:r w:rsidRPr="003835E6">
        <w:rPr>
          <w:rFonts w:asciiTheme="majorBidi" w:hAnsiTheme="majorBidi" w:cstheme="majorBidi"/>
          <w:spacing w:val="39"/>
          <w:sz w:val="20"/>
          <w:szCs w:val="22"/>
        </w:rPr>
        <w:t xml:space="preserve"> </w:t>
      </w:r>
      <w:r w:rsidRPr="003835E6">
        <w:rPr>
          <w:rFonts w:asciiTheme="majorBidi" w:hAnsiTheme="majorBidi" w:cstheme="majorBidi"/>
          <w:sz w:val="20"/>
          <w:szCs w:val="22"/>
        </w:rPr>
        <w:t>Geoghegan,</w:t>
      </w:r>
      <w:r w:rsidRPr="003835E6">
        <w:rPr>
          <w:rFonts w:asciiTheme="majorBidi" w:hAnsiTheme="majorBidi" w:cstheme="majorBidi"/>
          <w:spacing w:val="40"/>
          <w:sz w:val="20"/>
          <w:szCs w:val="22"/>
        </w:rPr>
        <w:t xml:space="preserve"> </w:t>
      </w:r>
      <w:r w:rsidRPr="00F77BF2">
        <w:rPr>
          <w:rFonts w:asciiTheme="majorBidi" w:hAnsiTheme="majorBidi" w:cstheme="majorBidi"/>
          <w:i/>
          <w:sz w:val="20"/>
          <w:szCs w:val="22"/>
        </w:rPr>
        <w:t>Nanoscale</w:t>
      </w:r>
      <w:r w:rsidRPr="00F77BF2">
        <w:rPr>
          <w:rFonts w:asciiTheme="majorBidi" w:hAnsiTheme="majorBidi" w:cstheme="majorBidi"/>
          <w:i/>
          <w:spacing w:val="26"/>
          <w:sz w:val="20"/>
          <w:szCs w:val="22"/>
        </w:rPr>
        <w:t xml:space="preserve"> </w:t>
      </w:r>
      <w:r w:rsidRPr="00F77BF2">
        <w:rPr>
          <w:rFonts w:asciiTheme="majorBidi" w:hAnsiTheme="majorBidi" w:cstheme="majorBidi"/>
          <w:i/>
          <w:sz w:val="20"/>
          <w:szCs w:val="22"/>
        </w:rPr>
        <w:t>Science</w:t>
      </w:r>
      <w:r w:rsidRPr="00F77BF2">
        <w:rPr>
          <w:rFonts w:asciiTheme="majorBidi" w:hAnsiTheme="majorBidi" w:cstheme="majorBidi"/>
          <w:i/>
          <w:spacing w:val="40"/>
          <w:sz w:val="20"/>
          <w:szCs w:val="22"/>
        </w:rPr>
        <w:t xml:space="preserve"> </w:t>
      </w:r>
      <w:r w:rsidRPr="00F77BF2">
        <w:rPr>
          <w:rFonts w:asciiTheme="majorBidi" w:hAnsiTheme="majorBidi" w:cstheme="majorBidi"/>
          <w:i/>
          <w:sz w:val="20"/>
          <w:szCs w:val="22"/>
        </w:rPr>
        <w:t>and</w:t>
      </w:r>
      <w:r w:rsidRPr="00F77BF2">
        <w:rPr>
          <w:rFonts w:asciiTheme="majorBidi" w:hAnsiTheme="majorBidi" w:cstheme="majorBidi"/>
          <w:i/>
          <w:spacing w:val="40"/>
          <w:sz w:val="20"/>
          <w:szCs w:val="22"/>
        </w:rPr>
        <w:t xml:space="preserve"> </w:t>
      </w:r>
      <w:r w:rsidRPr="00F77BF2">
        <w:rPr>
          <w:rFonts w:asciiTheme="majorBidi" w:hAnsiTheme="majorBidi" w:cstheme="majorBidi"/>
          <w:i/>
          <w:sz w:val="20"/>
          <w:szCs w:val="22"/>
        </w:rPr>
        <w:t>Technology</w:t>
      </w:r>
      <w:r w:rsidRPr="003835E6">
        <w:rPr>
          <w:rFonts w:asciiTheme="majorBidi" w:hAnsiTheme="majorBidi" w:cstheme="majorBidi"/>
          <w:sz w:val="20"/>
          <w:szCs w:val="22"/>
        </w:rPr>
        <w:t>,</w:t>
      </w:r>
      <w:r w:rsidRPr="003835E6">
        <w:rPr>
          <w:rFonts w:asciiTheme="majorBidi" w:hAnsiTheme="majorBidi" w:cstheme="majorBidi"/>
          <w:spacing w:val="40"/>
          <w:sz w:val="20"/>
          <w:szCs w:val="22"/>
        </w:rPr>
        <w:t xml:space="preserve"> </w:t>
      </w:r>
      <w:r w:rsidRPr="003835E6">
        <w:rPr>
          <w:rFonts w:asciiTheme="majorBidi" w:hAnsiTheme="majorBidi" w:cstheme="majorBidi"/>
          <w:sz w:val="20"/>
          <w:szCs w:val="22"/>
        </w:rPr>
        <w:t>John</w:t>
      </w:r>
      <w:r w:rsidRPr="003835E6">
        <w:rPr>
          <w:rFonts w:asciiTheme="majorBidi" w:hAnsiTheme="majorBidi" w:cstheme="majorBidi"/>
          <w:spacing w:val="-52"/>
          <w:sz w:val="20"/>
          <w:szCs w:val="22"/>
        </w:rPr>
        <w:t xml:space="preserve"> </w:t>
      </w:r>
      <w:r w:rsidRPr="003835E6">
        <w:rPr>
          <w:rFonts w:asciiTheme="majorBidi" w:hAnsiTheme="majorBidi" w:cstheme="majorBidi"/>
          <w:sz w:val="20"/>
          <w:szCs w:val="22"/>
        </w:rPr>
        <w:t>Wiley</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&amp;</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Sons,</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England,</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2005</w:t>
      </w:r>
    </w:p>
    <w:p w14:paraId="026D31B4" w14:textId="1B24E062" w:rsidR="00FA78BB" w:rsidRPr="00FA78BB" w:rsidRDefault="00FA78BB" w:rsidP="00F21EFA">
      <w:pPr>
        <w:pStyle w:val="BodyText"/>
        <w:numPr>
          <w:ilvl w:val="0"/>
          <w:numId w:val="85"/>
        </w:numPr>
        <w:rPr>
          <w:rFonts w:asciiTheme="majorBidi" w:hAnsiTheme="majorBidi" w:cstheme="majorBidi"/>
          <w:sz w:val="20"/>
          <w:szCs w:val="22"/>
        </w:rPr>
      </w:pPr>
      <w:r w:rsidRPr="003835E6">
        <w:rPr>
          <w:rFonts w:asciiTheme="majorBidi" w:hAnsiTheme="majorBidi" w:cstheme="majorBidi"/>
          <w:sz w:val="22"/>
        </w:rPr>
        <w:t xml:space="preserve">Charles P. Poole and Frank J Owens, </w:t>
      </w:r>
      <w:r w:rsidRPr="003835E6">
        <w:rPr>
          <w:rFonts w:asciiTheme="majorBidi" w:hAnsiTheme="majorBidi" w:cstheme="majorBidi"/>
          <w:i/>
          <w:sz w:val="22"/>
        </w:rPr>
        <w:t>Introduction to nano technology</w:t>
      </w:r>
      <w:r w:rsidRPr="003835E6">
        <w:rPr>
          <w:rFonts w:asciiTheme="majorBidi" w:hAnsiTheme="majorBidi" w:cstheme="majorBidi"/>
          <w:sz w:val="22"/>
        </w:rPr>
        <w:t xml:space="preserve">, Wiley, </w:t>
      </w:r>
      <w:r w:rsidR="00A63B0D">
        <w:rPr>
          <w:rFonts w:asciiTheme="majorBidi" w:hAnsiTheme="majorBidi" w:cstheme="majorBidi"/>
          <w:sz w:val="22"/>
        </w:rPr>
        <w:t>i</w:t>
      </w:r>
      <w:r w:rsidRPr="003835E6">
        <w:rPr>
          <w:rFonts w:asciiTheme="majorBidi" w:hAnsiTheme="majorBidi" w:cstheme="majorBidi"/>
          <w:sz w:val="22"/>
        </w:rPr>
        <w:t>nterscience,</w:t>
      </w:r>
      <w:r w:rsidRPr="003835E6">
        <w:rPr>
          <w:rFonts w:asciiTheme="majorBidi" w:hAnsiTheme="majorBidi" w:cstheme="majorBidi"/>
          <w:spacing w:val="1"/>
          <w:sz w:val="22"/>
        </w:rPr>
        <w:t xml:space="preserve"> </w:t>
      </w:r>
      <w:r w:rsidRPr="003835E6">
        <w:rPr>
          <w:rFonts w:asciiTheme="majorBidi" w:hAnsiTheme="majorBidi" w:cstheme="majorBidi"/>
          <w:sz w:val="22"/>
        </w:rPr>
        <w:t>2003.</w:t>
      </w:r>
    </w:p>
    <w:p w14:paraId="33EBA2AF" w14:textId="79C77525" w:rsidR="00900E45" w:rsidRPr="00FA78BB" w:rsidRDefault="00FA78BB" w:rsidP="00F21EFA">
      <w:pPr>
        <w:pStyle w:val="BodyText"/>
        <w:numPr>
          <w:ilvl w:val="0"/>
          <w:numId w:val="85"/>
        </w:numPr>
        <w:rPr>
          <w:rFonts w:asciiTheme="majorBidi" w:hAnsiTheme="majorBidi" w:cstheme="majorBidi"/>
          <w:sz w:val="20"/>
          <w:szCs w:val="22"/>
        </w:rPr>
      </w:pPr>
      <w:r w:rsidRPr="00FA78BB">
        <w:rPr>
          <w:rFonts w:asciiTheme="majorBidi" w:hAnsiTheme="majorBidi" w:cstheme="majorBidi"/>
          <w:sz w:val="22"/>
        </w:rPr>
        <w:t xml:space="preserve">Pradeep, T., </w:t>
      </w:r>
      <w:r w:rsidRPr="00F77BF2">
        <w:rPr>
          <w:rFonts w:asciiTheme="majorBidi" w:hAnsiTheme="majorBidi" w:cstheme="majorBidi"/>
          <w:i/>
          <w:sz w:val="22"/>
        </w:rPr>
        <w:t>A text of book of nanoscience and nanotechnology</w:t>
      </w:r>
      <w:r w:rsidRPr="00FA78BB">
        <w:rPr>
          <w:rFonts w:asciiTheme="majorBidi" w:hAnsiTheme="majorBidi" w:cstheme="majorBidi"/>
          <w:sz w:val="22"/>
        </w:rPr>
        <w:t>, Tata McGraw Hill Education</w:t>
      </w:r>
      <w:r w:rsidRPr="00FA78BB">
        <w:rPr>
          <w:rFonts w:asciiTheme="majorBidi" w:hAnsiTheme="majorBidi" w:cstheme="majorBidi"/>
          <w:spacing w:val="1"/>
          <w:sz w:val="22"/>
        </w:rPr>
        <w:t xml:space="preserve"> </w:t>
      </w:r>
      <w:r w:rsidRPr="00FA78BB">
        <w:rPr>
          <w:rFonts w:asciiTheme="majorBidi" w:hAnsiTheme="majorBidi" w:cstheme="majorBidi"/>
          <w:sz w:val="22"/>
        </w:rPr>
        <w:t>Pvt.</w:t>
      </w:r>
      <w:r w:rsidRPr="00FA78BB">
        <w:rPr>
          <w:rFonts w:asciiTheme="majorBidi" w:hAnsiTheme="majorBidi" w:cstheme="majorBidi"/>
          <w:spacing w:val="-2"/>
          <w:sz w:val="22"/>
        </w:rPr>
        <w:t xml:space="preserve"> </w:t>
      </w:r>
      <w:r w:rsidRPr="00FA78BB">
        <w:rPr>
          <w:rFonts w:asciiTheme="majorBidi" w:hAnsiTheme="majorBidi" w:cstheme="majorBidi"/>
          <w:sz w:val="22"/>
        </w:rPr>
        <w:t>Ltd.,</w:t>
      </w:r>
      <w:r w:rsidRPr="00FA78BB">
        <w:rPr>
          <w:rFonts w:asciiTheme="majorBidi" w:hAnsiTheme="majorBidi" w:cstheme="majorBidi"/>
          <w:spacing w:val="-1"/>
          <w:sz w:val="22"/>
        </w:rPr>
        <w:t xml:space="preserve"> </w:t>
      </w:r>
      <w:r w:rsidRPr="00FA78BB">
        <w:rPr>
          <w:rFonts w:asciiTheme="majorBidi" w:hAnsiTheme="majorBidi" w:cstheme="majorBidi"/>
          <w:sz w:val="22"/>
        </w:rPr>
        <w:t>New</w:t>
      </w:r>
      <w:r w:rsidRPr="00FA78BB">
        <w:rPr>
          <w:rFonts w:asciiTheme="majorBidi" w:hAnsiTheme="majorBidi" w:cstheme="majorBidi"/>
          <w:spacing w:val="-1"/>
          <w:sz w:val="22"/>
        </w:rPr>
        <w:t xml:space="preserve"> </w:t>
      </w:r>
      <w:r w:rsidRPr="00FA78BB">
        <w:rPr>
          <w:rFonts w:asciiTheme="majorBidi" w:hAnsiTheme="majorBidi" w:cstheme="majorBidi"/>
          <w:sz w:val="22"/>
        </w:rPr>
        <w:t>Delhi,</w:t>
      </w:r>
      <w:r w:rsidRPr="00FA78BB">
        <w:rPr>
          <w:rFonts w:asciiTheme="majorBidi" w:hAnsiTheme="majorBidi" w:cstheme="majorBidi"/>
          <w:spacing w:val="-1"/>
          <w:sz w:val="22"/>
        </w:rPr>
        <w:t xml:space="preserve"> </w:t>
      </w:r>
      <w:r w:rsidRPr="00FA78BB">
        <w:rPr>
          <w:rFonts w:asciiTheme="majorBidi" w:hAnsiTheme="majorBidi" w:cstheme="majorBidi"/>
          <w:sz w:val="22"/>
        </w:rPr>
        <w:t>2012.</w:t>
      </w:r>
    </w:p>
    <w:p w14:paraId="3B0B9B09" w14:textId="22CAC15F" w:rsidR="00EA5197" w:rsidRPr="003835E6" w:rsidRDefault="00FC5967" w:rsidP="004A56D9">
      <w:pPr>
        <w:spacing w:after="160" w:line="240" w:lineRule="auto"/>
        <w:rPr>
          <w:rFonts w:ascii="Times New Roman" w:hAnsi="Times New Roman" w:cs="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EA5197" w:rsidRPr="003835E6">
        <w:rPr>
          <w:rFonts w:ascii="Times New Roman" w:hAnsi="Times New Roman" w:cs="Times New Roman"/>
          <w:b/>
          <w:bCs/>
          <w:color w:val="000000"/>
          <w:sz w:val="24"/>
          <w:szCs w:val="28"/>
        </w:rPr>
        <w:br w:type="page"/>
      </w:r>
    </w:p>
    <w:p w14:paraId="3452DC9C" w14:textId="2F341F56" w:rsidR="00927873" w:rsidRPr="003835E6" w:rsidRDefault="00EA5197" w:rsidP="00F5375A">
      <w:pPr>
        <w:pStyle w:val="Heading2"/>
        <w:rPr>
          <w:sz w:val="24"/>
        </w:rPr>
      </w:pPr>
      <w:bookmarkStart w:id="345" w:name="_Toc133323152"/>
      <w:bookmarkStart w:id="346" w:name="_Toc133325761"/>
      <w:bookmarkStart w:id="347" w:name="_Toc133325835"/>
      <w:bookmarkStart w:id="348" w:name="_Toc133399463"/>
      <w:bookmarkStart w:id="349" w:name="_Toc133399530"/>
      <w:bookmarkStart w:id="350" w:name="_Toc140992101"/>
      <w:r w:rsidRPr="003835E6">
        <w:rPr>
          <w:rStyle w:val="Heading2Char"/>
          <w:sz w:val="24"/>
        </w:rPr>
        <w:lastRenderedPageBreak/>
        <w:t>ADVANCE</w:t>
      </w:r>
      <w:r w:rsidR="0038356C">
        <w:rPr>
          <w:rStyle w:val="Heading2Char"/>
          <w:sz w:val="24"/>
        </w:rPr>
        <w:t>D</w:t>
      </w:r>
      <w:r w:rsidRPr="003835E6">
        <w:rPr>
          <w:rStyle w:val="Heading2Char"/>
          <w:sz w:val="24"/>
        </w:rPr>
        <w:t xml:space="preserve"> MAJOR COURSE- AMJ 2:</w:t>
      </w:r>
      <w:bookmarkEnd w:id="345"/>
      <w:bookmarkEnd w:id="346"/>
      <w:bookmarkEnd w:id="347"/>
      <w:bookmarkEnd w:id="348"/>
      <w:bookmarkEnd w:id="349"/>
      <w:r w:rsidR="00927873" w:rsidRPr="003835E6">
        <w:rPr>
          <w:rStyle w:val="Heading2Char"/>
          <w:sz w:val="24"/>
        </w:rPr>
        <w:br/>
      </w:r>
      <w:r w:rsidR="009D47C9">
        <w:rPr>
          <w:sz w:val="24"/>
        </w:rPr>
        <w:t>HETEROCYCLICS &amp; B</w:t>
      </w:r>
      <w:r w:rsidR="009D47C9" w:rsidRPr="003835E6">
        <w:rPr>
          <w:sz w:val="24"/>
        </w:rPr>
        <w:t>IOMOLECULES</w:t>
      </w:r>
      <w:bookmarkEnd w:id="350"/>
      <w:r w:rsidR="00927873" w:rsidRPr="003835E6">
        <w:rPr>
          <w:sz w:val="24"/>
        </w:rPr>
        <w:tab/>
      </w:r>
      <w:r w:rsidR="00927873" w:rsidRPr="003835E6">
        <w:rPr>
          <w:sz w:val="24"/>
        </w:rPr>
        <w:tab/>
      </w:r>
      <w:r w:rsidR="00927873" w:rsidRPr="003835E6">
        <w:rPr>
          <w:sz w:val="24"/>
        </w:rPr>
        <w:tab/>
        <w:t xml:space="preserve">        </w:t>
      </w:r>
      <w:r w:rsidR="00927873" w:rsidRPr="003835E6">
        <w:rPr>
          <w:sz w:val="24"/>
        </w:rPr>
        <w:tab/>
      </w:r>
      <w:r w:rsidR="00927873"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3835E6"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3835E6"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3835E6"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3835E6"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2578AC7F" w14:textId="0C06E50F" w:rsidR="00927873" w:rsidRPr="003835E6"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Theory-04) </w:t>
      </w:r>
      <w:r w:rsidRPr="003835E6">
        <w:rPr>
          <w:rFonts w:ascii="Times New Roman" w:hAnsi="Times New Roman" w:cs="Times New Roman"/>
          <w:b/>
          <w:bCs/>
          <w:color w:val="000000"/>
          <w:szCs w:val="24"/>
        </w:rPr>
        <w:t xml:space="preserve">60 </w:t>
      </w:r>
      <w:r w:rsidR="008A2A4E" w:rsidRPr="003835E6">
        <w:rPr>
          <w:rFonts w:ascii="Times New Roman" w:hAnsi="Times New Roman" w:cs="Times New Roman"/>
          <w:b/>
          <w:bCs/>
          <w:color w:val="000000"/>
          <w:szCs w:val="24"/>
        </w:rPr>
        <w:t>Hours</w:t>
      </w:r>
      <w:r w:rsidRPr="003835E6">
        <w:rPr>
          <w:rFonts w:ascii="Times New Roman" w:hAnsi="Times New Roman" w:cs="Times New Roman"/>
          <w:b/>
          <w:bCs/>
          <w:color w:val="000000"/>
          <w:szCs w:val="24"/>
        </w:rPr>
        <w:t xml:space="preserve"> </w:t>
      </w:r>
    </w:p>
    <w:p w14:paraId="7EA9486A" w14:textId="77777777" w:rsidR="009D47C9" w:rsidRPr="003835E6" w:rsidRDefault="009D47C9" w:rsidP="009D47C9">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Objectives:</w:t>
      </w:r>
    </w:p>
    <w:p w14:paraId="3F4BFFFF" w14:textId="77777777" w:rsidR="009D47C9" w:rsidRPr="003835E6" w:rsidRDefault="009D47C9" w:rsidP="009D47C9">
      <w:pPr>
        <w:autoSpaceDE w:val="0"/>
        <w:autoSpaceDN w:val="0"/>
        <w:adjustRightInd w:val="0"/>
        <w:spacing w:after="0" w:line="240" w:lineRule="auto"/>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After completion of the course, the learner shall be able to understand: </w:t>
      </w:r>
    </w:p>
    <w:p w14:paraId="61A8AC48" w14:textId="77777777" w:rsidR="009D47C9" w:rsidRDefault="009D47C9" w:rsidP="009D47C9">
      <w:pPr>
        <w:autoSpaceDE w:val="0"/>
        <w:autoSpaceDN w:val="0"/>
        <w:adjustRightInd w:val="0"/>
        <w:spacing w:after="49" w:line="240" w:lineRule="auto"/>
        <w:rPr>
          <w:rFonts w:asciiTheme="majorBidi" w:hAnsiTheme="majorBidi" w:cstheme="majorBidi"/>
          <w:sz w:val="20"/>
          <w:lang w:val="en-IN" w:bidi="hi-IN"/>
        </w:rPr>
      </w:pPr>
      <w:r w:rsidRPr="002721F7">
        <w:rPr>
          <w:rFonts w:asciiTheme="majorBidi" w:hAnsiTheme="majorBidi" w:cstheme="majorBidi"/>
          <w:sz w:val="20"/>
          <w:lang w:val="en-IN" w:bidi="hi-IN"/>
        </w:rPr>
        <w:t>Understanding reactions and reaction mechanism of compounds containing active methylene groups.</w:t>
      </w:r>
      <w:r>
        <w:rPr>
          <w:rFonts w:asciiTheme="majorBidi" w:hAnsiTheme="majorBidi" w:cstheme="majorBidi"/>
          <w:sz w:val="20"/>
          <w:lang w:val="en-IN" w:bidi="hi-IN"/>
        </w:rPr>
        <w:t xml:space="preserve"> </w:t>
      </w:r>
      <w:r w:rsidRPr="002721F7">
        <w:rPr>
          <w:rFonts w:asciiTheme="majorBidi" w:hAnsiTheme="majorBidi" w:cstheme="majorBidi"/>
          <w:sz w:val="20"/>
          <w:lang w:val="en-IN" w:bidi="hi-IN"/>
        </w:rPr>
        <w:t>Understanding the reactions and mechanisms of diazonium compounds. Understanding the structure, mechanism of reactions of selected heterocyclic compounds. Classification, structure, mechanism of reactions of few selected alkaloids and terpenes.</w:t>
      </w:r>
    </w:p>
    <w:p w14:paraId="1EE62D69" w14:textId="77777777" w:rsidR="009D47C9" w:rsidRPr="002721F7" w:rsidRDefault="009D47C9" w:rsidP="009D47C9">
      <w:pPr>
        <w:autoSpaceDE w:val="0"/>
        <w:autoSpaceDN w:val="0"/>
        <w:adjustRightInd w:val="0"/>
        <w:spacing w:after="49" w:line="240" w:lineRule="auto"/>
        <w:rPr>
          <w:rFonts w:asciiTheme="majorBidi" w:hAnsiTheme="majorBidi" w:cstheme="majorBidi"/>
          <w:sz w:val="20"/>
          <w:lang w:val="en-IN" w:bidi="hi-IN"/>
        </w:rPr>
      </w:pPr>
    </w:p>
    <w:p w14:paraId="7F68D428" w14:textId="77777777" w:rsidR="009D47C9" w:rsidRPr="003835E6" w:rsidRDefault="009D47C9" w:rsidP="009D47C9">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Learning Outcomes:</w:t>
      </w:r>
    </w:p>
    <w:p w14:paraId="739FF984" w14:textId="77777777" w:rsidR="009D47C9" w:rsidRPr="003835E6" w:rsidRDefault="009D47C9" w:rsidP="009D47C9">
      <w:pPr>
        <w:autoSpaceDE w:val="0"/>
        <w:autoSpaceDN w:val="0"/>
        <w:adjustRightInd w:val="0"/>
        <w:spacing w:after="0" w:line="240" w:lineRule="auto"/>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On successful completion of this course the student should know: </w:t>
      </w:r>
    </w:p>
    <w:p w14:paraId="5B3427E0" w14:textId="2C0C12B4" w:rsidR="009D47C9" w:rsidRPr="002721F7" w:rsidRDefault="009D47C9" w:rsidP="00A5745B">
      <w:pPr>
        <w:widowControl w:val="0"/>
        <w:tabs>
          <w:tab w:val="left" w:pos="1099"/>
        </w:tabs>
        <w:autoSpaceDE w:val="0"/>
        <w:autoSpaceDN w:val="0"/>
        <w:spacing w:line="240" w:lineRule="auto"/>
        <w:rPr>
          <w:rFonts w:asciiTheme="majorBidi" w:hAnsiTheme="majorBidi" w:cstheme="majorBidi"/>
          <w:sz w:val="20"/>
        </w:rPr>
      </w:pPr>
      <w:r w:rsidRPr="002721F7">
        <w:rPr>
          <w:rFonts w:asciiTheme="majorBidi" w:hAnsiTheme="majorBidi" w:cstheme="majorBidi"/>
          <w:sz w:val="20"/>
        </w:rPr>
        <w:t>Elucidating</w:t>
      </w:r>
      <w:r w:rsidRPr="002721F7">
        <w:rPr>
          <w:rFonts w:asciiTheme="majorBidi" w:hAnsiTheme="majorBidi" w:cstheme="majorBidi"/>
          <w:spacing w:val="-4"/>
          <w:sz w:val="20"/>
        </w:rPr>
        <w:t xml:space="preserve"> </w:t>
      </w:r>
      <w:r w:rsidRPr="002721F7">
        <w:rPr>
          <w:rFonts w:asciiTheme="majorBidi" w:hAnsiTheme="majorBidi" w:cstheme="majorBidi"/>
          <w:sz w:val="20"/>
        </w:rPr>
        <w:t>reaction</w:t>
      </w:r>
      <w:r w:rsidRPr="002721F7">
        <w:rPr>
          <w:rFonts w:asciiTheme="majorBidi" w:hAnsiTheme="majorBidi" w:cstheme="majorBidi"/>
          <w:spacing w:val="-4"/>
          <w:sz w:val="20"/>
        </w:rPr>
        <w:t xml:space="preserve"> </w:t>
      </w:r>
      <w:r w:rsidRPr="002721F7">
        <w:rPr>
          <w:rFonts w:asciiTheme="majorBidi" w:hAnsiTheme="majorBidi" w:cstheme="majorBidi"/>
          <w:sz w:val="20"/>
        </w:rPr>
        <w:t>mechanisms</w:t>
      </w:r>
      <w:r w:rsidRPr="002721F7">
        <w:rPr>
          <w:rFonts w:asciiTheme="majorBidi" w:hAnsiTheme="majorBidi" w:cstheme="majorBidi"/>
          <w:spacing w:val="-3"/>
          <w:sz w:val="20"/>
        </w:rPr>
        <w:t xml:space="preserve"> </w:t>
      </w:r>
      <w:r w:rsidRPr="002721F7">
        <w:rPr>
          <w:rFonts w:asciiTheme="majorBidi" w:hAnsiTheme="majorBidi" w:cstheme="majorBidi"/>
          <w:sz w:val="20"/>
        </w:rPr>
        <w:t>for</w:t>
      </w:r>
      <w:r w:rsidRPr="002721F7">
        <w:rPr>
          <w:rFonts w:asciiTheme="majorBidi" w:hAnsiTheme="majorBidi" w:cstheme="majorBidi"/>
          <w:spacing w:val="-5"/>
          <w:sz w:val="20"/>
        </w:rPr>
        <w:t xml:space="preserve"> </w:t>
      </w:r>
      <w:r w:rsidRPr="002721F7">
        <w:rPr>
          <w:rFonts w:asciiTheme="majorBidi" w:hAnsiTheme="majorBidi" w:cstheme="majorBidi"/>
          <w:sz w:val="20"/>
        </w:rPr>
        <w:t>organic</w:t>
      </w:r>
      <w:r w:rsidRPr="002721F7">
        <w:rPr>
          <w:rFonts w:asciiTheme="majorBidi" w:hAnsiTheme="majorBidi" w:cstheme="majorBidi"/>
          <w:spacing w:val="-4"/>
          <w:sz w:val="20"/>
        </w:rPr>
        <w:t xml:space="preserve"> </w:t>
      </w:r>
      <w:r w:rsidRPr="002721F7">
        <w:rPr>
          <w:rFonts w:asciiTheme="majorBidi" w:hAnsiTheme="majorBidi" w:cstheme="majorBidi"/>
          <w:sz w:val="20"/>
        </w:rPr>
        <w:t>reactions. Use</w:t>
      </w:r>
      <w:r w:rsidRPr="002721F7">
        <w:rPr>
          <w:rFonts w:asciiTheme="majorBidi" w:hAnsiTheme="majorBidi" w:cstheme="majorBidi"/>
          <w:spacing w:val="23"/>
          <w:sz w:val="20"/>
        </w:rPr>
        <w:t xml:space="preserve"> </w:t>
      </w:r>
      <w:r w:rsidRPr="002721F7">
        <w:rPr>
          <w:rFonts w:asciiTheme="majorBidi" w:hAnsiTheme="majorBidi" w:cstheme="majorBidi"/>
          <w:sz w:val="20"/>
        </w:rPr>
        <w:t>of</w:t>
      </w:r>
      <w:r w:rsidRPr="002721F7">
        <w:rPr>
          <w:rFonts w:asciiTheme="majorBidi" w:hAnsiTheme="majorBidi" w:cstheme="majorBidi"/>
          <w:spacing w:val="24"/>
          <w:sz w:val="20"/>
        </w:rPr>
        <w:t xml:space="preserve"> </w:t>
      </w:r>
      <w:r w:rsidRPr="002721F7">
        <w:rPr>
          <w:rFonts w:asciiTheme="majorBidi" w:hAnsiTheme="majorBidi" w:cstheme="majorBidi"/>
          <w:sz w:val="20"/>
        </w:rPr>
        <w:t>active</w:t>
      </w:r>
      <w:r w:rsidRPr="002721F7">
        <w:rPr>
          <w:rFonts w:asciiTheme="majorBidi" w:hAnsiTheme="majorBidi" w:cstheme="majorBidi"/>
          <w:spacing w:val="25"/>
          <w:sz w:val="20"/>
        </w:rPr>
        <w:t xml:space="preserve"> </w:t>
      </w:r>
      <w:r w:rsidRPr="002721F7">
        <w:rPr>
          <w:rFonts w:asciiTheme="majorBidi" w:hAnsiTheme="majorBidi" w:cstheme="majorBidi"/>
          <w:sz w:val="20"/>
        </w:rPr>
        <w:t>methylene</w:t>
      </w:r>
      <w:r w:rsidRPr="002721F7">
        <w:rPr>
          <w:rFonts w:asciiTheme="majorBidi" w:hAnsiTheme="majorBidi" w:cstheme="majorBidi"/>
          <w:spacing w:val="24"/>
          <w:sz w:val="20"/>
        </w:rPr>
        <w:t xml:space="preserve"> </w:t>
      </w:r>
      <w:r w:rsidRPr="002721F7">
        <w:rPr>
          <w:rFonts w:asciiTheme="majorBidi" w:hAnsiTheme="majorBidi" w:cstheme="majorBidi"/>
          <w:sz w:val="20"/>
        </w:rPr>
        <w:t>groups</w:t>
      </w:r>
      <w:r w:rsidRPr="002721F7">
        <w:rPr>
          <w:rFonts w:asciiTheme="majorBidi" w:hAnsiTheme="majorBidi" w:cstheme="majorBidi"/>
          <w:spacing w:val="24"/>
          <w:sz w:val="20"/>
        </w:rPr>
        <w:t xml:space="preserve"> </w:t>
      </w:r>
      <w:r w:rsidRPr="002721F7">
        <w:rPr>
          <w:rFonts w:asciiTheme="majorBidi" w:hAnsiTheme="majorBidi" w:cstheme="majorBidi"/>
          <w:sz w:val="20"/>
        </w:rPr>
        <w:t>in</w:t>
      </w:r>
      <w:r w:rsidRPr="002721F7">
        <w:rPr>
          <w:rFonts w:asciiTheme="majorBidi" w:hAnsiTheme="majorBidi" w:cstheme="majorBidi"/>
          <w:spacing w:val="24"/>
          <w:sz w:val="20"/>
        </w:rPr>
        <w:t xml:space="preserve"> </w:t>
      </w:r>
      <w:r w:rsidRPr="002721F7">
        <w:rPr>
          <w:rFonts w:asciiTheme="majorBidi" w:hAnsiTheme="majorBidi" w:cstheme="majorBidi"/>
          <w:sz w:val="20"/>
        </w:rPr>
        <w:t>organic</w:t>
      </w:r>
      <w:r w:rsidRPr="002721F7">
        <w:rPr>
          <w:rFonts w:asciiTheme="majorBidi" w:hAnsiTheme="majorBidi" w:cstheme="majorBidi"/>
          <w:spacing w:val="23"/>
          <w:sz w:val="20"/>
        </w:rPr>
        <w:t xml:space="preserve"> </w:t>
      </w:r>
      <w:r w:rsidRPr="002721F7">
        <w:rPr>
          <w:rFonts w:asciiTheme="majorBidi" w:hAnsiTheme="majorBidi" w:cstheme="majorBidi"/>
          <w:sz w:val="20"/>
        </w:rPr>
        <w:t>mechanism</w:t>
      </w:r>
      <w:r w:rsidRPr="002721F7">
        <w:rPr>
          <w:rFonts w:asciiTheme="majorBidi" w:hAnsiTheme="majorBidi" w:cstheme="majorBidi"/>
          <w:spacing w:val="22"/>
          <w:sz w:val="20"/>
        </w:rPr>
        <w:t xml:space="preserve"> </w:t>
      </w:r>
      <w:r w:rsidRPr="002721F7">
        <w:rPr>
          <w:rFonts w:asciiTheme="majorBidi" w:hAnsiTheme="majorBidi" w:cstheme="majorBidi"/>
          <w:sz w:val="20"/>
        </w:rPr>
        <w:t>and</w:t>
      </w:r>
      <w:r w:rsidRPr="002721F7">
        <w:rPr>
          <w:rFonts w:asciiTheme="majorBidi" w:hAnsiTheme="majorBidi" w:cstheme="majorBidi"/>
          <w:spacing w:val="25"/>
          <w:sz w:val="20"/>
        </w:rPr>
        <w:t xml:space="preserve"> </w:t>
      </w:r>
      <w:r w:rsidRPr="002721F7">
        <w:rPr>
          <w:rFonts w:asciiTheme="majorBidi" w:hAnsiTheme="majorBidi" w:cstheme="majorBidi"/>
          <w:sz w:val="20"/>
        </w:rPr>
        <w:t>preparation</w:t>
      </w:r>
      <w:r w:rsidRPr="002721F7">
        <w:rPr>
          <w:rFonts w:asciiTheme="majorBidi" w:hAnsiTheme="majorBidi" w:cstheme="majorBidi"/>
          <w:spacing w:val="23"/>
          <w:sz w:val="20"/>
        </w:rPr>
        <w:t xml:space="preserve"> </w:t>
      </w:r>
      <w:r w:rsidRPr="002721F7">
        <w:rPr>
          <w:rFonts w:asciiTheme="majorBidi" w:hAnsiTheme="majorBidi" w:cstheme="majorBidi"/>
          <w:sz w:val="20"/>
        </w:rPr>
        <w:t>of</w:t>
      </w:r>
      <w:r w:rsidRPr="002721F7">
        <w:rPr>
          <w:rFonts w:asciiTheme="majorBidi" w:hAnsiTheme="majorBidi" w:cstheme="majorBidi"/>
          <w:spacing w:val="24"/>
          <w:sz w:val="20"/>
        </w:rPr>
        <w:t xml:space="preserve"> </w:t>
      </w:r>
      <w:r w:rsidRPr="002721F7">
        <w:rPr>
          <w:rFonts w:asciiTheme="majorBidi" w:hAnsiTheme="majorBidi" w:cstheme="majorBidi"/>
          <w:sz w:val="20"/>
        </w:rPr>
        <w:t>new</w:t>
      </w:r>
      <w:r w:rsidRPr="002721F7">
        <w:rPr>
          <w:rFonts w:asciiTheme="majorBidi" w:hAnsiTheme="majorBidi" w:cstheme="majorBidi"/>
          <w:spacing w:val="24"/>
          <w:sz w:val="20"/>
        </w:rPr>
        <w:t xml:space="preserve"> </w:t>
      </w:r>
      <w:r w:rsidRPr="002721F7">
        <w:rPr>
          <w:rFonts w:asciiTheme="majorBidi" w:hAnsiTheme="majorBidi" w:cstheme="majorBidi"/>
          <w:sz w:val="20"/>
        </w:rPr>
        <w:t>organic</w:t>
      </w:r>
      <w:r w:rsidRPr="002721F7">
        <w:rPr>
          <w:rFonts w:asciiTheme="majorBidi" w:hAnsiTheme="majorBidi" w:cstheme="majorBidi"/>
          <w:spacing w:val="-52"/>
          <w:sz w:val="20"/>
        </w:rPr>
        <w:t xml:space="preserve"> </w:t>
      </w:r>
      <w:r w:rsidRPr="002721F7">
        <w:rPr>
          <w:rFonts w:asciiTheme="majorBidi" w:hAnsiTheme="majorBidi" w:cstheme="majorBidi"/>
          <w:sz w:val="20"/>
        </w:rPr>
        <w:t>compounds. Use of benzene diazonium salt in organic synthesis. Applications of heterocyclic compounds in pharmaceutics/drugs and the mechanism of actions.</w:t>
      </w:r>
      <w:r w:rsidR="00A5745B">
        <w:rPr>
          <w:rFonts w:asciiTheme="majorBidi" w:hAnsiTheme="majorBidi" w:cstheme="majorBidi"/>
          <w:sz w:val="20"/>
        </w:rPr>
        <w:t xml:space="preserve"> </w:t>
      </w:r>
    </w:p>
    <w:p w14:paraId="7AEA9E01" w14:textId="77777777" w:rsidR="009D47C9" w:rsidRPr="003835E6" w:rsidRDefault="009D47C9" w:rsidP="009D47C9">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15BC8035" w14:textId="77777777" w:rsidR="009D47C9" w:rsidRPr="003835E6" w:rsidRDefault="009D47C9" w:rsidP="009D47C9">
      <w:pPr>
        <w:widowControl w:val="0"/>
        <w:autoSpaceDE w:val="0"/>
        <w:autoSpaceDN w:val="0"/>
        <w:spacing w:after="0" w:line="240" w:lineRule="auto"/>
        <w:jc w:val="both"/>
        <w:rPr>
          <w:rFonts w:ascii="Times New Roman" w:eastAsia="Times New Roman" w:hAnsi="Times New Roman" w:cs="Times New Roman"/>
          <w:b/>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szCs w:val="24"/>
        </w:rPr>
        <w:t xml:space="preserve"> I: Heterocyclic</w:t>
      </w:r>
      <w:r w:rsidRPr="003835E6">
        <w:rPr>
          <w:rFonts w:ascii="Times New Roman" w:eastAsia="Times New Roman" w:hAnsi="Times New Roman" w:cs="Times New Roman"/>
          <w:b/>
          <w:spacing w:val="-2"/>
          <w:szCs w:val="24"/>
        </w:rPr>
        <w:t xml:space="preserve"> </w:t>
      </w:r>
      <w:r w:rsidRPr="003835E6">
        <w:rPr>
          <w:rFonts w:ascii="Times New Roman" w:eastAsia="Times New Roman" w:hAnsi="Times New Roman" w:cs="Times New Roman"/>
          <w:b/>
          <w:szCs w:val="24"/>
        </w:rPr>
        <w:t>Compounds:</w:t>
      </w:r>
      <w:r w:rsidRPr="003835E6">
        <w:rPr>
          <w:rFonts w:ascii="Times New Roman" w:eastAsia="Times New Roman" w:hAnsi="Times New Roman" w:cs="Times New Roman"/>
          <w:b/>
          <w:spacing w:val="-2"/>
          <w:szCs w:val="24"/>
        </w:rPr>
        <w:t xml:space="preserve"> </w:t>
      </w:r>
      <w:r w:rsidRPr="003835E6">
        <w:rPr>
          <w:rFonts w:ascii="Times New Roman" w:eastAsia="Times New Roman" w:hAnsi="Times New Roman" w:cs="Times New Roman"/>
          <w:b/>
          <w:szCs w:val="24"/>
        </w:rPr>
        <w:t>(12</w:t>
      </w:r>
      <w:r w:rsidRPr="003835E6">
        <w:rPr>
          <w:rFonts w:ascii="Times New Roman" w:eastAsia="Times New Roman" w:hAnsi="Times New Roman" w:cs="Times New Roman"/>
          <w:b/>
          <w:spacing w:val="-2"/>
          <w:szCs w:val="24"/>
        </w:rPr>
        <w:t xml:space="preserve"> </w:t>
      </w:r>
      <w:r w:rsidRPr="003835E6">
        <w:rPr>
          <w:rFonts w:ascii="Times New Roman" w:eastAsia="Times New Roman" w:hAnsi="Times New Roman" w:cs="Times New Roman"/>
          <w:b/>
          <w:szCs w:val="24"/>
        </w:rPr>
        <w:t>classes each of 60 minutes duration)</w:t>
      </w:r>
    </w:p>
    <w:p w14:paraId="7B8F1DD5" w14:textId="2A892566" w:rsidR="009D47C9" w:rsidRDefault="00A5745B" w:rsidP="009D47C9">
      <w:pPr>
        <w:widowControl w:val="0"/>
        <w:autoSpaceDE w:val="0"/>
        <w:autoSpaceDN w:val="0"/>
        <w:spacing w:line="240" w:lineRule="auto"/>
        <w:ind w:right="113"/>
        <w:jc w:val="both"/>
        <w:outlineLvl w:val="3"/>
        <w:rPr>
          <w:rFonts w:ascii="Times New Roman" w:eastAsia="Times New Roman" w:hAnsi="Times New Roman" w:cs="Times New Roman"/>
          <w:b/>
          <w:bCs/>
          <w:szCs w:val="24"/>
        </w:rPr>
      </w:pPr>
      <w:r w:rsidRPr="00A5745B">
        <w:rPr>
          <w:rFonts w:ascii="Times New Roman" w:eastAsia="Times New Roman" w:hAnsi="Times New Roman" w:cs="Times New Roman"/>
          <w:szCs w:val="24"/>
        </w:rPr>
        <w:t>Classification and nomenclature, Structure, aromaticity in 5-numbered and 6-membered rings containing one heteroatom, Synthesis, reactions and mechanism of substitution reactions of Furan, Pyrrole (Paal-Knorr synthesis, Knorr pyrrole synthesis, Hantzsch synthesis), Thiophene, Pyridine (Hantzsch synthesis), Pyrimidine, Structure elucidation of indole, Fischer indole synthesis and Madelung synthesis), Structure elucidation of quinoline and isoquinoline, Skraup synthesis, Friedlander's synthesis, Knorr quinoline synthesis, Doebner-Miller synthesis, Bischler-Napieralski reaction, Pictet-Spengler reaction, Pomeranz-Fritsch reaction. Derivatives of furan: Furfural and Furoic acid</w:t>
      </w:r>
      <w:r w:rsidR="009D47C9" w:rsidRPr="003835E6">
        <w:rPr>
          <w:rFonts w:ascii="Times New Roman" w:eastAsia="Times New Roman" w:hAnsi="Times New Roman" w:cs="Times New Roman"/>
          <w:szCs w:val="24"/>
        </w:rPr>
        <w:t>.</w:t>
      </w:r>
    </w:p>
    <w:p w14:paraId="3C787781" w14:textId="77777777" w:rsidR="009D47C9" w:rsidRPr="003835E6" w:rsidRDefault="009D47C9" w:rsidP="009D47C9">
      <w:pPr>
        <w:widowControl w:val="0"/>
        <w:autoSpaceDE w:val="0"/>
        <w:autoSpaceDN w:val="0"/>
        <w:spacing w:after="0" w:line="240" w:lineRule="auto"/>
        <w:ind w:right="113"/>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II: Chemistry of Carbohydrates:</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w:t>
      </w:r>
      <w:r>
        <w:rPr>
          <w:rFonts w:ascii="Times New Roman" w:eastAsia="Times New Roman" w:hAnsi="Times New Roman" w:cs="Times New Roman"/>
          <w:b/>
          <w:bCs/>
          <w:szCs w:val="24"/>
        </w:rPr>
        <w:t>16</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53D29EF4" w14:textId="1C590715" w:rsidR="009D47C9" w:rsidRPr="003835E6" w:rsidRDefault="009D47C9" w:rsidP="00A5745B">
      <w:pPr>
        <w:widowControl w:val="0"/>
        <w:autoSpaceDE w:val="0"/>
        <w:autoSpaceDN w:val="0"/>
        <w:adjustRightInd w:val="0"/>
        <w:spacing w:line="240" w:lineRule="auto"/>
        <w:ind w:right="113"/>
        <w:jc w:val="both"/>
        <w:rPr>
          <w:rFonts w:ascii="Times New Roman" w:eastAsia="Times New Roman" w:hAnsi="Times New Roman" w:cs="Times New Roman"/>
          <w:b/>
          <w:bCs/>
          <w:szCs w:val="24"/>
        </w:rPr>
      </w:pPr>
      <w:r w:rsidRPr="003835E6">
        <w:rPr>
          <w:rFonts w:ascii="Times New Roman" w:hAnsi="Times New Roman"/>
          <w:color w:val="000000"/>
          <w:szCs w:val="24"/>
        </w:rPr>
        <w:t xml:space="preserve">Occurrence, classification and their biological importance. </w:t>
      </w:r>
      <w:r w:rsidR="00A5745B">
        <w:rPr>
          <w:rFonts w:ascii="Times New Roman" w:hAnsi="Times New Roman"/>
          <w:color w:val="000000"/>
          <w:szCs w:val="24"/>
        </w:rPr>
        <w:t xml:space="preserve"> </w:t>
      </w:r>
      <w:r w:rsidRPr="003835E6">
        <w:rPr>
          <w:rFonts w:ascii="Times New Roman" w:hAnsi="Times New Roman"/>
          <w:color w:val="000000"/>
          <w:szCs w:val="24"/>
        </w:rPr>
        <w:t xml:space="preserve">Monosaccharides: Constitution and absolute configuration of glucose and fructose, epimers and anomers, mutarotation, determination of ring size of glucose and fructose, Haworth projections and conformational structures, Interconversions of aldoses and ketoses, Killiani- Fischer synthesis and Ruff </w:t>
      </w:r>
      <w:r w:rsidR="00A5745B" w:rsidRPr="003835E6">
        <w:rPr>
          <w:rFonts w:ascii="Times New Roman" w:hAnsi="Times New Roman"/>
          <w:color w:val="000000"/>
          <w:szCs w:val="24"/>
        </w:rPr>
        <w:t>degradation, Disaccharides</w:t>
      </w:r>
      <w:r w:rsidRPr="003835E6">
        <w:rPr>
          <w:rFonts w:ascii="Times New Roman" w:hAnsi="Times New Roman"/>
          <w:color w:val="000000"/>
          <w:szCs w:val="24"/>
        </w:rPr>
        <w:t xml:space="preserve"> – Structure elucidation of maltose, lactose and sucrose. Polysaccharides – Elementary treatment of starch, cellulose and glycogen excluding their structure elucidation. </w:t>
      </w:r>
    </w:p>
    <w:p w14:paraId="5228E2B0" w14:textId="77777777" w:rsidR="009D47C9" w:rsidRPr="003835E6" w:rsidRDefault="009D47C9" w:rsidP="009D47C9">
      <w:pPr>
        <w:widowControl w:val="0"/>
        <w:autoSpaceDE w:val="0"/>
        <w:autoSpaceDN w:val="0"/>
        <w:adjustRightInd w:val="0"/>
        <w:spacing w:after="0" w:line="240" w:lineRule="auto"/>
        <w:ind w:right="113"/>
        <w:rPr>
          <w:rFonts w:ascii="Times New Roman" w:hAnsi="Times New Roman" w:cs="Times New Roman"/>
          <w:b/>
          <w:szCs w:val="24"/>
        </w:rPr>
      </w:pPr>
      <w:r w:rsidRPr="003835E6">
        <w:rPr>
          <w:rFonts w:ascii="Times New Roman" w:hAnsi="Times New Roman" w:cs="Times New Roman"/>
          <w:b/>
          <w:szCs w:val="24"/>
        </w:rPr>
        <w:t xml:space="preserve">UNIT III: </w:t>
      </w:r>
      <w:r w:rsidRPr="003835E6">
        <w:rPr>
          <w:rFonts w:ascii="Times New Roman" w:eastAsia="Times New Roman" w:hAnsi="Times New Roman" w:cs="Times New Roman"/>
          <w:b/>
          <w:bCs/>
          <w:szCs w:val="24"/>
        </w:rPr>
        <w:t xml:space="preserve">Chemistry of </w:t>
      </w:r>
      <w:r w:rsidRPr="003835E6">
        <w:rPr>
          <w:rFonts w:ascii="Times New Roman" w:hAnsi="Times New Roman" w:cs="Times New Roman"/>
          <w:b/>
          <w:szCs w:val="24"/>
        </w:rPr>
        <w:t xml:space="preserve">Amino Acids, Peptides and Proteins </w:t>
      </w:r>
      <w:r w:rsidRPr="003835E6">
        <w:rPr>
          <w:rFonts w:ascii="Times New Roman" w:eastAsia="Times New Roman" w:hAnsi="Times New Roman" w:cs="Times New Roman"/>
          <w:b/>
          <w:bCs/>
          <w:szCs w:val="24"/>
        </w:rPr>
        <w:t>(10</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w:t>
      </w:r>
      <w:r>
        <w:rPr>
          <w:rFonts w:ascii="Times New Roman" w:eastAsia="Times New Roman" w:hAnsi="Times New Roman" w:cs="Times New Roman"/>
          <w:b/>
          <w:bCs/>
          <w:szCs w:val="24"/>
        </w:rPr>
        <w:t xml:space="preserve"> </w:t>
      </w:r>
      <w:r w:rsidRPr="003835E6">
        <w:rPr>
          <w:rFonts w:ascii="Times New Roman" w:eastAsia="Times New Roman" w:hAnsi="Times New Roman" w:cs="Times New Roman"/>
          <w:b/>
          <w:bCs/>
          <w:szCs w:val="24"/>
        </w:rPr>
        <w:t>each of 60 minutes duration)</w:t>
      </w:r>
      <w:r w:rsidRPr="003835E6">
        <w:rPr>
          <w:rFonts w:ascii="Times New Roman" w:hAnsi="Times New Roman" w:cs="Times New Roman"/>
          <w:b/>
          <w:szCs w:val="24"/>
        </w:rPr>
        <w:t xml:space="preserve">                            </w:t>
      </w:r>
    </w:p>
    <w:p w14:paraId="058D50EF" w14:textId="77777777" w:rsidR="009D47C9" w:rsidRPr="003835E6" w:rsidRDefault="009D47C9" w:rsidP="009D47C9">
      <w:pPr>
        <w:widowControl w:val="0"/>
        <w:autoSpaceDE w:val="0"/>
        <w:autoSpaceDN w:val="0"/>
        <w:adjustRightInd w:val="0"/>
        <w:spacing w:line="240" w:lineRule="auto"/>
        <w:ind w:right="113"/>
        <w:jc w:val="both"/>
        <w:rPr>
          <w:rFonts w:ascii="Times New Roman" w:hAnsi="Times New Roman" w:cs="Times New Roman"/>
          <w:szCs w:val="24"/>
        </w:rPr>
      </w:pPr>
      <w:r w:rsidRPr="003835E6">
        <w:rPr>
          <w:rFonts w:ascii="Times New Roman" w:hAnsi="Times New Roman" w:cs="Times New Roman"/>
          <w:szCs w:val="24"/>
        </w:rPr>
        <w:t>Classification of Amino Acids, Zwitterion structure and Isoelectric point. Overview of Primary, Secondary, Tertiary and Quaternary structure of proteins. Determination of primary structure of peptides, determination of N-terminal amino acid (by DNFB and Edman method) and C–terminal amino acid (by thiohydantoin and</w:t>
      </w:r>
      <w:r>
        <w:rPr>
          <w:rFonts w:ascii="Times New Roman" w:hAnsi="Times New Roman" w:cs="Times New Roman"/>
          <w:szCs w:val="24"/>
        </w:rPr>
        <w:t xml:space="preserve"> with carboxypeptidase enzyme). </w:t>
      </w:r>
      <w:r w:rsidRPr="003835E6">
        <w:rPr>
          <w:rFonts w:ascii="Times New Roman" w:hAnsi="Times New Roman" w:cs="Times New Roman"/>
          <w:szCs w:val="24"/>
        </w:rPr>
        <w:t>Synthesis of simple peptides (upto dipeptides) by N-protection (t-butyloxycarbonyl and phthaloyl) &amp; C-activating groups and Merrifield solid phase synthesis.</w:t>
      </w:r>
    </w:p>
    <w:p w14:paraId="19668FE2" w14:textId="77777777" w:rsidR="009D47C9" w:rsidRPr="003835E6" w:rsidRDefault="009D47C9" w:rsidP="009D47C9">
      <w:pPr>
        <w:widowControl w:val="0"/>
        <w:autoSpaceDE w:val="0"/>
        <w:autoSpaceDN w:val="0"/>
        <w:adjustRightInd w:val="0"/>
        <w:spacing w:after="0" w:line="240" w:lineRule="auto"/>
        <w:ind w:right="113"/>
        <w:rPr>
          <w:rFonts w:ascii="Times New Roman" w:hAnsi="Times New Roman" w:cs="Times New Roman"/>
          <w:szCs w:val="24"/>
        </w:rPr>
      </w:pPr>
      <w:r w:rsidRPr="003835E6">
        <w:rPr>
          <w:rFonts w:ascii="Times New Roman" w:hAnsi="Times New Roman" w:cs="Times New Roman"/>
          <w:b/>
          <w:bCs/>
          <w:szCs w:val="24"/>
        </w:rPr>
        <w:t xml:space="preserve">UNIT IV: </w:t>
      </w:r>
      <w:r w:rsidRPr="003835E6">
        <w:rPr>
          <w:rFonts w:ascii="Times New Roman" w:eastAsia="Times New Roman" w:hAnsi="Times New Roman" w:cs="Times New Roman"/>
          <w:b/>
          <w:bCs/>
          <w:szCs w:val="24"/>
        </w:rPr>
        <w:t xml:space="preserve">Chemistry of </w:t>
      </w:r>
      <w:r w:rsidRPr="003835E6">
        <w:rPr>
          <w:rFonts w:ascii="Times New Roman" w:hAnsi="Times New Roman" w:cs="Times New Roman"/>
          <w:b/>
          <w:bCs/>
          <w:szCs w:val="24"/>
        </w:rPr>
        <w:t xml:space="preserve">Enzymes and correlation with drug action </w:t>
      </w:r>
      <w:r w:rsidRPr="003835E6">
        <w:rPr>
          <w:rFonts w:ascii="Times New Roman" w:eastAsia="Times New Roman" w:hAnsi="Times New Roman" w:cs="Times New Roman"/>
          <w:b/>
          <w:bCs/>
          <w:szCs w:val="24"/>
        </w:rPr>
        <w:t>(8</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w:t>
      </w:r>
      <w:r w:rsidRPr="003835E6">
        <w:rPr>
          <w:rFonts w:ascii="Times New Roman" w:hAnsi="Times New Roman" w:cs="Times New Roman"/>
          <w:b/>
          <w:bCs/>
          <w:szCs w:val="24"/>
        </w:rPr>
        <w:t xml:space="preserve"> </w:t>
      </w:r>
    </w:p>
    <w:p w14:paraId="3F146EC8" w14:textId="4384C46B" w:rsidR="009D47C9" w:rsidRPr="003835E6" w:rsidRDefault="009D47C9" w:rsidP="00A5745B">
      <w:pPr>
        <w:widowControl w:val="0"/>
        <w:autoSpaceDE w:val="0"/>
        <w:autoSpaceDN w:val="0"/>
        <w:adjustRightInd w:val="0"/>
        <w:spacing w:line="240" w:lineRule="auto"/>
        <w:ind w:right="113"/>
        <w:jc w:val="both"/>
        <w:rPr>
          <w:rFonts w:ascii="Times New Roman" w:hAnsi="Times New Roman" w:cs="Times New Roman"/>
          <w:szCs w:val="24"/>
        </w:rPr>
      </w:pPr>
      <w:r w:rsidRPr="003835E6">
        <w:rPr>
          <w:rFonts w:ascii="Times New Roman" w:hAnsi="Times New Roman" w:cs="Times New Roman"/>
          <w:szCs w:val="24"/>
        </w:rPr>
        <w:t xml:space="preserve">Mechanism </w:t>
      </w:r>
      <w:r w:rsidR="00A5745B">
        <w:rPr>
          <w:rFonts w:ascii="Times New Roman" w:hAnsi="Times New Roman" w:cs="Times New Roman"/>
          <w:szCs w:val="24"/>
        </w:rPr>
        <w:t xml:space="preserve">and </w:t>
      </w:r>
      <w:r w:rsidR="00A5745B" w:rsidRPr="003835E6">
        <w:rPr>
          <w:rFonts w:ascii="Times New Roman" w:hAnsi="Times New Roman" w:cs="Times New Roman"/>
          <w:szCs w:val="24"/>
        </w:rPr>
        <w:t xml:space="preserve">factors affecting </w:t>
      </w:r>
      <w:r w:rsidRPr="003835E6">
        <w:rPr>
          <w:rFonts w:ascii="Times New Roman" w:hAnsi="Times New Roman" w:cs="Times New Roman"/>
          <w:szCs w:val="24"/>
        </w:rPr>
        <w:t>of enzyme action, Coenzymes and cofactors and their role in biological reactions, Specificity of enzyme action (including stereospecifity).</w:t>
      </w:r>
      <w:r w:rsidR="00A5745B">
        <w:rPr>
          <w:rFonts w:ascii="Times New Roman" w:hAnsi="Times New Roman" w:cs="Times New Roman"/>
          <w:szCs w:val="24"/>
        </w:rPr>
        <w:t xml:space="preserve"> </w:t>
      </w:r>
      <w:r w:rsidRPr="003835E6">
        <w:rPr>
          <w:rFonts w:ascii="Times New Roman" w:hAnsi="Times New Roman" w:cs="Times New Roman"/>
          <w:szCs w:val="24"/>
        </w:rPr>
        <w:t xml:space="preserve">Enzyme inhibitors and their importance, phenomenon of inhibition (competitive and non- competitive inhibition including allosteric inhibition). </w:t>
      </w:r>
    </w:p>
    <w:p w14:paraId="0DEACD25" w14:textId="77777777" w:rsidR="009D47C9" w:rsidRPr="003835E6" w:rsidRDefault="009D47C9" w:rsidP="009D47C9">
      <w:pPr>
        <w:widowControl w:val="0"/>
        <w:autoSpaceDE w:val="0"/>
        <w:autoSpaceDN w:val="0"/>
        <w:adjustRightInd w:val="0"/>
        <w:spacing w:after="0" w:line="240" w:lineRule="auto"/>
        <w:ind w:right="113"/>
        <w:rPr>
          <w:rFonts w:ascii="Times New Roman" w:hAnsi="Times New Roman" w:cs="Times New Roman"/>
          <w:szCs w:val="24"/>
        </w:rPr>
      </w:pPr>
      <w:r w:rsidRPr="003835E6">
        <w:rPr>
          <w:rFonts w:ascii="Times New Roman" w:hAnsi="Times New Roman" w:cs="Times New Roman"/>
          <w:b/>
          <w:bCs/>
          <w:szCs w:val="24"/>
        </w:rPr>
        <w:t xml:space="preserve">UNIT V:  </w:t>
      </w:r>
      <w:r w:rsidRPr="003835E6">
        <w:rPr>
          <w:rFonts w:ascii="Times New Roman" w:eastAsia="Times New Roman" w:hAnsi="Times New Roman" w:cs="Times New Roman"/>
          <w:b/>
          <w:bCs/>
          <w:szCs w:val="24"/>
        </w:rPr>
        <w:t xml:space="preserve">Chemistry of </w:t>
      </w:r>
      <w:r w:rsidRPr="003835E6">
        <w:rPr>
          <w:rFonts w:ascii="Times New Roman" w:hAnsi="Times New Roman" w:cs="Times New Roman"/>
          <w:b/>
          <w:bCs/>
          <w:szCs w:val="24"/>
        </w:rPr>
        <w:t xml:space="preserve">Lipids </w:t>
      </w:r>
      <w:r w:rsidRPr="003835E6">
        <w:rPr>
          <w:rFonts w:ascii="Times New Roman" w:eastAsia="Times New Roman" w:hAnsi="Times New Roman" w:cs="Times New Roman"/>
          <w:b/>
          <w:bCs/>
          <w:szCs w:val="24"/>
        </w:rPr>
        <w:t>(8</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r w:rsidRPr="003835E6">
        <w:rPr>
          <w:rFonts w:ascii="Times New Roman" w:hAnsi="Times New Roman" w:cs="Times New Roman"/>
          <w:b/>
          <w:bCs/>
          <w:szCs w:val="24"/>
        </w:rPr>
        <w:t xml:space="preserve">                                                                                    </w:t>
      </w:r>
    </w:p>
    <w:p w14:paraId="03CCB9CB" w14:textId="75B200C9" w:rsidR="009D47C9" w:rsidRPr="003835E6" w:rsidRDefault="009D47C9" w:rsidP="009D47C9">
      <w:pPr>
        <w:widowControl w:val="0"/>
        <w:autoSpaceDE w:val="0"/>
        <w:autoSpaceDN w:val="0"/>
        <w:adjustRightInd w:val="0"/>
        <w:spacing w:after="0" w:line="240" w:lineRule="auto"/>
        <w:ind w:right="113"/>
        <w:jc w:val="both"/>
        <w:rPr>
          <w:rFonts w:ascii="Times New Roman" w:hAnsi="Times New Roman"/>
          <w:szCs w:val="24"/>
        </w:rPr>
      </w:pPr>
      <w:r w:rsidRPr="003835E6">
        <w:rPr>
          <w:rFonts w:ascii="Times New Roman" w:hAnsi="Times New Roman" w:cs="Times New Roman"/>
          <w:szCs w:val="24"/>
        </w:rPr>
        <w:t>Introduction to lipids, classification.</w:t>
      </w:r>
      <w:r w:rsidR="00A5745B">
        <w:rPr>
          <w:rFonts w:ascii="Times New Roman" w:hAnsi="Times New Roman" w:cs="Times New Roman"/>
          <w:szCs w:val="24"/>
        </w:rPr>
        <w:t xml:space="preserve"> </w:t>
      </w:r>
      <w:r w:rsidRPr="003835E6">
        <w:rPr>
          <w:rFonts w:ascii="Times New Roman" w:hAnsi="Times New Roman"/>
          <w:szCs w:val="24"/>
        </w:rPr>
        <w:t xml:space="preserve">Oils and fats: Common fatty acids present in oils and fats, Omega fatty acids, Trans fats, Hydrogenation, Saponification value, Iodine number. </w:t>
      </w:r>
    </w:p>
    <w:p w14:paraId="600060CF" w14:textId="77777777" w:rsidR="009D47C9" w:rsidRPr="003835E6" w:rsidRDefault="009D47C9" w:rsidP="009D47C9">
      <w:pPr>
        <w:widowControl w:val="0"/>
        <w:autoSpaceDE w:val="0"/>
        <w:autoSpaceDN w:val="0"/>
        <w:adjustRightInd w:val="0"/>
        <w:spacing w:line="240" w:lineRule="auto"/>
        <w:ind w:right="113"/>
        <w:jc w:val="both"/>
        <w:rPr>
          <w:rFonts w:ascii="Times New Roman" w:hAnsi="Times New Roman" w:cs="Times New Roman"/>
          <w:szCs w:val="24"/>
        </w:rPr>
      </w:pPr>
      <w:r w:rsidRPr="003835E6">
        <w:rPr>
          <w:rFonts w:ascii="Times New Roman" w:hAnsi="Times New Roman"/>
          <w:szCs w:val="24"/>
        </w:rPr>
        <w:t>Biological importance of triglycerides, phospholipids, glycolipids, and steroids (cholesterol).</w:t>
      </w:r>
    </w:p>
    <w:p w14:paraId="098ECAA8" w14:textId="77777777" w:rsidR="009D47C9" w:rsidRPr="003835E6" w:rsidRDefault="009D47C9" w:rsidP="009D47C9">
      <w:pPr>
        <w:widowControl w:val="0"/>
        <w:autoSpaceDE w:val="0"/>
        <w:autoSpaceDN w:val="0"/>
        <w:adjustRightInd w:val="0"/>
        <w:spacing w:after="0" w:line="240" w:lineRule="auto"/>
        <w:ind w:right="113"/>
        <w:rPr>
          <w:rFonts w:ascii="Times New Roman" w:hAnsi="Times New Roman"/>
          <w:color w:val="000000"/>
          <w:szCs w:val="24"/>
        </w:rPr>
      </w:pPr>
      <w:r w:rsidRPr="003835E6">
        <w:rPr>
          <w:rFonts w:ascii="Times New Roman" w:eastAsia="Times New Roman" w:hAnsi="Times New Roman" w:cs="Times New Roman"/>
          <w:b/>
          <w:bCs/>
          <w:szCs w:val="24"/>
        </w:rPr>
        <w:t xml:space="preserve">UNIT VI: Chemistry of </w:t>
      </w:r>
      <w:r w:rsidRPr="003835E6">
        <w:rPr>
          <w:rFonts w:ascii="Times New Roman" w:hAnsi="Times New Roman"/>
          <w:b/>
          <w:bCs/>
          <w:color w:val="000000"/>
          <w:szCs w:val="24"/>
        </w:rPr>
        <w:t xml:space="preserve">Dyes </w:t>
      </w:r>
      <w:r w:rsidRPr="003835E6">
        <w:rPr>
          <w:rFonts w:ascii="Times New Roman" w:eastAsia="Times New Roman" w:hAnsi="Times New Roman" w:cs="Times New Roman"/>
          <w:b/>
          <w:bCs/>
          <w:szCs w:val="24"/>
        </w:rPr>
        <w:t>(</w:t>
      </w:r>
      <w:r>
        <w:rPr>
          <w:rFonts w:ascii="Times New Roman" w:eastAsia="Times New Roman" w:hAnsi="Times New Roman" w:cs="Times New Roman"/>
          <w:b/>
          <w:bCs/>
          <w:szCs w:val="24"/>
        </w:rPr>
        <w:t>6</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p>
    <w:p w14:paraId="46014042" w14:textId="77777777" w:rsidR="009D47C9" w:rsidRPr="003835E6" w:rsidRDefault="009D47C9" w:rsidP="009D47C9">
      <w:pPr>
        <w:widowControl w:val="0"/>
        <w:autoSpaceDE w:val="0"/>
        <w:autoSpaceDN w:val="0"/>
        <w:adjustRightInd w:val="0"/>
        <w:spacing w:line="240" w:lineRule="auto"/>
        <w:ind w:right="-29"/>
        <w:jc w:val="both"/>
        <w:rPr>
          <w:rFonts w:ascii="Times New Roman" w:hAnsi="Times New Roman"/>
          <w:color w:val="000000"/>
          <w:szCs w:val="24"/>
        </w:rPr>
      </w:pPr>
      <w:r w:rsidRPr="003835E6">
        <w:rPr>
          <w:rFonts w:ascii="Times New Roman" w:hAnsi="Times New Roman"/>
          <w:color w:val="000000"/>
          <w:szCs w:val="24"/>
        </w:rPr>
        <w:t xml:space="preserve">Classification, Colour and </w:t>
      </w:r>
      <w:r>
        <w:rPr>
          <w:rFonts w:ascii="Times New Roman" w:hAnsi="Times New Roman"/>
          <w:color w:val="000000"/>
          <w:szCs w:val="24"/>
        </w:rPr>
        <w:t xml:space="preserve">chemical </w:t>
      </w:r>
      <w:r w:rsidRPr="003835E6">
        <w:rPr>
          <w:rFonts w:ascii="Times New Roman" w:hAnsi="Times New Roman"/>
          <w:color w:val="000000"/>
          <w:szCs w:val="24"/>
        </w:rPr>
        <w:t>constitution, Mordant and Vat Dyes, Chemistry of dyeing, Synthesis and applications of: Azo dyes – Methyl Orange and Congo Red (mechanis</w:t>
      </w:r>
      <w:r>
        <w:rPr>
          <w:rFonts w:ascii="Times New Roman" w:hAnsi="Times New Roman"/>
          <w:color w:val="000000"/>
          <w:szCs w:val="24"/>
        </w:rPr>
        <w:t>m of Diazo Coupling), Triphenylm</w:t>
      </w:r>
      <w:r w:rsidRPr="003835E6">
        <w:rPr>
          <w:rFonts w:ascii="Times New Roman" w:hAnsi="Times New Roman"/>
          <w:color w:val="000000"/>
          <w:szCs w:val="24"/>
        </w:rPr>
        <w:t xml:space="preserve">ethane </w:t>
      </w:r>
      <w:r>
        <w:rPr>
          <w:rFonts w:ascii="Times New Roman" w:hAnsi="Times New Roman"/>
          <w:color w:val="000000"/>
          <w:szCs w:val="24"/>
        </w:rPr>
        <w:t>d</w:t>
      </w:r>
      <w:r w:rsidRPr="003835E6">
        <w:rPr>
          <w:rFonts w:ascii="Times New Roman" w:hAnsi="Times New Roman"/>
          <w:color w:val="000000"/>
          <w:szCs w:val="24"/>
        </w:rPr>
        <w:t xml:space="preserve">yes -Malachite Green, Rosaniline and Crystal Violet, Phthalein </w:t>
      </w:r>
      <w:r>
        <w:rPr>
          <w:rFonts w:ascii="Times New Roman" w:hAnsi="Times New Roman"/>
          <w:color w:val="000000"/>
          <w:szCs w:val="24"/>
        </w:rPr>
        <w:t>d</w:t>
      </w:r>
      <w:r w:rsidRPr="003835E6">
        <w:rPr>
          <w:rFonts w:ascii="Times New Roman" w:hAnsi="Times New Roman"/>
          <w:color w:val="000000"/>
          <w:szCs w:val="24"/>
        </w:rPr>
        <w:t xml:space="preserve">yes – Phenolphthalein and Fluorescein, Natural dyes –structure elucidation and synthesis of Alizarin and Indigo, Edible Dyes with examples.  </w:t>
      </w:r>
    </w:p>
    <w:p w14:paraId="390B0AC7" w14:textId="77777777" w:rsidR="009D47C9" w:rsidRPr="003835E6" w:rsidRDefault="009D47C9" w:rsidP="009D47C9">
      <w:pPr>
        <w:widowControl w:val="0"/>
        <w:autoSpaceDE w:val="0"/>
        <w:autoSpaceDN w:val="0"/>
        <w:adjustRightInd w:val="0"/>
        <w:spacing w:after="0" w:line="240" w:lineRule="auto"/>
        <w:ind w:right="-29"/>
        <w:jc w:val="both"/>
        <w:rPr>
          <w:rFonts w:ascii="Times New Roman" w:hAnsi="Times New Roman" w:cs="Times New Roman"/>
          <w:color w:val="000000"/>
          <w:szCs w:val="24"/>
        </w:rPr>
      </w:pPr>
      <w:r w:rsidRPr="003835E6">
        <w:rPr>
          <w:rFonts w:ascii="Times New Roman" w:hAnsi="Times New Roman" w:cs="Times New Roman"/>
          <w:b/>
          <w:bCs/>
          <w:color w:val="000000"/>
          <w:szCs w:val="24"/>
        </w:rPr>
        <w:lastRenderedPageBreak/>
        <w:t xml:space="preserve">Reference Books: </w:t>
      </w:r>
    </w:p>
    <w:p w14:paraId="77A95639" w14:textId="77777777" w:rsidR="009D47C9" w:rsidRPr="003835E6" w:rsidRDefault="009D47C9" w:rsidP="00F21EFA">
      <w:pPr>
        <w:pStyle w:val="ListParagraph"/>
        <w:widowControl w:val="0"/>
        <w:numPr>
          <w:ilvl w:val="0"/>
          <w:numId w:val="78"/>
        </w:numPr>
        <w:autoSpaceDE w:val="0"/>
        <w:autoSpaceDN w:val="0"/>
        <w:adjustRightInd w:val="0"/>
        <w:spacing w:line="240" w:lineRule="auto"/>
        <w:ind w:right="-29"/>
        <w:jc w:val="both"/>
        <w:rPr>
          <w:rFonts w:asciiTheme="majorBidi" w:hAnsiTheme="majorBidi" w:cstheme="majorBidi"/>
          <w:color w:val="000000"/>
          <w:sz w:val="20"/>
        </w:rPr>
      </w:pPr>
      <w:r w:rsidRPr="003835E6">
        <w:rPr>
          <w:rFonts w:asciiTheme="majorBidi" w:hAnsiTheme="majorBidi" w:cstheme="majorBidi"/>
          <w:color w:val="000000"/>
          <w:sz w:val="20"/>
        </w:rPr>
        <w:t>P Sykes, A Guide Book to Mechanism in Organic Chemistry, 6th Edition (1997), Orient Longman, New Delhi.</w:t>
      </w:r>
    </w:p>
    <w:p w14:paraId="365DB20F" w14:textId="77777777" w:rsidR="009D47C9" w:rsidRPr="00F77BF2" w:rsidRDefault="009D47C9" w:rsidP="00F21EFA">
      <w:pPr>
        <w:pStyle w:val="ListParagraph"/>
        <w:widowControl w:val="0"/>
        <w:numPr>
          <w:ilvl w:val="0"/>
          <w:numId w:val="78"/>
        </w:numPr>
        <w:autoSpaceDE w:val="0"/>
        <w:autoSpaceDN w:val="0"/>
        <w:adjustRightInd w:val="0"/>
        <w:spacing w:line="240" w:lineRule="auto"/>
        <w:ind w:right="-29"/>
        <w:jc w:val="both"/>
        <w:rPr>
          <w:rFonts w:asciiTheme="majorBidi" w:hAnsiTheme="majorBidi" w:cstheme="majorBidi"/>
          <w:color w:val="000000"/>
          <w:sz w:val="20"/>
        </w:rPr>
      </w:pPr>
      <w:r w:rsidRPr="003835E6">
        <w:rPr>
          <w:rFonts w:asciiTheme="majorBidi" w:hAnsiTheme="majorBidi" w:cstheme="majorBidi"/>
          <w:sz w:val="20"/>
        </w:rPr>
        <w:t>Morrison,</w:t>
      </w:r>
      <w:r w:rsidRPr="003835E6">
        <w:rPr>
          <w:rFonts w:asciiTheme="majorBidi" w:hAnsiTheme="majorBidi" w:cstheme="majorBidi"/>
          <w:spacing w:val="-6"/>
          <w:sz w:val="20"/>
        </w:rPr>
        <w:t xml:space="preserve"> </w:t>
      </w:r>
      <w:r w:rsidRPr="003835E6">
        <w:rPr>
          <w:rFonts w:asciiTheme="majorBidi" w:hAnsiTheme="majorBidi" w:cstheme="majorBidi"/>
          <w:sz w:val="20"/>
        </w:rPr>
        <w:t>R.</w:t>
      </w:r>
      <w:r w:rsidRPr="003835E6">
        <w:rPr>
          <w:rFonts w:asciiTheme="majorBidi" w:hAnsiTheme="majorBidi" w:cstheme="majorBidi"/>
          <w:spacing w:val="-5"/>
          <w:sz w:val="20"/>
        </w:rPr>
        <w:t xml:space="preserve"> </w:t>
      </w:r>
      <w:r w:rsidRPr="003835E6">
        <w:rPr>
          <w:rFonts w:asciiTheme="majorBidi" w:hAnsiTheme="majorBidi" w:cstheme="majorBidi"/>
          <w:sz w:val="20"/>
        </w:rPr>
        <w:t>T.,</w:t>
      </w:r>
      <w:r w:rsidRPr="003835E6">
        <w:rPr>
          <w:rFonts w:asciiTheme="majorBidi" w:hAnsiTheme="majorBidi" w:cstheme="majorBidi"/>
          <w:spacing w:val="-5"/>
          <w:sz w:val="20"/>
        </w:rPr>
        <w:t xml:space="preserve"> </w:t>
      </w:r>
      <w:r w:rsidRPr="003835E6">
        <w:rPr>
          <w:rFonts w:asciiTheme="majorBidi" w:hAnsiTheme="majorBidi" w:cstheme="majorBidi"/>
          <w:sz w:val="20"/>
        </w:rPr>
        <w:t>Boyd,</w:t>
      </w:r>
      <w:r w:rsidRPr="003835E6">
        <w:rPr>
          <w:rFonts w:asciiTheme="majorBidi" w:hAnsiTheme="majorBidi" w:cstheme="majorBidi"/>
          <w:spacing w:val="-5"/>
          <w:sz w:val="20"/>
        </w:rPr>
        <w:t xml:space="preserve"> </w:t>
      </w:r>
      <w:r w:rsidRPr="003835E6">
        <w:rPr>
          <w:rFonts w:asciiTheme="majorBidi" w:hAnsiTheme="majorBidi" w:cstheme="majorBidi"/>
          <w:sz w:val="20"/>
        </w:rPr>
        <w:t>R.</w:t>
      </w:r>
      <w:r w:rsidRPr="003835E6">
        <w:rPr>
          <w:rFonts w:asciiTheme="majorBidi" w:hAnsiTheme="majorBidi" w:cstheme="majorBidi"/>
          <w:spacing w:val="-6"/>
          <w:sz w:val="20"/>
        </w:rPr>
        <w:t xml:space="preserve"> </w:t>
      </w:r>
      <w:r w:rsidRPr="003835E6">
        <w:rPr>
          <w:rFonts w:asciiTheme="majorBidi" w:hAnsiTheme="majorBidi" w:cstheme="majorBidi"/>
          <w:sz w:val="20"/>
        </w:rPr>
        <w:t>N.,</w:t>
      </w:r>
      <w:r w:rsidRPr="003835E6">
        <w:rPr>
          <w:rFonts w:asciiTheme="majorBidi" w:hAnsiTheme="majorBidi" w:cstheme="majorBidi"/>
          <w:spacing w:val="-5"/>
          <w:sz w:val="20"/>
        </w:rPr>
        <w:t xml:space="preserve"> </w:t>
      </w:r>
      <w:r w:rsidRPr="003835E6">
        <w:rPr>
          <w:rFonts w:asciiTheme="majorBidi" w:hAnsiTheme="majorBidi" w:cstheme="majorBidi"/>
          <w:sz w:val="20"/>
        </w:rPr>
        <w:t>Bhatterjee,</w:t>
      </w:r>
      <w:r w:rsidRPr="003835E6">
        <w:rPr>
          <w:rFonts w:asciiTheme="majorBidi" w:hAnsiTheme="majorBidi" w:cstheme="majorBidi"/>
          <w:spacing w:val="-5"/>
          <w:sz w:val="20"/>
        </w:rPr>
        <w:t xml:space="preserve"> </w:t>
      </w:r>
      <w:r w:rsidRPr="003835E6">
        <w:rPr>
          <w:rFonts w:asciiTheme="majorBidi" w:hAnsiTheme="majorBidi" w:cstheme="majorBidi"/>
          <w:sz w:val="20"/>
        </w:rPr>
        <w:t>S.K.,</w:t>
      </w:r>
      <w:r w:rsidRPr="003835E6">
        <w:rPr>
          <w:rFonts w:asciiTheme="majorBidi" w:hAnsiTheme="majorBidi" w:cstheme="majorBidi"/>
          <w:spacing w:val="-5"/>
          <w:sz w:val="20"/>
        </w:rPr>
        <w:t xml:space="preserve"> </w:t>
      </w:r>
      <w:r w:rsidRPr="00F77BF2">
        <w:rPr>
          <w:rFonts w:asciiTheme="majorBidi" w:hAnsiTheme="majorBidi" w:cstheme="majorBidi"/>
          <w:i/>
          <w:sz w:val="20"/>
        </w:rPr>
        <w:t>Organic</w:t>
      </w:r>
      <w:r w:rsidRPr="00F77BF2">
        <w:rPr>
          <w:rFonts w:asciiTheme="majorBidi" w:hAnsiTheme="majorBidi" w:cstheme="majorBidi"/>
          <w:i/>
          <w:spacing w:val="-5"/>
          <w:sz w:val="20"/>
        </w:rPr>
        <w:t xml:space="preserve"> </w:t>
      </w:r>
      <w:r w:rsidRPr="00F77BF2">
        <w:rPr>
          <w:rFonts w:asciiTheme="majorBidi" w:hAnsiTheme="majorBidi" w:cstheme="majorBidi"/>
          <w:i/>
          <w:sz w:val="20"/>
        </w:rPr>
        <w:t>Chemistry</w:t>
      </w:r>
      <w:r w:rsidRPr="00F77BF2">
        <w:rPr>
          <w:rFonts w:asciiTheme="majorBidi" w:hAnsiTheme="majorBidi" w:cstheme="majorBidi"/>
          <w:sz w:val="20"/>
        </w:rPr>
        <w:t>,</w:t>
      </w:r>
      <w:r w:rsidRPr="00F77BF2">
        <w:rPr>
          <w:rFonts w:asciiTheme="majorBidi" w:hAnsiTheme="majorBidi" w:cstheme="majorBidi"/>
          <w:spacing w:val="-5"/>
          <w:sz w:val="20"/>
        </w:rPr>
        <w:t xml:space="preserve"> </w:t>
      </w:r>
      <w:r w:rsidRPr="00F77BF2">
        <w:rPr>
          <w:rFonts w:asciiTheme="majorBidi" w:hAnsiTheme="majorBidi" w:cstheme="majorBidi"/>
          <w:sz w:val="20"/>
        </w:rPr>
        <w:t>7</w:t>
      </w:r>
      <w:r w:rsidRPr="00F77BF2">
        <w:rPr>
          <w:rFonts w:asciiTheme="majorBidi" w:hAnsiTheme="majorBidi" w:cstheme="majorBidi"/>
          <w:sz w:val="20"/>
          <w:vertAlign w:val="superscript"/>
        </w:rPr>
        <w:t>th</w:t>
      </w:r>
      <w:r w:rsidRPr="00F77BF2">
        <w:rPr>
          <w:rFonts w:asciiTheme="majorBidi" w:hAnsiTheme="majorBidi" w:cstheme="majorBidi"/>
          <w:spacing w:val="-4"/>
          <w:sz w:val="20"/>
        </w:rPr>
        <w:t xml:space="preserve"> </w:t>
      </w:r>
      <w:r w:rsidRPr="00F77BF2">
        <w:rPr>
          <w:rFonts w:asciiTheme="majorBidi" w:hAnsiTheme="majorBidi" w:cstheme="majorBidi"/>
          <w:sz w:val="20"/>
        </w:rPr>
        <w:t>Edn.,</w:t>
      </w:r>
      <w:r w:rsidRPr="00F77BF2">
        <w:rPr>
          <w:rFonts w:asciiTheme="majorBidi" w:hAnsiTheme="majorBidi" w:cstheme="majorBidi"/>
          <w:spacing w:val="-5"/>
          <w:sz w:val="20"/>
        </w:rPr>
        <w:t xml:space="preserve"> </w:t>
      </w:r>
      <w:r w:rsidRPr="00F77BF2">
        <w:rPr>
          <w:rFonts w:asciiTheme="majorBidi" w:hAnsiTheme="majorBidi" w:cstheme="majorBidi"/>
          <w:sz w:val="20"/>
        </w:rPr>
        <w:t>Pearson.</w:t>
      </w:r>
    </w:p>
    <w:p w14:paraId="4384ABE9" w14:textId="77777777" w:rsidR="009D47C9" w:rsidRPr="003835E6" w:rsidRDefault="009D47C9" w:rsidP="00F21EFA">
      <w:pPr>
        <w:pStyle w:val="ListParagraph"/>
        <w:widowControl w:val="0"/>
        <w:numPr>
          <w:ilvl w:val="0"/>
          <w:numId w:val="78"/>
        </w:numPr>
        <w:tabs>
          <w:tab w:val="left" w:pos="615"/>
        </w:tabs>
        <w:autoSpaceDE w:val="0"/>
        <w:autoSpaceDN w:val="0"/>
        <w:spacing w:after="0" w:line="240" w:lineRule="auto"/>
        <w:ind w:right="-29"/>
        <w:jc w:val="both"/>
        <w:rPr>
          <w:rFonts w:asciiTheme="majorBidi" w:hAnsiTheme="majorBidi" w:cstheme="majorBidi"/>
          <w:sz w:val="20"/>
        </w:rPr>
      </w:pPr>
      <w:r w:rsidRPr="00F77BF2">
        <w:rPr>
          <w:rFonts w:asciiTheme="majorBidi" w:hAnsiTheme="majorBidi" w:cstheme="majorBidi"/>
          <w:sz w:val="20"/>
        </w:rPr>
        <w:t>Acheson,</w:t>
      </w:r>
      <w:r w:rsidRPr="00F77BF2">
        <w:rPr>
          <w:rFonts w:asciiTheme="majorBidi" w:hAnsiTheme="majorBidi" w:cstheme="majorBidi"/>
          <w:spacing w:val="5"/>
          <w:sz w:val="20"/>
        </w:rPr>
        <w:t xml:space="preserve"> </w:t>
      </w:r>
      <w:r w:rsidRPr="00F77BF2">
        <w:rPr>
          <w:rFonts w:asciiTheme="majorBidi" w:hAnsiTheme="majorBidi" w:cstheme="majorBidi"/>
          <w:sz w:val="20"/>
        </w:rPr>
        <w:t>R.M.</w:t>
      </w:r>
      <w:r w:rsidRPr="00F77BF2">
        <w:rPr>
          <w:rFonts w:asciiTheme="majorBidi" w:hAnsiTheme="majorBidi" w:cstheme="majorBidi"/>
          <w:spacing w:val="7"/>
          <w:sz w:val="20"/>
        </w:rPr>
        <w:t xml:space="preserve"> </w:t>
      </w:r>
      <w:r w:rsidRPr="00F77BF2">
        <w:rPr>
          <w:rFonts w:asciiTheme="majorBidi" w:hAnsiTheme="majorBidi" w:cstheme="majorBidi"/>
          <w:i/>
          <w:sz w:val="20"/>
        </w:rPr>
        <w:t>Introduction</w:t>
      </w:r>
      <w:r w:rsidRPr="00F77BF2">
        <w:rPr>
          <w:rFonts w:asciiTheme="majorBidi" w:hAnsiTheme="majorBidi" w:cstheme="majorBidi"/>
          <w:i/>
          <w:spacing w:val="6"/>
          <w:sz w:val="20"/>
        </w:rPr>
        <w:t xml:space="preserve"> </w:t>
      </w:r>
      <w:r w:rsidRPr="00F77BF2">
        <w:rPr>
          <w:rFonts w:asciiTheme="majorBidi" w:hAnsiTheme="majorBidi" w:cstheme="majorBidi"/>
          <w:i/>
          <w:sz w:val="20"/>
        </w:rPr>
        <w:t>to</w:t>
      </w:r>
      <w:r w:rsidRPr="00F77BF2">
        <w:rPr>
          <w:rFonts w:asciiTheme="majorBidi" w:hAnsiTheme="majorBidi" w:cstheme="majorBidi"/>
          <w:i/>
          <w:spacing w:val="6"/>
          <w:sz w:val="20"/>
        </w:rPr>
        <w:t xml:space="preserve"> </w:t>
      </w:r>
      <w:r w:rsidRPr="00F77BF2">
        <w:rPr>
          <w:rFonts w:asciiTheme="majorBidi" w:hAnsiTheme="majorBidi" w:cstheme="majorBidi"/>
          <w:i/>
          <w:sz w:val="20"/>
        </w:rPr>
        <w:t>the</w:t>
      </w:r>
      <w:r w:rsidRPr="00F77BF2">
        <w:rPr>
          <w:rFonts w:asciiTheme="majorBidi" w:hAnsiTheme="majorBidi" w:cstheme="majorBidi"/>
          <w:i/>
          <w:spacing w:val="4"/>
          <w:sz w:val="20"/>
        </w:rPr>
        <w:t xml:space="preserve"> </w:t>
      </w:r>
      <w:r w:rsidRPr="00F77BF2">
        <w:rPr>
          <w:rFonts w:asciiTheme="majorBidi" w:hAnsiTheme="majorBidi" w:cstheme="majorBidi"/>
          <w:i/>
          <w:sz w:val="20"/>
        </w:rPr>
        <w:t>Chemistry</w:t>
      </w:r>
      <w:r w:rsidRPr="00F77BF2">
        <w:rPr>
          <w:rFonts w:asciiTheme="majorBidi" w:hAnsiTheme="majorBidi" w:cstheme="majorBidi"/>
          <w:i/>
          <w:spacing w:val="6"/>
          <w:sz w:val="20"/>
        </w:rPr>
        <w:t xml:space="preserve"> </w:t>
      </w:r>
      <w:r w:rsidRPr="00F77BF2">
        <w:rPr>
          <w:rFonts w:asciiTheme="majorBidi" w:hAnsiTheme="majorBidi" w:cstheme="majorBidi"/>
          <w:i/>
          <w:sz w:val="20"/>
        </w:rPr>
        <w:t>of</w:t>
      </w:r>
      <w:r w:rsidRPr="00F77BF2">
        <w:rPr>
          <w:rFonts w:asciiTheme="majorBidi" w:hAnsiTheme="majorBidi" w:cstheme="majorBidi"/>
          <w:i/>
          <w:spacing w:val="6"/>
          <w:sz w:val="20"/>
        </w:rPr>
        <w:t xml:space="preserve"> </w:t>
      </w:r>
      <w:r w:rsidRPr="00F77BF2">
        <w:rPr>
          <w:rFonts w:asciiTheme="majorBidi" w:hAnsiTheme="majorBidi" w:cstheme="majorBidi"/>
          <w:i/>
          <w:sz w:val="20"/>
        </w:rPr>
        <w:t>Heterocyclic</w:t>
      </w:r>
      <w:r w:rsidRPr="00F77BF2">
        <w:rPr>
          <w:rFonts w:asciiTheme="majorBidi" w:hAnsiTheme="majorBidi" w:cstheme="majorBidi"/>
          <w:i/>
          <w:spacing w:val="6"/>
          <w:sz w:val="20"/>
        </w:rPr>
        <w:t xml:space="preserve"> </w:t>
      </w:r>
      <w:r w:rsidRPr="00F77BF2">
        <w:rPr>
          <w:rFonts w:asciiTheme="majorBidi" w:hAnsiTheme="majorBidi" w:cstheme="majorBidi"/>
          <w:i/>
          <w:sz w:val="20"/>
        </w:rPr>
        <w:t>compounds</w:t>
      </w:r>
      <w:r w:rsidRPr="003835E6">
        <w:rPr>
          <w:rFonts w:asciiTheme="majorBidi" w:hAnsiTheme="majorBidi" w:cstheme="majorBidi"/>
          <w:i/>
          <w:sz w:val="20"/>
        </w:rPr>
        <w:t>,</w:t>
      </w:r>
      <w:r w:rsidRPr="003835E6">
        <w:rPr>
          <w:rFonts w:asciiTheme="majorBidi" w:hAnsiTheme="majorBidi" w:cstheme="majorBidi"/>
          <w:i/>
          <w:spacing w:val="5"/>
          <w:sz w:val="20"/>
        </w:rPr>
        <w:t xml:space="preserve"> </w:t>
      </w:r>
      <w:r w:rsidRPr="003835E6">
        <w:rPr>
          <w:rFonts w:asciiTheme="majorBidi" w:hAnsiTheme="majorBidi" w:cstheme="majorBidi"/>
          <w:sz w:val="20"/>
        </w:rPr>
        <w:t>John</w:t>
      </w:r>
      <w:r w:rsidRPr="003835E6">
        <w:rPr>
          <w:rFonts w:asciiTheme="majorBidi" w:hAnsiTheme="majorBidi" w:cstheme="majorBidi"/>
          <w:spacing w:val="6"/>
          <w:sz w:val="20"/>
        </w:rPr>
        <w:t xml:space="preserve"> </w:t>
      </w:r>
      <w:r w:rsidRPr="003835E6">
        <w:rPr>
          <w:rFonts w:asciiTheme="majorBidi" w:hAnsiTheme="majorBidi" w:cstheme="majorBidi"/>
          <w:sz w:val="20"/>
        </w:rPr>
        <w:t>Welly</w:t>
      </w:r>
      <w:r w:rsidRPr="003835E6">
        <w:rPr>
          <w:rFonts w:asciiTheme="majorBidi" w:hAnsiTheme="majorBidi" w:cstheme="majorBidi"/>
          <w:spacing w:val="5"/>
          <w:sz w:val="20"/>
        </w:rPr>
        <w:t xml:space="preserve"> </w:t>
      </w:r>
      <w:r w:rsidRPr="003835E6">
        <w:rPr>
          <w:rFonts w:asciiTheme="majorBidi" w:hAnsiTheme="majorBidi" w:cstheme="majorBidi"/>
          <w:sz w:val="20"/>
        </w:rPr>
        <w:t>&amp;</w:t>
      </w:r>
      <w:r w:rsidRPr="003835E6">
        <w:rPr>
          <w:rFonts w:asciiTheme="majorBidi" w:hAnsiTheme="majorBidi" w:cstheme="majorBidi"/>
          <w:spacing w:val="7"/>
          <w:sz w:val="20"/>
        </w:rPr>
        <w:t xml:space="preserve"> </w:t>
      </w:r>
      <w:r w:rsidRPr="003835E6">
        <w:rPr>
          <w:rFonts w:asciiTheme="majorBidi" w:hAnsiTheme="majorBidi" w:cstheme="majorBidi"/>
          <w:sz w:val="20"/>
        </w:rPr>
        <w:t>Sons</w:t>
      </w:r>
      <w:r w:rsidRPr="003835E6">
        <w:rPr>
          <w:rFonts w:asciiTheme="majorBidi" w:hAnsiTheme="majorBidi" w:cstheme="majorBidi"/>
          <w:spacing w:val="-52"/>
          <w:sz w:val="20"/>
        </w:rPr>
        <w:t xml:space="preserve"> </w:t>
      </w:r>
      <w:r w:rsidRPr="003835E6">
        <w:rPr>
          <w:rFonts w:asciiTheme="majorBidi" w:hAnsiTheme="majorBidi" w:cstheme="majorBidi"/>
          <w:sz w:val="20"/>
        </w:rPr>
        <w:t>(1976).</w:t>
      </w:r>
    </w:p>
    <w:p w14:paraId="53C3E7E7" w14:textId="77777777" w:rsidR="009D47C9" w:rsidRPr="003835E6" w:rsidRDefault="009D47C9" w:rsidP="00F21EFA">
      <w:pPr>
        <w:pStyle w:val="ListParagraph"/>
        <w:widowControl w:val="0"/>
        <w:numPr>
          <w:ilvl w:val="0"/>
          <w:numId w:val="78"/>
        </w:numPr>
        <w:tabs>
          <w:tab w:val="left" w:pos="661"/>
        </w:tabs>
        <w:autoSpaceDE w:val="0"/>
        <w:autoSpaceDN w:val="0"/>
        <w:spacing w:after="0" w:line="240" w:lineRule="auto"/>
        <w:ind w:right="-29"/>
        <w:jc w:val="both"/>
        <w:rPr>
          <w:rFonts w:asciiTheme="majorBidi" w:hAnsiTheme="majorBidi" w:cstheme="majorBidi"/>
          <w:sz w:val="20"/>
        </w:rPr>
      </w:pPr>
      <w:r w:rsidRPr="003835E6">
        <w:rPr>
          <w:rFonts w:asciiTheme="majorBidi" w:hAnsiTheme="majorBidi" w:cstheme="majorBidi"/>
          <w:sz w:val="20"/>
        </w:rPr>
        <w:t>Solomons,</w:t>
      </w:r>
      <w:r w:rsidRPr="003835E6">
        <w:rPr>
          <w:rFonts w:asciiTheme="majorBidi" w:hAnsiTheme="majorBidi" w:cstheme="majorBidi"/>
          <w:spacing w:val="-5"/>
          <w:sz w:val="20"/>
        </w:rPr>
        <w:t xml:space="preserve"> </w:t>
      </w:r>
      <w:r w:rsidRPr="003835E6">
        <w:rPr>
          <w:rFonts w:asciiTheme="majorBidi" w:hAnsiTheme="majorBidi" w:cstheme="majorBidi"/>
          <w:sz w:val="20"/>
        </w:rPr>
        <w:t>T.W.,</w:t>
      </w:r>
      <w:r w:rsidRPr="003835E6">
        <w:rPr>
          <w:rFonts w:asciiTheme="majorBidi" w:hAnsiTheme="majorBidi" w:cstheme="majorBidi"/>
          <w:spacing w:val="-4"/>
          <w:sz w:val="20"/>
        </w:rPr>
        <w:t xml:space="preserve"> </w:t>
      </w:r>
      <w:r w:rsidRPr="003835E6">
        <w:rPr>
          <w:rFonts w:asciiTheme="majorBidi" w:hAnsiTheme="majorBidi" w:cstheme="majorBidi"/>
          <w:sz w:val="20"/>
        </w:rPr>
        <w:t>Fryhle</w:t>
      </w:r>
      <w:r w:rsidRPr="003835E6">
        <w:rPr>
          <w:rFonts w:asciiTheme="majorBidi" w:hAnsiTheme="majorBidi" w:cstheme="majorBidi"/>
          <w:spacing w:val="-5"/>
          <w:sz w:val="20"/>
        </w:rPr>
        <w:t xml:space="preserve"> </w:t>
      </w:r>
      <w:r w:rsidRPr="003835E6">
        <w:rPr>
          <w:rFonts w:asciiTheme="majorBidi" w:hAnsiTheme="majorBidi" w:cstheme="majorBidi"/>
          <w:sz w:val="20"/>
        </w:rPr>
        <w:t>Craig,</w:t>
      </w:r>
      <w:r w:rsidRPr="003835E6">
        <w:rPr>
          <w:rFonts w:asciiTheme="majorBidi" w:hAnsiTheme="majorBidi" w:cstheme="majorBidi"/>
          <w:spacing w:val="-4"/>
          <w:sz w:val="20"/>
        </w:rPr>
        <w:t xml:space="preserve"> </w:t>
      </w:r>
      <w:r w:rsidRPr="003835E6">
        <w:rPr>
          <w:rFonts w:asciiTheme="majorBidi" w:hAnsiTheme="majorBidi" w:cstheme="majorBidi"/>
          <w:i/>
          <w:sz w:val="20"/>
        </w:rPr>
        <w:t>Organic</w:t>
      </w:r>
      <w:r w:rsidRPr="003835E6">
        <w:rPr>
          <w:rFonts w:asciiTheme="majorBidi" w:hAnsiTheme="majorBidi" w:cstheme="majorBidi"/>
          <w:i/>
          <w:spacing w:val="-5"/>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5"/>
          <w:sz w:val="20"/>
        </w:rPr>
        <w:t xml:space="preserve"> </w:t>
      </w:r>
      <w:r w:rsidRPr="003835E6">
        <w:rPr>
          <w:rFonts w:asciiTheme="majorBidi" w:hAnsiTheme="majorBidi" w:cstheme="majorBidi"/>
          <w:sz w:val="20"/>
        </w:rPr>
        <w:t>John</w:t>
      </w:r>
      <w:r w:rsidRPr="003835E6">
        <w:rPr>
          <w:rFonts w:asciiTheme="majorBidi" w:hAnsiTheme="majorBidi" w:cstheme="majorBidi"/>
          <w:spacing w:val="-6"/>
          <w:sz w:val="20"/>
        </w:rPr>
        <w:t xml:space="preserve"> </w:t>
      </w:r>
      <w:r w:rsidRPr="003835E6">
        <w:rPr>
          <w:rFonts w:asciiTheme="majorBidi" w:hAnsiTheme="majorBidi" w:cstheme="majorBidi"/>
          <w:sz w:val="20"/>
        </w:rPr>
        <w:t>Wiley</w:t>
      </w:r>
      <w:r w:rsidRPr="003835E6">
        <w:rPr>
          <w:rFonts w:asciiTheme="majorBidi" w:hAnsiTheme="majorBidi" w:cstheme="majorBidi"/>
          <w:spacing w:val="-5"/>
          <w:sz w:val="20"/>
        </w:rPr>
        <w:t xml:space="preserve"> </w:t>
      </w:r>
      <w:r w:rsidRPr="003835E6">
        <w:rPr>
          <w:rFonts w:asciiTheme="majorBidi" w:hAnsiTheme="majorBidi" w:cstheme="majorBidi"/>
          <w:sz w:val="20"/>
        </w:rPr>
        <w:t>&amp;</w:t>
      </w:r>
      <w:r w:rsidRPr="003835E6">
        <w:rPr>
          <w:rFonts w:asciiTheme="majorBidi" w:hAnsiTheme="majorBidi" w:cstheme="majorBidi"/>
          <w:spacing w:val="-5"/>
          <w:sz w:val="20"/>
        </w:rPr>
        <w:t xml:space="preserve"> </w:t>
      </w:r>
      <w:r w:rsidRPr="003835E6">
        <w:rPr>
          <w:rFonts w:asciiTheme="majorBidi" w:hAnsiTheme="majorBidi" w:cstheme="majorBidi"/>
          <w:sz w:val="20"/>
        </w:rPr>
        <w:t>Sons,</w:t>
      </w:r>
      <w:r w:rsidRPr="003835E6">
        <w:rPr>
          <w:rFonts w:asciiTheme="majorBidi" w:hAnsiTheme="majorBidi" w:cstheme="majorBidi"/>
          <w:spacing w:val="-6"/>
          <w:sz w:val="20"/>
        </w:rPr>
        <w:t xml:space="preserve"> </w:t>
      </w:r>
      <w:r w:rsidRPr="003835E6">
        <w:rPr>
          <w:rFonts w:asciiTheme="majorBidi" w:hAnsiTheme="majorBidi" w:cstheme="majorBidi"/>
          <w:sz w:val="20"/>
        </w:rPr>
        <w:t>Inc</w:t>
      </w:r>
      <w:r w:rsidRPr="003835E6">
        <w:rPr>
          <w:rFonts w:asciiTheme="majorBidi" w:hAnsiTheme="majorBidi" w:cstheme="majorBidi"/>
          <w:spacing w:val="-5"/>
          <w:sz w:val="20"/>
        </w:rPr>
        <w:t xml:space="preserve"> </w:t>
      </w:r>
      <w:r w:rsidRPr="003835E6">
        <w:rPr>
          <w:rFonts w:asciiTheme="majorBidi" w:hAnsiTheme="majorBidi" w:cstheme="majorBidi"/>
          <w:sz w:val="20"/>
        </w:rPr>
        <w:t>(2009).</w:t>
      </w:r>
    </w:p>
    <w:p w14:paraId="1DA47617" w14:textId="77777777" w:rsidR="009D47C9" w:rsidRPr="003835E6" w:rsidRDefault="009D47C9" w:rsidP="00F21EFA">
      <w:pPr>
        <w:pStyle w:val="ListParagraph"/>
        <w:widowControl w:val="0"/>
        <w:numPr>
          <w:ilvl w:val="0"/>
          <w:numId w:val="78"/>
        </w:numPr>
        <w:tabs>
          <w:tab w:val="left" w:pos="618"/>
        </w:tabs>
        <w:autoSpaceDE w:val="0"/>
        <w:autoSpaceDN w:val="0"/>
        <w:spacing w:after="0" w:line="240" w:lineRule="auto"/>
        <w:ind w:right="-29"/>
        <w:jc w:val="both"/>
        <w:rPr>
          <w:rFonts w:asciiTheme="majorBidi" w:hAnsiTheme="majorBidi" w:cstheme="majorBidi"/>
          <w:sz w:val="20"/>
        </w:rPr>
      </w:pPr>
      <w:r w:rsidRPr="003835E6">
        <w:rPr>
          <w:rFonts w:asciiTheme="majorBidi" w:hAnsiTheme="majorBidi" w:cstheme="majorBidi"/>
          <w:sz w:val="20"/>
        </w:rPr>
        <w:t>McMurry,</w:t>
      </w:r>
      <w:r w:rsidRPr="003835E6">
        <w:rPr>
          <w:rFonts w:asciiTheme="majorBidi" w:hAnsiTheme="majorBidi" w:cstheme="majorBidi"/>
          <w:spacing w:val="7"/>
          <w:sz w:val="20"/>
        </w:rPr>
        <w:t xml:space="preserve"> </w:t>
      </w:r>
      <w:r w:rsidRPr="003835E6">
        <w:rPr>
          <w:rFonts w:asciiTheme="majorBidi" w:hAnsiTheme="majorBidi" w:cstheme="majorBidi"/>
          <w:sz w:val="20"/>
        </w:rPr>
        <w:t>J.E.</w:t>
      </w:r>
      <w:r w:rsidRPr="003835E6">
        <w:rPr>
          <w:rFonts w:asciiTheme="majorBidi" w:hAnsiTheme="majorBidi" w:cstheme="majorBidi"/>
          <w:spacing w:val="9"/>
          <w:sz w:val="20"/>
        </w:rPr>
        <w:t xml:space="preserve"> </w:t>
      </w:r>
      <w:r w:rsidRPr="003835E6">
        <w:rPr>
          <w:rFonts w:asciiTheme="majorBidi" w:hAnsiTheme="majorBidi" w:cstheme="majorBidi"/>
          <w:i/>
          <w:sz w:val="20"/>
        </w:rPr>
        <w:t>Fundamentals</w:t>
      </w:r>
      <w:r w:rsidRPr="003835E6">
        <w:rPr>
          <w:rFonts w:asciiTheme="majorBidi" w:hAnsiTheme="majorBidi" w:cstheme="majorBidi"/>
          <w:i/>
          <w:spacing w:val="9"/>
          <w:sz w:val="20"/>
        </w:rPr>
        <w:t xml:space="preserve"> </w:t>
      </w:r>
      <w:r w:rsidRPr="003835E6">
        <w:rPr>
          <w:rFonts w:asciiTheme="majorBidi" w:hAnsiTheme="majorBidi" w:cstheme="majorBidi"/>
          <w:i/>
          <w:sz w:val="20"/>
        </w:rPr>
        <w:t>of</w:t>
      </w:r>
      <w:r w:rsidRPr="003835E6">
        <w:rPr>
          <w:rFonts w:asciiTheme="majorBidi" w:hAnsiTheme="majorBidi" w:cstheme="majorBidi"/>
          <w:i/>
          <w:spacing w:val="8"/>
          <w:sz w:val="20"/>
        </w:rPr>
        <w:t xml:space="preserve"> </w:t>
      </w:r>
      <w:r w:rsidRPr="003835E6">
        <w:rPr>
          <w:rFonts w:asciiTheme="majorBidi" w:hAnsiTheme="majorBidi" w:cstheme="majorBidi"/>
          <w:i/>
          <w:sz w:val="20"/>
        </w:rPr>
        <w:t>Organic</w:t>
      </w:r>
      <w:r w:rsidRPr="003835E6">
        <w:rPr>
          <w:rFonts w:asciiTheme="majorBidi" w:hAnsiTheme="majorBidi" w:cstheme="majorBidi"/>
          <w:i/>
          <w:spacing w:val="9"/>
          <w:sz w:val="20"/>
        </w:rPr>
        <w:t xml:space="preserve"> </w:t>
      </w:r>
      <w:r w:rsidRPr="003835E6">
        <w:rPr>
          <w:rFonts w:asciiTheme="majorBidi" w:hAnsiTheme="majorBidi" w:cstheme="majorBidi"/>
          <w:i/>
          <w:sz w:val="20"/>
        </w:rPr>
        <w:t>Chemistry</w:t>
      </w:r>
      <w:r w:rsidRPr="003835E6">
        <w:rPr>
          <w:rFonts w:asciiTheme="majorBidi" w:hAnsiTheme="majorBidi" w:cstheme="majorBidi"/>
          <w:sz w:val="20"/>
        </w:rPr>
        <w:t>,</w:t>
      </w:r>
      <w:r w:rsidRPr="003835E6">
        <w:rPr>
          <w:rFonts w:asciiTheme="majorBidi" w:hAnsiTheme="majorBidi" w:cstheme="majorBidi"/>
          <w:spacing w:val="8"/>
          <w:sz w:val="20"/>
        </w:rPr>
        <w:t xml:space="preserve"> </w:t>
      </w:r>
      <w:r w:rsidRPr="003835E6">
        <w:rPr>
          <w:rFonts w:asciiTheme="majorBidi" w:hAnsiTheme="majorBidi" w:cstheme="majorBidi"/>
          <w:sz w:val="20"/>
        </w:rPr>
        <w:t>7th</w:t>
      </w:r>
      <w:r w:rsidRPr="003835E6">
        <w:rPr>
          <w:rFonts w:asciiTheme="majorBidi" w:hAnsiTheme="majorBidi" w:cstheme="majorBidi"/>
          <w:spacing w:val="8"/>
          <w:sz w:val="20"/>
        </w:rPr>
        <w:t xml:space="preserve"> </w:t>
      </w:r>
      <w:r w:rsidRPr="003835E6">
        <w:rPr>
          <w:rFonts w:asciiTheme="majorBidi" w:hAnsiTheme="majorBidi" w:cstheme="majorBidi"/>
          <w:sz w:val="20"/>
        </w:rPr>
        <w:t>Ed.</w:t>
      </w:r>
      <w:r w:rsidRPr="003835E6">
        <w:rPr>
          <w:rFonts w:asciiTheme="majorBidi" w:hAnsiTheme="majorBidi" w:cstheme="majorBidi"/>
          <w:spacing w:val="10"/>
          <w:sz w:val="20"/>
        </w:rPr>
        <w:t xml:space="preserve"> </w:t>
      </w:r>
      <w:r w:rsidRPr="003835E6">
        <w:rPr>
          <w:rFonts w:asciiTheme="majorBidi" w:hAnsiTheme="majorBidi" w:cstheme="majorBidi"/>
          <w:sz w:val="20"/>
        </w:rPr>
        <w:t>Cengage</w:t>
      </w:r>
      <w:r w:rsidRPr="003835E6">
        <w:rPr>
          <w:rFonts w:asciiTheme="majorBidi" w:hAnsiTheme="majorBidi" w:cstheme="majorBidi"/>
          <w:spacing w:val="8"/>
          <w:sz w:val="20"/>
        </w:rPr>
        <w:t xml:space="preserve"> </w:t>
      </w:r>
      <w:r w:rsidRPr="003835E6">
        <w:rPr>
          <w:rFonts w:asciiTheme="majorBidi" w:hAnsiTheme="majorBidi" w:cstheme="majorBidi"/>
          <w:sz w:val="20"/>
        </w:rPr>
        <w:t>Learning</w:t>
      </w:r>
      <w:r w:rsidRPr="003835E6">
        <w:rPr>
          <w:rFonts w:asciiTheme="majorBidi" w:hAnsiTheme="majorBidi" w:cstheme="majorBidi"/>
          <w:spacing w:val="10"/>
          <w:sz w:val="20"/>
        </w:rPr>
        <w:t xml:space="preserve"> </w:t>
      </w:r>
      <w:r w:rsidRPr="003835E6">
        <w:rPr>
          <w:rFonts w:asciiTheme="majorBidi" w:hAnsiTheme="majorBidi" w:cstheme="majorBidi"/>
          <w:sz w:val="20"/>
        </w:rPr>
        <w:t>India</w:t>
      </w:r>
      <w:r w:rsidRPr="003835E6">
        <w:rPr>
          <w:rFonts w:asciiTheme="majorBidi" w:hAnsiTheme="majorBidi" w:cstheme="majorBidi"/>
          <w:spacing w:val="8"/>
          <w:sz w:val="20"/>
        </w:rPr>
        <w:t xml:space="preserve"> </w:t>
      </w:r>
      <w:r w:rsidRPr="003835E6">
        <w:rPr>
          <w:rFonts w:asciiTheme="majorBidi" w:hAnsiTheme="majorBidi" w:cstheme="majorBidi"/>
          <w:sz w:val="20"/>
        </w:rPr>
        <w:t>Edition,</w:t>
      </w:r>
      <w:r w:rsidRPr="003835E6">
        <w:rPr>
          <w:rFonts w:asciiTheme="majorBidi" w:hAnsiTheme="majorBidi" w:cstheme="majorBidi"/>
          <w:spacing w:val="-52"/>
          <w:sz w:val="20"/>
        </w:rPr>
        <w:t xml:space="preserve"> </w:t>
      </w:r>
      <w:r w:rsidRPr="003835E6">
        <w:rPr>
          <w:rFonts w:asciiTheme="majorBidi" w:hAnsiTheme="majorBidi" w:cstheme="majorBidi"/>
          <w:sz w:val="20"/>
        </w:rPr>
        <w:t>2013.</w:t>
      </w:r>
    </w:p>
    <w:p w14:paraId="49531CC8" w14:textId="77777777" w:rsidR="009D47C9" w:rsidRPr="003835E6" w:rsidRDefault="009D47C9" w:rsidP="00F21EFA">
      <w:pPr>
        <w:pStyle w:val="ListParagraph"/>
        <w:widowControl w:val="0"/>
        <w:numPr>
          <w:ilvl w:val="0"/>
          <w:numId w:val="78"/>
        </w:numPr>
        <w:tabs>
          <w:tab w:val="left" w:pos="606"/>
        </w:tabs>
        <w:autoSpaceDE w:val="0"/>
        <w:autoSpaceDN w:val="0"/>
        <w:spacing w:after="0" w:line="240" w:lineRule="auto"/>
        <w:ind w:right="-29"/>
        <w:jc w:val="both"/>
        <w:rPr>
          <w:rFonts w:asciiTheme="majorBidi" w:hAnsiTheme="majorBidi" w:cstheme="majorBidi"/>
          <w:sz w:val="20"/>
        </w:rPr>
      </w:pPr>
      <w:r w:rsidRPr="003835E6">
        <w:rPr>
          <w:rFonts w:asciiTheme="majorBidi" w:hAnsiTheme="majorBidi" w:cstheme="majorBidi"/>
          <w:sz w:val="20"/>
        </w:rPr>
        <w:t>Kalsi,</w:t>
      </w:r>
      <w:r w:rsidRPr="003835E6">
        <w:rPr>
          <w:rFonts w:asciiTheme="majorBidi" w:hAnsiTheme="majorBidi" w:cstheme="majorBidi"/>
          <w:spacing w:val="-6"/>
          <w:sz w:val="20"/>
        </w:rPr>
        <w:t xml:space="preserve"> </w:t>
      </w:r>
      <w:r w:rsidRPr="003835E6">
        <w:rPr>
          <w:rFonts w:asciiTheme="majorBidi" w:hAnsiTheme="majorBidi" w:cstheme="majorBidi"/>
          <w:sz w:val="20"/>
        </w:rPr>
        <w:t>P.</w:t>
      </w:r>
      <w:r w:rsidRPr="003835E6">
        <w:rPr>
          <w:rFonts w:asciiTheme="majorBidi" w:hAnsiTheme="majorBidi" w:cstheme="majorBidi"/>
          <w:spacing w:val="-5"/>
          <w:sz w:val="20"/>
        </w:rPr>
        <w:t xml:space="preserve"> </w:t>
      </w:r>
      <w:r w:rsidRPr="003835E6">
        <w:rPr>
          <w:rFonts w:asciiTheme="majorBidi" w:hAnsiTheme="majorBidi" w:cstheme="majorBidi"/>
          <w:sz w:val="20"/>
        </w:rPr>
        <w:t>S.</w:t>
      </w:r>
      <w:r w:rsidRPr="003835E6">
        <w:rPr>
          <w:rFonts w:asciiTheme="majorBidi" w:hAnsiTheme="majorBidi" w:cstheme="majorBidi"/>
          <w:spacing w:val="-5"/>
          <w:sz w:val="20"/>
        </w:rPr>
        <w:t xml:space="preserve"> </w:t>
      </w:r>
      <w:r w:rsidRPr="003835E6">
        <w:rPr>
          <w:rFonts w:asciiTheme="majorBidi" w:hAnsiTheme="majorBidi" w:cstheme="majorBidi"/>
          <w:i/>
          <w:sz w:val="20"/>
        </w:rPr>
        <w:t>Organic</w:t>
      </w:r>
      <w:r w:rsidRPr="003835E6">
        <w:rPr>
          <w:rFonts w:asciiTheme="majorBidi" w:hAnsiTheme="majorBidi" w:cstheme="majorBidi"/>
          <w:i/>
          <w:spacing w:val="-5"/>
          <w:sz w:val="20"/>
        </w:rPr>
        <w:t xml:space="preserve"> </w:t>
      </w:r>
      <w:r w:rsidRPr="003835E6">
        <w:rPr>
          <w:rFonts w:asciiTheme="majorBidi" w:hAnsiTheme="majorBidi" w:cstheme="majorBidi"/>
          <w:i/>
          <w:sz w:val="20"/>
        </w:rPr>
        <w:t>reacations</w:t>
      </w:r>
      <w:r w:rsidRPr="003835E6">
        <w:rPr>
          <w:rFonts w:asciiTheme="majorBidi" w:hAnsiTheme="majorBidi" w:cstheme="majorBidi"/>
          <w:i/>
          <w:spacing w:val="-5"/>
          <w:sz w:val="20"/>
        </w:rPr>
        <w:t xml:space="preserve"> </w:t>
      </w:r>
      <w:r w:rsidRPr="003835E6">
        <w:rPr>
          <w:rFonts w:asciiTheme="majorBidi" w:hAnsiTheme="majorBidi" w:cstheme="majorBidi"/>
          <w:i/>
          <w:sz w:val="20"/>
        </w:rPr>
        <w:t>and</w:t>
      </w:r>
      <w:r w:rsidRPr="003835E6">
        <w:rPr>
          <w:rFonts w:asciiTheme="majorBidi" w:hAnsiTheme="majorBidi" w:cstheme="majorBidi"/>
          <w:i/>
          <w:spacing w:val="-6"/>
          <w:sz w:val="20"/>
        </w:rPr>
        <w:t xml:space="preserve"> </w:t>
      </w:r>
      <w:r w:rsidRPr="003835E6">
        <w:rPr>
          <w:rFonts w:asciiTheme="majorBidi" w:hAnsiTheme="majorBidi" w:cstheme="majorBidi"/>
          <w:i/>
          <w:sz w:val="20"/>
        </w:rPr>
        <w:t>their</w:t>
      </w:r>
      <w:r w:rsidRPr="003835E6">
        <w:rPr>
          <w:rFonts w:asciiTheme="majorBidi" w:hAnsiTheme="majorBidi" w:cstheme="majorBidi"/>
          <w:i/>
          <w:spacing w:val="-5"/>
          <w:sz w:val="20"/>
        </w:rPr>
        <w:t xml:space="preserve"> </w:t>
      </w:r>
      <w:r w:rsidRPr="003835E6">
        <w:rPr>
          <w:rFonts w:asciiTheme="majorBidi" w:hAnsiTheme="majorBidi" w:cstheme="majorBidi"/>
          <w:i/>
          <w:sz w:val="20"/>
        </w:rPr>
        <w:t>mechanisms</w:t>
      </w:r>
      <w:r w:rsidRPr="003835E6">
        <w:rPr>
          <w:rFonts w:asciiTheme="majorBidi" w:hAnsiTheme="majorBidi" w:cstheme="majorBidi"/>
          <w:sz w:val="20"/>
        </w:rPr>
        <w:t>,</w:t>
      </w:r>
      <w:r w:rsidRPr="003835E6">
        <w:rPr>
          <w:rFonts w:asciiTheme="majorBidi" w:hAnsiTheme="majorBidi" w:cstheme="majorBidi"/>
          <w:spacing w:val="-6"/>
          <w:sz w:val="20"/>
        </w:rPr>
        <w:t xml:space="preserve"> </w:t>
      </w:r>
      <w:r w:rsidRPr="003835E6">
        <w:rPr>
          <w:rFonts w:asciiTheme="majorBidi" w:hAnsiTheme="majorBidi" w:cstheme="majorBidi"/>
          <w:sz w:val="20"/>
        </w:rPr>
        <w:t>New</w:t>
      </w:r>
      <w:r w:rsidRPr="003835E6">
        <w:rPr>
          <w:rFonts w:asciiTheme="majorBidi" w:hAnsiTheme="majorBidi" w:cstheme="majorBidi"/>
          <w:spacing w:val="-5"/>
          <w:sz w:val="20"/>
        </w:rPr>
        <w:t xml:space="preserve"> </w:t>
      </w:r>
      <w:r w:rsidRPr="003835E6">
        <w:rPr>
          <w:rFonts w:asciiTheme="majorBidi" w:hAnsiTheme="majorBidi" w:cstheme="majorBidi"/>
          <w:sz w:val="20"/>
        </w:rPr>
        <w:t>Age</w:t>
      </w:r>
      <w:r w:rsidRPr="003835E6">
        <w:rPr>
          <w:rFonts w:asciiTheme="majorBidi" w:hAnsiTheme="majorBidi" w:cstheme="majorBidi"/>
          <w:spacing w:val="-5"/>
          <w:sz w:val="20"/>
        </w:rPr>
        <w:t xml:space="preserve"> </w:t>
      </w:r>
      <w:r w:rsidRPr="003835E6">
        <w:rPr>
          <w:rFonts w:asciiTheme="majorBidi" w:hAnsiTheme="majorBidi" w:cstheme="majorBidi"/>
          <w:sz w:val="20"/>
        </w:rPr>
        <w:t>Science</w:t>
      </w:r>
      <w:r w:rsidRPr="003835E6">
        <w:rPr>
          <w:rFonts w:asciiTheme="majorBidi" w:hAnsiTheme="majorBidi" w:cstheme="majorBidi"/>
          <w:spacing w:val="-6"/>
          <w:sz w:val="20"/>
        </w:rPr>
        <w:t xml:space="preserve"> </w:t>
      </w:r>
      <w:r w:rsidRPr="003835E6">
        <w:rPr>
          <w:rFonts w:asciiTheme="majorBidi" w:hAnsiTheme="majorBidi" w:cstheme="majorBidi"/>
          <w:sz w:val="20"/>
        </w:rPr>
        <w:t>(2010).</w:t>
      </w:r>
    </w:p>
    <w:p w14:paraId="148408FD" w14:textId="77777777" w:rsidR="009D47C9" w:rsidRPr="003835E6" w:rsidRDefault="009D47C9" w:rsidP="00F21EFA">
      <w:pPr>
        <w:pStyle w:val="ListParagraph"/>
        <w:widowControl w:val="0"/>
        <w:numPr>
          <w:ilvl w:val="0"/>
          <w:numId w:val="78"/>
        </w:numPr>
        <w:tabs>
          <w:tab w:val="left" w:pos="606"/>
        </w:tabs>
        <w:autoSpaceDE w:val="0"/>
        <w:autoSpaceDN w:val="0"/>
        <w:spacing w:after="0" w:line="240" w:lineRule="auto"/>
        <w:ind w:right="-29"/>
        <w:jc w:val="both"/>
        <w:rPr>
          <w:rFonts w:asciiTheme="majorBidi" w:hAnsiTheme="majorBidi" w:cstheme="majorBidi"/>
          <w:sz w:val="20"/>
        </w:rPr>
      </w:pPr>
      <w:r w:rsidRPr="003835E6">
        <w:rPr>
          <w:rFonts w:asciiTheme="majorBidi" w:hAnsiTheme="majorBidi" w:cstheme="majorBidi"/>
          <w:sz w:val="20"/>
        </w:rPr>
        <w:t>Clayden,</w:t>
      </w:r>
      <w:r w:rsidRPr="003835E6">
        <w:rPr>
          <w:rFonts w:asciiTheme="majorBidi" w:hAnsiTheme="majorBidi" w:cstheme="majorBidi"/>
          <w:spacing w:val="-5"/>
          <w:sz w:val="20"/>
        </w:rPr>
        <w:t xml:space="preserve"> </w:t>
      </w:r>
      <w:r w:rsidRPr="003835E6">
        <w:rPr>
          <w:rFonts w:asciiTheme="majorBidi" w:hAnsiTheme="majorBidi" w:cstheme="majorBidi"/>
          <w:sz w:val="20"/>
        </w:rPr>
        <w:t>J.,</w:t>
      </w:r>
      <w:r w:rsidRPr="003835E6">
        <w:rPr>
          <w:rFonts w:asciiTheme="majorBidi" w:hAnsiTheme="majorBidi" w:cstheme="majorBidi"/>
          <w:spacing w:val="-6"/>
          <w:sz w:val="20"/>
        </w:rPr>
        <w:t xml:space="preserve"> </w:t>
      </w:r>
      <w:r w:rsidRPr="003835E6">
        <w:rPr>
          <w:rFonts w:asciiTheme="majorBidi" w:hAnsiTheme="majorBidi" w:cstheme="majorBidi"/>
          <w:sz w:val="20"/>
        </w:rPr>
        <w:t>Greeves,</w:t>
      </w:r>
      <w:r w:rsidRPr="003835E6">
        <w:rPr>
          <w:rFonts w:asciiTheme="majorBidi" w:hAnsiTheme="majorBidi" w:cstheme="majorBidi"/>
          <w:spacing w:val="-5"/>
          <w:sz w:val="20"/>
        </w:rPr>
        <w:t xml:space="preserve"> </w:t>
      </w:r>
      <w:r w:rsidRPr="003835E6">
        <w:rPr>
          <w:rFonts w:asciiTheme="majorBidi" w:hAnsiTheme="majorBidi" w:cstheme="majorBidi"/>
          <w:sz w:val="20"/>
        </w:rPr>
        <w:t>N.,</w:t>
      </w:r>
      <w:r w:rsidRPr="003835E6">
        <w:rPr>
          <w:rFonts w:asciiTheme="majorBidi" w:hAnsiTheme="majorBidi" w:cstheme="majorBidi"/>
          <w:spacing w:val="-6"/>
          <w:sz w:val="20"/>
        </w:rPr>
        <w:t xml:space="preserve"> </w:t>
      </w:r>
      <w:r w:rsidRPr="003835E6">
        <w:rPr>
          <w:rFonts w:asciiTheme="majorBidi" w:hAnsiTheme="majorBidi" w:cstheme="majorBidi"/>
          <w:sz w:val="20"/>
        </w:rPr>
        <w:t>Warren,</w:t>
      </w:r>
      <w:r w:rsidRPr="003835E6">
        <w:rPr>
          <w:rFonts w:asciiTheme="majorBidi" w:hAnsiTheme="majorBidi" w:cstheme="majorBidi"/>
          <w:spacing w:val="-4"/>
          <w:sz w:val="20"/>
        </w:rPr>
        <w:t xml:space="preserve"> </w:t>
      </w:r>
      <w:r w:rsidRPr="003835E6">
        <w:rPr>
          <w:rFonts w:asciiTheme="majorBidi" w:hAnsiTheme="majorBidi" w:cstheme="majorBidi"/>
          <w:sz w:val="20"/>
        </w:rPr>
        <w:t>S.,</w:t>
      </w:r>
      <w:r w:rsidRPr="003835E6">
        <w:rPr>
          <w:rFonts w:asciiTheme="majorBidi" w:hAnsiTheme="majorBidi" w:cstheme="majorBidi"/>
          <w:spacing w:val="-6"/>
          <w:sz w:val="20"/>
        </w:rPr>
        <w:t xml:space="preserve"> </w:t>
      </w:r>
      <w:r w:rsidRPr="003835E6">
        <w:rPr>
          <w:rFonts w:asciiTheme="majorBidi" w:hAnsiTheme="majorBidi" w:cstheme="majorBidi"/>
          <w:sz w:val="20"/>
        </w:rPr>
        <w:t>Wothers,</w:t>
      </w:r>
      <w:r w:rsidRPr="003835E6">
        <w:rPr>
          <w:rFonts w:asciiTheme="majorBidi" w:hAnsiTheme="majorBidi" w:cstheme="majorBidi"/>
          <w:spacing w:val="-5"/>
          <w:sz w:val="20"/>
        </w:rPr>
        <w:t xml:space="preserve"> </w:t>
      </w:r>
      <w:r w:rsidRPr="003835E6">
        <w:rPr>
          <w:rFonts w:asciiTheme="majorBidi" w:hAnsiTheme="majorBidi" w:cstheme="majorBidi"/>
          <w:sz w:val="20"/>
        </w:rPr>
        <w:t>P.,</w:t>
      </w:r>
      <w:r w:rsidRPr="003835E6">
        <w:rPr>
          <w:rFonts w:asciiTheme="majorBidi" w:hAnsiTheme="majorBidi" w:cstheme="majorBidi"/>
          <w:spacing w:val="-5"/>
          <w:sz w:val="20"/>
        </w:rPr>
        <w:t xml:space="preserve"> </w:t>
      </w:r>
      <w:r w:rsidRPr="003835E6">
        <w:rPr>
          <w:rFonts w:asciiTheme="majorBidi" w:hAnsiTheme="majorBidi" w:cstheme="majorBidi"/>
          <w:i/>
          <w:sz w:val="20"/>
        </w:rPr>
        <w:t>Organic</w:t>
      </w:r>
      <w:r w:rsidRPr="003835E6">
        <w:rPr>
          <w:rFonts w:asciiTheme="majorBidi" w:hAnsiTheme="majorBidi" w:cstheme="majorBidi"/>
          <w:i/>
          <w:spacing w:val="-6"/>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4"/>
          <w:sz w:val="20"/>
        </w:rPr>
        <w:t xml:space="preserve"> </w:t>
      </w:r>
      <w:r w:rsidRPr="003835E6">
        <w:rPr>
          <w:rFonts w:asciiTheme="majorBidi" w:hAnsiTheme="majorBidi" w:cstheme="majorBidi"/>
          <w:sz w:val="20"/>
        </w:rPr>
        <w:t>Oxford</w:t>
      </w:r>
      <w:r w:rsidRPr="003835E6">
        <w:rPr>
          <w:rFonts w:asciiTheme="majorBidi" w:hAnsiTheme="majorBidi" w:cstheme="majorBidi"/>
          <w:spacing w:val="-6"/>
          <w:sz w:val="20"/>
        </w:rPr>
        <w:t xml:space="preserve"> </w:t>
      </w:r>
      <w:r w:rsidRPr="003835E6">
        <w:rPr>
          <w:rFonts w:asciiTheme="majorBidi" w:hAnsiTheme="majorBidi" w:cstheme="majorBidi"/>
          <w:sz w:val="20"/>
        </w:rPr>
        <w:t>University</w:t>
      </w:r>
      <w:r w:rsidRPr="003835E6">
        <w:rPr>
          <w:rFonts w:asciiTheme="majorBidi" w:hAnsiTheme="majorBidi" w:cstheme="majorBidi"/>
          <w:spacing w:val="-5"/>
          <w:sz w:val="20"/>
        </w:rPr>
        <w:t xml:space="preserve"> </w:t>
      </w:r>
      <w:r w:rsidRPr="003835E6">
        <w:rPr>
          <w:rFonts w:asciiTheme="majorBidi" w:hAnsiTheme="majorBidi" w:cstheme="majorBidi"/>
          <w:sz w:val="20"/>
        </w:rPr>
        <w:t>Press</w:t>
      </w:r>
      <w:r w:rsidRPr="003835E6">
        <w:rPr>
          <w:rFonts w:asciiTheme="majorBidi" w:hAnsiTheme="majorBidi" w:cstheme="majorBidi"/>
          <w:spacing w:val="-52"/>
          <w:sz w:val="20"/>
        </w:rPr>
        <w:t xml:space="preserve"> </w:t>
      </w:r>
      <w:r w:rsidRPr="003835E6">
        <w:rPr>
          <w:rFonts w:asciiTheme="majorBidi" w:hAnsiTheme="majorBidi" w:cstheme="majorBidi"/>
          <w:sz w:val="20"/>
        </w:rPr>
        <w:t>Inc.,</w:t>
      </w:r>
      <w:r w:rsidRPr="003835E6">
        <w:rPr>
          <w:rFonts w:asciiTheme="majorBidi" w:hAnsiTheme="majorBidi" w:cstheme="majorBidi"/>
          <w:spacing w:val="-2"/>
          <w:sz w:val="20"/>
        </w:rPr>
        <w:t xml:space="preserve"> </w:t>
      </w:r>
      <w:r w:rsidRPr="003835E6">
        <w:rPr>
          <w:rFonts w:asciiTheme="majorBidi" w:hAnsiTheme="majorBidi" w:cstheme="majorBidi"/>
          <w:sz w:val="20"/>
        </w:rPr>
        <w:t>New</w:t>
      </w:r>
      <w:r w:rsidRPr="003835E6">
        <w:rPr>
          <w:rFonts w:asciiTheme="majorBidi" w:hAnsiTheme="majorBidi" w:cstheme="majorBidi"/>
          <w:spacing w:val="-1"/>
          <w:sz w:val="20"/>
        </w:rPr>
        <w:t xml:space="preserve"> </w:t>
      </w:r>
      <w:r w:rsidRPr="003835E6">
        <w:rPr>
          <w:rFonts w:asciiTheme="majorBidi" w:hAnsiTheme="majorBidi" w:cstheme="majorBidi"/>
          <w:sz w:val="20"/>
        </w:rPr>
        <w:t>York</w:t>
      </w:r>
      <w:r w:rsidRPr="003835E6">
        <w:rPr>
          <w:rFonts w:asciiTheme="majorBidi" w:hAnsiTheme="majorBidi" w:cstheme="majorBidi"/>
          <w:spacing w:val="-1"/>
          <w:sz w:val="20"/>
        </w:rPr>
        <w:t xml:space="preserve"> </w:t>
      </w:r>
      <w:r w:rsidRPr="003835E6">
        <w:rPr>
          <w:rFonts w:asciiTheme="majorBidi" w:hAnsiTheme="majorBidi" w:cstheme="majorBidi"/>
          <w:sz w:val="20"/>
        </w:rPr>
        <w:t>(2001).</w:t>
      </w:r>
    </w:p>
    <w:p w14:paraId="28598DB4" w14:textId="77777777" w:rsidR="009D47C9" w:rsidRPr="003835E6" w:rsidRDefault="009D47C9" w:rsidP="00F21EFA">
      <w:pPr>
        <w:pStyle w:val="ListParagraph"/>
        <w:widowControl w:val="0"/>
        <w:numPr>
          <w:ilvl w:val="0"/>
          <w:numId w:val="78"/>
        </w:numPr>
        <w:tabs>
          <w:tab w:val="left" w:pos="606"/>
        </w:tabs>
        <w:autoSpaceDE w:val="0"/>
        <w:autoSpaceDN w:val="0"/>
        <w:spacing w:after="0" w:line="240" w:lineRule="auto"/>
        <w:ind w:right="-29"/>
        <w:jc w:val="both"/>
        <w:rPr>
          <w:rFonts w:asciiTheme="majorBidi" w:hAnsiTheme="majorBidi" w:cstheme="majorBidi"/>
          <w:sz w:val="20"/>
        </w:rPr>
      </w:pPr>
      <w:r w:rsidRPr="003835E6">
        <w:rPr>
          <w:rFonts w:asciiTheme="majorBidi" w:hAnsiTheme="majorBidi" w:cstheme="majorBidi"/>
          <w:sz w:val="20"/>
        </w:rPr>
        <w:t>Singh,</w:t>
      </w:r>
      <w:r w:rsidRPr="003835E6">
        <w:rPr>
          <w:rFonts w:asciiTheme="majorBidi" w:hAnsiTheme="majorBidi" w:cstheme="majorBidi"/>
          <w:spacing w:val="-6"/>
          <w:sz w:val="20"/>
        </w:rPr>
        <w:t xml:space="preserve"> </w:t>
      </w:r>
      <w:r w:rsidRPr="003835E6">
        <w:rPr>
          <w:rFonts w:asciiTheme="majorBidi" w:hAnsiTheme="majorBidi" w:cstheme="majorBidi"/>
          <w:sz w:val="20"/>
        </w:rPr>
        <w:t>J.,</w:t>
      </w:r>
      <w:r w:rsidRPr="003835E6">
        <w:rPr>
          <w:rFonts w:asciiTheme="majorBidi" w:hAnsiTheme="majorBidi" w:cstheme="majorBidi"/>
          <w:spacing w:val="-6"/>
          <w:sz w:val="20"/>
        </w:rPr>
        <w:t xml:space="preserve"> </w:t>
      </w:r>
      <w:r w:rsidRPr="003835E6">
        <w:rPr>
          <w:rFonts w:asciiTheme="majorBidi" w:hAnsiTheme="majorBidi" w:cstheme="majorBidi"/>
          <w:sz w:val="20"/>
        </w:rPr>
        <w:t>Ali,</w:t>
      </w:r>
      <w:r w:rsidRPr="003835E6">
        <w:rPr>
          <w:rFonts w:asciiTheme="majorBidi" w:hAnsiTheme="majorBidi" w:cstheme="majorBidi"/>
          <w:spacing w:val="-6"/>
          <w:sz w:val="20"/>
        </w:rPr>
        <w:t xml:space="preserve"> </w:t>
      </w:r>
      <w:r w:rsidRPr="003835E6">
        <w:rPr>
          <w:rFonts w:asciiTheme="majorBidi" w:hAnsiTheme="majorBidi" w:cstheme="majorBidi"/>
          <w:sz w:val="20"/>
        </w:rPr>
        <w:t>S.M.</w:t>
      </w:r>
      <w:r w:rsidRPr="003835E6">
        <w:rPr>
          <w:rFonts w:asciiTheme="majorBidi" w:hAnsiTheme="majorBidi" w:cstheme="majorBidi"/>
          <w:spacing w:val="-6"/>
          <w:sz w:val="20"/>
        </w:rPr>
        <w:t xml:space="preserve"> </w:t>
      </w:r>
      <w:r w:rsidRPr="003835E6">
        <w:rPr>
          <w:rFonts w:asciiTheme="majorBidi" w:hAnsiTheme="majorBidi" w:cstheme="majorBidi"/>
          <w:sz w:val="20"/>
        </w:rPr>
        <w:t>&amp;</w:t>
      </w:r>
      <w:r w:rsidRPr="003835E6">
        <w:rPr>
          <w:rFonts w:asciiTheme="majorBidi" w:hAnsiTheme="majorBidi" w:cstheme="majorBidi"/>
          <w:spacing w:val="-5"/>
          <w:sz w:val="20"/>
        </w:rPr>
        <w:t xml:space="preserve"> </w:t>
      </w:r>
      <w:r w:rsidRPr="003835E6">
        <w:rPr>
          <w:rFonts w:asciiTheme="majorBidi" w:hAnsiTheme="majorBidi" w:cstheme="majorBidi"/>
          <w:sz w:val="20"/>
        </w:rPr>
        <w:t>Singh,</w:t>
      </w:r>
      <w:r w:rsidRPr="003835E6">
        <w:rPr>
          <w:rFonts w:asciiTheme="majorBidi" w:hAnsiTheme="majorBidi" w:cstheme="majorBidi"/>
          <w:spacing w:val="-6"/>
          <w:sz w:val="20"/>
        </w:rPr>
        <w:t xml:space="preserve"> </w:t>
      </w:r>
      <w:r w:rsidRPr="003835E6">
        <w:rPr>
          <w:rFonts w:asciiTheme="majorBidi" w:hAnsiTheme="majorBidi" w:cstheme="majorBidi"/>
          <w:sz w:val="20"/>
        </w:rPr>
        <w:t>J.</w:t>
      </w:r>
      <w:r w:rsidRPr="003835E6">
        <w:rPr>
          <w:rFonts w:asciiTheme="majorBidi" w:hAnsiTheme="majorBidi" w:cstheme="majorBidi"/>
          <w:spacing w:val="-4"/>
          <w:sz w:val="20"/>
        </w:rPr>
        <w:t xml:space="preserve"> </w:t>
      </w:r>
      <w:r w:rsidRPr="003835E6">
        <w:rPr>
          <w:rFonts w:asciiTheme="majorBidi" w:hAnsiTheme="majorBidi" w:cstheme="majorBidi"/>
          <w:i/>
          <w:sz w:val="20"/>
        </w:rPr>
        <w:t>Natural</w:t>
      </w:r>
      <w:r w:rsidRPr="003835E6">
        <w:rPr>
          <w:rFonts w:asciiTheme="majorBidi" w:hAnsiTheme="majorBidi" w:cstheme="majorBidi"/>
          <w:i/>
          <w:spacing w:val="-6"/>
          <w:sz w:val="20"/>
        </w:rPr>
        <w:t xml:space="preserve"> </w:t>
      </w:r>
      <w:r w:rsidRPr="003835E6">
        <w:rPr>
          <w:rFonts w:asciiTheme="majorBidi" w:hAnsiTheme="majorBidi" w:cstheme="majorBidi"/>
          <w:i/>
          <w:sz w:val="20"/>
        </w:rPr>
        <w:t>Product</w:t>
      </w:r>
      <w:r w:rsidRPr="003835E6">
        <w:rPr>
          <w:rFonts w:asciiTheme="majorBidi" w:hAnsiTheme="majorBidi" w:cstheme="majorBidi"/>
          <w:i/>
          <w:spacing w:val="-6"/>
          <w:sz w:val="20"/>
        </w:rPr>
        <w:t xml:space="preserve"> </w:t>
      </w:r>
      <w:r w:rsidRPr="003835E6">
        <w:rPr>
          <w:rFonts w:asciiTheme="majorBidi" w:hAnsiTheme="majorBidi" w:cstheme="majorBidi"/>
          <w:i/>
          <w:sz w:val="20"/>
        </w:rPr>
        <w:t>Chemistry</w:t>
      </w:r>
      <w:r w:rsidRPr="003835E6">
        <w:rPr>
          <w:rFonts w:asciiTheme="majorBidi" w:hAnsiTheme="majorBidi" w:cstheme="majorBidi"/>
          <w:sz w:val="20"/>
        </w:rPr>
        <w:t>,</w:t>
      </w:r>
      <w:r w:rsidRPr="003835E6">
        <w:rPr>
          <w:rFonts w:asciiTheme="majorBidi" w:hAnsiTheme="majorBidi" w:cstheme="majorBidi"/>
          <w:spacing w:val="-5"/>
          <w:sz w:val="20"/>
        </w:rPr>
        <w:t xml:space="preserve"> </w:t>
      </w:r>
      <w:r w:rsidRPr="003835E6">
        <w:rPr>
          <w:rFonts w:asciiTheme="majorBidi" w:hAnsiTheme="majorBidi" w:cstheme="majorBidi"/>
          <w:sz w:val="20"/>
        </w:rPr>
        <w:t>Prajati</w:t>
      </w:r>
      <w:r w:rsidRPr="003835E6">
        <w:rPr>
          <w:rFonts w:asciiTheme="majorBidi" w:hAnsiTheme="majorBidi" w:cstheme="majorBidi"/>
          <w:spacing w:val="-6"/>
          <w:sz w:val="20"/>
        </w:rPr>
        <w:t xml:space="preserve"> </w:t>
      </w:r>
      <w:r w:rsidRPr="003835E6">
        <w:rPr>
          <w:rFonts w:asciiTheme="majorBidi" w:hAnsiTheme="majorBidi" w:cstheme="majorBidi"/>
          <w:sz w:val="20"/>
        </w:rPr>
        <w:t>Parakashan</w:t>
      </w:r>
      <w:r w:rsidRPr="003835E6">
        <w:rPr>
          <w:rFonts w:asciiTheme="majorBidi" w:hAnsiTheme="majorBidi" w:cstheme="majorBidi"/>
          <w:spacing w:val="-6"/>
          <w:sz w:val="20"/>
        </w:rPr>
        <w:t xml:space="preserve"> </w:t>
      </w:r>
      <w:r w:rsidRPr="003835E6">
        <w:rPr>
          <w:rFonts w:asciiTheme="majorBidi" w:hAnsiTheme="majorBidi" w:cstheme="majorBidi"/>
          <w:sz w:val="20"/>
        </w:rPr>
        <w:t>(2010).</w:t>
      </w:r>
    </w:p>
    <w:p w14:paraId="0E9E0A49" w14:textId="77777777" w:rsidR="009D47C9" w:rsidRPr="003835E6" w:rsidRDefault="009D47C9" w:rsidP="00F21EFA">
      <w:pPr>
        <w:pStyle w:val="ListParagraph"/>
        <w:widowControl w:val="0"/>
        <w:numPr>
          <w:ilvl w:val="0"/>
          <w:numId w:val="78"/>
        </w:numPr>
        <w:tabs>
          <w:tab w:val="left" w:pos="606"/>
        </w:tabs>
        <w:autoSpaceDE w:val="0"/>
        <w:autoSpaceDN w:val="0"/>
        <w:spacing w:after="0" w:line="240" w:lineRule="auto"/>
        <w:ind w:right="-29"/>
        <w:jc w:val="both"/>
        <w:rPr>
          <w:rFonts w:asciiTheme="majorBidi" w:hAnsiTheme="majorBidi" w:cstheme="majorBidi"/>
          <w:sz w:val="20"/>
        </w:rPr>
      </w:pPr>
      <w:r w:rsidRPr="003835E6">
        <w:rPr>
          <w:rFonts w:asciiTheme="majorBidi" w:hAnsiTheme="majorBidi" w:cstheme="majorBidi"/>
          <w:sz w:val="20"/>
        </w:rPr>
        <w:t>Bansal</w:t>
      </w:r>
      <w:r w:rsidRPr="003835E6">
        <w:rPr>
          <w:rFonts w:asciiTheme="majorBidi" w:hAnsiTheme="majorBidi" w:cstheme="majorBidi"/>
          <w:spacing w:val="3"/>
          <w:sz w:val="20"/>
        </w:rPr>
        <w:t xml:space="preserve"> </w:t>
      </w:r>
      <w:r w:rsidRPr="003835E6">
        <w:rPr>
          <w:rFonts w:asciiTheme="majorBidi" w:hAnsiTheme="majorBidi" w:cstheme="majorBidi"/>
          <w:sz w:val="20"/>
        </w:rPr>
        <w:t>R.</w:t>
      </w:r>
      <w:r w:rsidRPr="003835E6">
        <w:rPr>
          <w:rFonts w:asciiTheme="majorBidi" w:hAnsiTheme="majorBidi" w:cstheme="majorBidi"/>
          <w:spacing w:val="4"/>
          <w:sz w:val="20"/>
        </w:rPr>
        <w:t xml:space="preserve"> </w:t>
      </w:r>
      <w:r w:rsidRPr="003835E6">
        <w:rPr>
          <w:rFonts w:asciiTheme="majorBidi" w:hAnsiTheme="majorBidi" w:cstheme="majorBidi"/>
          <w:sz w:val="20"/>
        </w:rPr>
        <w:t>K.</w:t>
      </w:r>
      <w:r w:rsidRPr="003835E6">
        <w:rPr>
          <w:rFonts w:asciiTheme="majorBidi" w:hAnsiTheme="majorBidi" w:cstheme="majorBidi"/>
          <w:spacing w:val="3"/>
          <w:sz w:val="20"/>
        </w:rPr>
        <w:t xml:space="preserve"> </w:t>
      </w:r>
      <w:r w:rsidRPr="003835E6">
        <w:rPr>
          <w:rFonts w:asciiTheme="majorBidi" w:hAnsiTheme="majorBidi" w:cstheme="majorBidi"/>
          <w:i/>
          <w:sz w:val="20"/>
        </w:rPr>
        <w:t>Heterocyclic</w:t>
      </w:r>
      <w:r w:rsidRPr="003835E6">
        <w:rPr>
          <w:rFonts w:asciiTheme="majorBidi" w:hAnsiTheme="majorBidi" w:cstheme="majorBidi"/>
          <w:i/>
          <w:spacing w:val="4"/>
          <w:sz w:val="20"/>
        </w:rPr>
        <w:t xml:space="preserve"> </w:t>
      </w:r>
      <w:r w:rsidRPr="003835E6">
        <w:rPr>
          <w:rFonts w:asciiTheme="majorBidi" w:hAnsiTheme="majorBidi" w:cstheme="majorBidi"/>
          <w:i/>
          <w:sz w:val="20"/>
        </w:rPr>
        <w:t>Chemistry:</w:t>
      </w:r>
      <w:r w:rsidRPr="003835E6">
        <w:rPr>
          <w:rFonts w:asciiTheme="majorBidi" w:hAnsiTheme="majorBidi" w:cstheme="majorBidi"/>
          <w:i/>
          <w:spacing w:val="4"/>
          <w:sz w:val="20"/>
        </w:rPr>
        <w:t xml:space="preserve"> </w:t>
      </w:r>
      <w:r w:rsidRPr="003835E6">
        <w:rPr>
          <w:rFonts w:asciiTheme="majorBidi" w:hAnsiTheme="majorBidi" w:cstheme="majorBidi"/>
          <w:i/>
          <w:sz w:val="20"/>
        </w:rPr>
        <w:t>Syntheses,</w:t>
      </w:r>
      <w:r w:rsidRPr="003835E6">
        <w:rPr>
          <w:rFonts w:asciiTheme="majorBidi" w:hAnsiTheme="majorBidi" w:cstheme="majorBidi"/>
          <w:i/>
          <w:spacing w:val="3"/>
          <w:sz w:val="20"/>
        </w:rPr>
        <w:t xml:space="preserve"> </w:t>
      </w:r>
      <w:r w:rsidRPr="003835E6">
        <w:rPr>
          <w:rFonts w:asciiTheme="majorBidi" w:hAnsiTheme="majorBidi" w:cstheme="majorBidi"/>
          <w:i/>
          <w:sz w:val="20"/>
        </w:rPr>
        <w:t>Reactions</w:t>
      </w:r>
      <w:r w:rsidRPr="003835E6">
        <w:rPr>
          <w:rFonts w:asciiTheme="majorBidi" w:hAnsiTheme="majorBidi" w:cstheme="majorBidi"/>
          <w:i/>
          <w:spacing w:val="4"/>
          <w:sz w:val="20"/>
        </w:rPr>
        <w:t xml:space="preserve"> </w:t>
      </w:r>
      <w:r w:rsidRPr="003835E6">
        <w:rPr>
          <w:rFonts w:asciiTheme="majorBidi" w:hAnsiTheme="majorBidi" w:cstheme="majorBidi"/>
          <w:i/>
          <w:sz w:val="20"/>
        </w:rPr>
        <w:t>and</w:t>
      </w:r>
      <w:r w:rsidRPr="003835E6">
        <w:rPr>
          <w:rFonts w:asciiTheme="majorBidi" w:hAnsiTheme="majorBidi" w:cstheme="majorBidi"/>
          <w:i/>
          <w:spacing w:val="4"/>
          <w:sz w:val="20"/>
        </w:rPr>
        <w:t xml:space="preserve"> </w:t>
      </w:r>
      <w:r w:rsidRPr="003835E6">
        <w:rPr>
          <w:rFonts w:asciiTheme="majorBidi" w:hAnsiTheme="majorBidi" w:cstheme="majorBidi"/>
          <w:i/>
          <w:sz w:val="20"/>
        </w:rPr>
        <w:t>Mechanisms</w:t>
      </w:r>
      <w:r w:rsidRPr="003835E6">
        <w:rPr>
          <w:rFonts w:asciiTheme="majorBidi" w:hAnsiTheme="majorBidi" w:cstheme="majorBidi"/>
          <w:sz w:val="20"/>
        </w:rPr>
        <w:t>,</w:t>
      </w:r>
      <w:r w:rsidRPr="003835E6">
        <w:rPr>
          <w:rFonts w:asciiTheme="majorBidi" w:hAnsiTheme="majorBidi" w:cstheme="majorBidi"/>
          <w:spacing w:val="3"/>
          <w:sz w:val="20"/>
        </w:rPr>
        <w:t xml:space="preserve"> </w:t>
      </w:r>
      <w:r w:rsidRPr="003835E6">
        <w:rPr>
          <w:rFonts w:asciiTheme="majorBidi" w:hAnsiTheme="majorBidi" w:cstheme="majorBidi"/>
          <w:sz w:val="20"/>
        </w:rPr>
        <w:t>New</w:t>
      </w:r>
      <w:r w:rsidRPr="003835E6">
        <w:rPr>
          <w:rFonts w:asciiTheme="majorBidi" w:hAnsiTheme="majorBidi" w:cstheme="majorBidi"/>
          <w:spacing w:val="4"/>
          <w:sz w:val="20"/>
        </w:rPr>
        <w:t xml:space="preserve"> </w:t>
      </w:r>
      <w:r w:rsidRPr="003835E6">
        <w:rPr>
          <w:rFonts w:asciiTheme="majorBidi" w:hAnsiTheme="majorBidi" w:cstheme="majorBidi"/>
          <w:sz w:val="20"/>
        </w:rPr>
        <w:t>Age,</w:t>
      </w:r>
      <w:r w:rsidRPr="003835E6">
        <w:rPr>
          <w:rFonts w:asciiTheme="majorBidi" w:hAnsiTheme="majorBidi" w:cstheme="majorBidi"/>
          <w:spacing w:val="4"/>
          <w:sz w:val="20"/>
        </w:rPr>
        <w:t xml:space="preserve"> </w:t>
      </w:r>
      <w:r w:rsidRPr="003835E6">
        <w:rPr>
          <w:rFonts w:asciiTheme="majorBidi" w:hAnsiTheme="majorBidi" w:cstheme="majorBidi"/>
          <w:sz w:val="20"/>
        </w:rPr>
        <w:t>Third</w:t>
      </w:r>
      <w:r w:rsidRPr="003835E6">
        <w:rPr>
          <w:rFonts w:asciiTheme="majorBidi" w:hAnsiTheme="majorBidi" w:cstheme="majorBidi"/>
          <w:spacing w:val="-52"/>
          <w:sz w:val="20"/>
        </w:rPr>
        <w:t xml:space="preserve"> </w:t>
      </w:r>
      <w:r w:rsidRPr="003835E6">
        <w:rPr>
          <w:rFonts w:asciiTheme="majorBidi" w:hAnsiTheme="majorBidi" w:cstheme="majorBidi"/>
          <w:sz w:val="20"/>
        </w:rPr>
        <w:t>Edition</w:t>
      </w:r>
      <w:r w:rsidRPr="003835E6">
        <w:rPr>
          <w:rFonts w:asciiTheme="majorBidi" w:hAnsiTheme="majorBidi" w:cstheme="majorBidi"/>
          <w:spacing w:val="-2"/>
          <w:sz w:val="20"/>
        </w:rPr>
        <w:t xml:space="preserve"> </w:t>
      </w:r>
      <w:r w:rsidRPr="003835E6">
        <w:rPr>
          <w:rFonts w:asciiTheme="majorBidi" w:hAnsiTheme="majorBidi" w:cstheme="majorBidi"/>
          <w:sz w:val="20"/>
        </w:rPr>
        <w:t>(1999).</w:t>
      </w:r>
    </w:p>
    <w:p w14:paraId="5FFD4877" w14:textId="77777777" w:rsidR="009D47C9" w:rsidRPr="003835E6" w:rsidRDefault="009D47C9" w:rsidP="00F21EFA">
      <w:pPr>
        <w:pStyle w:val="ListParagraph"/>
        <w:widowControl w:val="0"/>
        <w:numPr>
          <w:ilvl w:val="0"/>
          <w:numId w:val="78"/>
        </w:numPr>
        <w:tabs>
          <w:tab w:val="left" w:pos="606"/>
        </w:tabs>
        <w:autoSpaceDE w:val="0"/>
        <w:autoSpaceDN w:val="0"/>
        <w:spacing w:after="0" w:line="240" w:lineRule="auto"/>
        <w:ind w:right="-29"/>
        <w:jc w:val="both"/>
        <w:rPr>
          <w:rFonts w:asciiTheme="majorBidi" w:hAnsiTheme="majorBidi" w:cstheme="majorBidi"/>
          <w:sz w:val="20"/>
        </w:rPr>
      </w:pPr>
      <w:r w:rsidRPr="003835E6">
        <w:rPr>
          <w:rFonts w:ascii="Times New Roman" w:hAnsi="Times New Roman" w:cs="Times New Roman"/>
          <w:sz w:val="20"/>
        </w:rPr>
        <w:t xml:space="preserve">J. C. Kotz, P. M. Treichel &amp; J. R. Townsend:  </w:t>
      </w:r>
      <w:r w:rsidRPr="003835E6">
        <w:rPr>
          <w:rFonts w:ascii="Times New Roman" w:hAnsi="Times New Roman" w:cs="Times New Roman"/>
          <w:i/>
          <w:iCs/>
          <w:sz w:val="20"/>
        </w:rPr>
        <w:t>General Chemistry</w:t>
      </w:r>
      <w:r w:rsidRPr="003835E6">
        <w:rPr>
          <w:rFonts w:ascii="Times New Roman" w:hAnsi="Times New Roman" w:cs="Times New Roman"/>
          <w:sz w:val="20"/>
        </w:rPr>
        <w:t xml:space="preserve">, Cengage Lening India Pvt. Ltd., New Delhi (2009). </w:t>
      </w:r>
    </w:p>
    <w:p w14:paraId="12D1F50B" w14:textId="77777777" w:rsidR="009D47C9" w:rsidRPr="003835E6"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3835E6">
        <w:rPr>
          <w:rFonts w:ascii="Times New Roman" w:hAnsi="Times New Roman" w:cs="Times New Roman"/>
          <w:sz w:val="20"/>
        </w:rPr>
        <w:t xml:space="preserve">B. H. Mahan: </w:t>
      </w:r>
      <w:r w:rsidRPr="003835E6">
        <w:rPr>
          <w:rFonts w:ascii="Times New Roman" w:hAnsi="Times New Roman" w:cs="Times New Roman"/>
          <w:i/>
          <w:iCs/>
          <w:sz w:val="20"/>
        </w:rPr>
        <w:t xml:space="preserve">University Chemistry </w:t>
      </w:r>
      <w:r w:rsidRPr="003835E6">
        <w:rPr>
          <w:rFonts w:ascii="Times New Roman" w:hAnsi="Times New Roman" w:cs="Times New Roman"/>
          <w:sz w:val="20"/>
        </w:rPr>
        <w:t xml:space="preserve">3rd Ed. Narosa (1998). </w:t>
      </w:r>
    </w:p>
    <w:p w14:paraId="1BB26B7C" w14:textId="77777777" w:rsidR="009D47C9" w:rsidRPr="003835E6"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3835E6">
        <w:rPr>
          <w:rFonts w:ascii="Times New Roman" w:hAnsi="Times New Roman" w:cs="Times New Roman"/>
          <w:sz w:val="20"/>
        </w:rPr>
        <w:t xml:space="preserve">R. H. Petrucci:  </w:t>
      </w:r>
      <w:r w:rsidRPr="003835E6">
        <w:rPr>
          <w:rFonts w:ascii="Times New Roman" w:hAnsi="Times New Roman" w:cs="Times New Roman"/>
          <w:i/>
          <w:iCs/>
          <w:sz w:val="20"/>
        </w:rPr>
        <w:t>General Chemistry</w:t>
      </w:r>
      <w:r w:rsidRPr="003835E6">
        <w:rPr>
          <w:rFonts w:ascii="Times New Roman" w:hAnsi="Times New Roman" w:cs="Times New Roman"/>
          <w:sz w:val="20"/>
        </w:rPr>
        <w:t xml:space="preserve"> 5th Ed. Macmillan Publishing Co.:  New York (1985). </w:t>
      </w:r>
    </w:p>
    <w:p w14:paraId="26D22846" w14:textId="77777777" w:rsidR="009D47C9" w:rsidRPr="003835E6"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3835E6">
        <w:rPr>
          <w:rFonts w:ascii="Times New Roman" w:hAnsi="Times New Roman" w:cs="Times New Roman"/>
          <w:sz w:val="20"/>
        </w:rPr>
        <w:t xml:space="preserve">J. D. Lee: </w:t>
      </w:r>
      <w:r w:rsidRPr="003835E6">
        <w:rPr>
          <w:rFonts w:ascii="Times New Roman" w:hAnsi="Times New Roman" w:cs="Times New Roman"/>
          <w:i/>
          <w:iCs/>
          <w:sz w:val="20"/>
        </w:rPr>
        <w:t>A New Concise Inorganic Chemistry,</w:t>
      </w:r>
      <w:r w:rsidRPr="003835E6">
        <w:rPr>
          <w:rFonts w:ascii="Times New Roman" w:hAnsi="Times New Roman" w:cs="Times New Roman"/>
          <w:sz w:val="20"/>
        </w:rPr>
        <w:t xml:space="preserve"> E.L.B.S. </w:t>
      </w:r>
    </w:p>
    <w:p w14:paraId="675FD00E" w14:textId="77777777" w:rsidR="009D47C9" w:rsidRPr="003835E6"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3835E6">
        <w:rPr>
          <w:rFonts w:ascii="Times New Roman" w:hAnsi="Times New Roman" w:cs="Times New Roman"/>
          <w:sz w:val="20"/>
        </w:rPr>
        <w:t xml:space="preserve">F.A. Cotton &amp; G. Wilkinson: </w:t>
      </w:r>
      <w:r w:rsidRPr="003835E6">
        <w:rPr>
          <w:rFonts w:ascii="Times New Roman" w:hAnsi="Times New Roman" w:cs="Times New Roman"/>
          <w:i/>
          <w:iCs/>
          <w:sz w:val="20"/>
        </w:rPr>
        <w:t>Basic Inorganic Chemistry,</w:t>
      </w:r>
      <w:r w:rsidRPr="003835E6">
        <w:rPr>
          <w:rFonts w:ascii="Times New Roman" w:hAnsi="Times New Roman" w:cs="Times New Roman"/>
          <w:sz w:val="20"/>
        </w:rPr>
        <w:t xml:space="preserve"> John Wiley. </w:t>
      </w:r>
    </w:p>
    <w:p w14:paraId="61BDA5FD" w14:textId="77777777" w:rsidR="009D47C9" w:rsidRPr="003835E6"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3835E6">
        <w:rPr>
          <w:rFonts w:ascii="Times New Roman" w:hAnsi="Times New Roman" w:cs="Times New Roman"/>
          <w:sz w:val="20"/>
        </w:rPr>
        <w:t>Gary Wulfsb</w:t>
      </w:r>
      <w:r w:rsidRPr="003835E6">
        <w:rPr>
          <w:rFonts w:ascii="Times New Roman" w:hAnsi="Times New Roman"/>
          <w:sz w:val="20"/>
        </w:rPr>
        <w:t xml:space="preserve">erg: </w:t>
      </w:r>
      <w:r w:rsidRPr="003835E6">
        <w:rPr>
          <w:rFonts w:ascii="Times New Roman" w:hAnsi="Times New Roman"/>
          <w:i/>
          <w:iCs/>
          <w:sz w:val="20"/>
        </w:rPr>
        <w:t>Inorganic Chemistry,</w:t>
      </w:r>
      <w:r w:rsidRPr="003835E6">
        <w:rPr>
          <w:rFonts w:ascii="Times New Roman" w:hAnsi="Times New Roman"/>
          <w:sz w:val="20"/>
        </w:rPr>
        <w:t xml:space="preserve"> Viva Books Pvt. Ltd. </w:t>
      </w:r>
    </w:p>
    <w:p w14:paraId="4395D33F" w14:textId="77777777" w:rsidR="009D47C9" w:rsidRPr="003835E6"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3835E6">
        <w:rPr>
          <w:rFonts w:ascii="Times New Roman" w:hAnsi="Times New Roman"/>
          <w:sz w:val="20"/>
        </w:rPr>
        <w:t xml:space="preserve">Morrison, R. T. &amp; Boyd, R. N. </w:t>
      </w:r>
      <w:r w:rsidRPr="003835E6">
        <w:rPr>
          <w:rFonts w:ascii="Times New Roman" w:hAnsi="Times New Roman"/>
          <w:i/>
          <w:iCs/>
          <w:sz w:val="20"/>
        </w:rPr>
        <w:t>Organic Chemistry</w:t>
      </w:r>
      <w:r w:rsidRPr="003835E6">
        <w:rPr>
          <w:rFonts w:ascii="Times New Roman" w:hAnsi="Times New Roman"/>
          <w:sz w:val="20"/>
        </w:rPr>
        <w:t xml:space="preserve">, Dorling Kindersley (India) Pvt. Ltd. (Pearson Education). </w:t>
      </w:r>
    </w:p>
    <w:p w14:paraId="65D5E6C9" w14:textId="77777777" w:rsidR="009D47C9" w:rsidRPr="003835E6"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3835E6">
        <w:rPr>
          <w:rFonts w:ascii="Times New Roman" w:hAnsi="Times New Roman"/>
          <w:sz w:val="20"/>
        </w:rPr>
        <w:t xml:space="preserve">Finar, I. L. </w:t>
      </w:r>
      <w:r w:rsidRPr="003835E6">
        <w:rPr>
          <w:rFonts w:ascii="Times New Roman" w:hAnsi="Times New Roman"/>
          <w:i/>
          <w:iCs/>
          <w:sz w:val="20"/>
        </w:rPr>
        <w:t>Organic Chemistry</w:t>
      </w:r>
      <w:r w:rsidRPr="003835E6">
        <w:rPr>
          <w:rFonts w:ascii="Times New Roman" w:hAnsi="Times New Roman"/>
          <w:sz w:val="20"/>
        </w:rPr>
        <w:t xml:space="preserve"> (</w:t>
      </w:r>
      <w:r w:rsidRPr="003835E6">
        <w:rPr>
          <w:rFonts w:ascii="Times New Roman" w:hAnsi="Times New Roman"/>
          <w:i/>
          <w:iCs/>
          <w:sz w:val="20"/>
        </w:rPr>
        <w:t>Volume 1</w:t>
      </w:r>
      <w:r w:rsidRPr="003835E6">
        <w:rPr>
          <w:rFonts w:ascii="Times New Roman" w:hAnsi="Times New Roman"/>
          <w:sz w:val="20"/>
        </w:rPr>
        <w:t xml:space="preserve">), Dorling Kindersley (India) Pvt. Ltd. (Pearson Education). </w:t>
      </w:r>
    </w:p>
    <w:p w14:paraId="5A03911F" w14:textId="77777777" w:rsidR="009D47C9" w:rsidRPr="003835E6"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3835E6">
        <w:rPr>
          <w:rFonts w:ascii="Times New Roman" w:hAnsi="Times New Roman"/>
          <w:sz w:val="20"/>
        </w:rPr>
        <w:t xml:space="preserve">Finar, I. L. </w:t>
      </w:r>
      <w:r w:rsidRPr="003835E6">
        <w:rPr>
          <w:rFonts w:ascii="Times New Roman" w:hAnsi="Times New Roman"/>
          <w:i/>
          <w:iCs/>
          <w:sz w:val="20"/>
        </w:rPr>
        <w:t xml:space="preserve">Organic Chemistry </w:t>
      </w:r>
      <w:r w:rsidRPr="003835E6">
        <w:rPr>
          <w:rFonts w:ascii="Times New Roman" w:hAnsi="Times New Roman"/>
          <w:sz w:val="20"/>
        </w:rPr>
        <w:t>(</w:t>
      </w:r>
      <w:r w:rsidRPr="003835E6">
        <w:rPr>
          <w:rFonts w:ascii="Times New Roman" w:hAnsi="Times New Roman"/>
          <w:i/>
          <w:iCs/>
          <w:sz w:val="20"/>
        </w:rPr>
        <w:t>Volume 2)</w:t>
      </w:r>
      <w:r w:rsidRPr="003835E6">
        <w:rPr>
          <w:rFonts w:ascii="Times New Roman" w:hAnsi="Times New Roman"/>
          <w:sz w:val="20"/>
        </w:rPr>
        <w:t>, Dorling Kindersley (India) Pvt. Ltd. (Pearson Education).</w:t>
      </w:r>
    </w:p>
    <w:p w14:paraId="7DA541C5" w14:textId="77777777" w:rsidR="009D47C9" w:rsidRPr="009D47C9"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3835E6">
        <w:rPr>
          <w:rFonts w:ascii="Times New Roman" w:hAnsi="Times New Roman"/>
          <w:sz w:val="20"/>
        </w:rPr>
        <w:t xml:space="preserve">Nelson, D. L. &amp; Cox, M. M. </w:t>
      </w:r>
      <w:r w:rsidRPr="003835E6">
        <w:rPr>
          <w:rFonts w:ascii="Times New Roman" w:hAnsi="Times New Roman"/>
          <w:i/>
          <w:iCs/>
          <w:sz w:val="20"/>
        </w:rPr>
        <w:t>Lehninger’s Principles of Bioch</w:t>
      </w:r>
      <w:r w:rsidRPr="003835E6">
        <w:rPr>
          <w:rFonts w:ascii="Times New Roman" w:hAnsi="Times New Roman"/>
          <w:sz w:val="20"/>
        </w:rPr>
        <w:t xml:space="preserve">emistry </w:t>
      </w:r>
      <w:r w:rsidRPr="003835E6">
        <w:rPr>
          <w:rFonts w:ascii="Times New Roman" w:hAnsi="Times New Roman"/>
          <w:i/>
          <w:iCs/>
          <w:sz w:val="20"/>
        </w:rPr>
        <w:t>7</w:t>
      </w:r>
      <w:r w:rsidRPr="003835E6">
        <w:rPr>
          <w:rFonts w:ascii="Times New Roman" w:hAnsi="Times New Roman"/>
          <w:i/>
          <w:iCs/>
          <w:position w:val="4"/>
          <w:sz w:val="20"/>
          <w:vertAlign w:val="superscript"/>
        </w:rPr>
        <w:t>th</w:t>
      </w:r>
      <w:r w:rsidRPr="003835E6">
        <w:rPr>
          <w:rFonts w:ascii="Times New Roman" w:hAnsi="Times New Roman"/>
          <w:i/>
          <w:iCs/>
          <w:sz w:val="20"/>
        </w:rPr>
        <w:t xml:space="preserve"> Ed.,</w:t>
      </w:r>
      <w:r w:rsidRPr="003835E6">
        <w:rPr>
          <w:rFonts w:ascii="Times New Roman" w:hAnsi="Times New Roman"/>
          <w:sz w:val="20"/>
        </w:rPr>
        <w:t xml:space="preserve"> W. H. Freeman.</w:t>
      </w:r>
    </w:p>
    <w:p w14:paraId="36AECC53" w14:textId="67A6C179" w:rsidR="00FE2A3C" w:rsidRPr="009D47C9" w:rsidRDefault="009D47C9" w:rsidP="00F21EFA">
      <w:pPr>
        <w:pStyle w:val="ListParagraph"/>
        <w:widowControl w:val="0"/>
        <w:numPr>
          <w:ilvl w:val="0"/>
          <w:numId w:val="78"/>
        </w:numPr>
        <w:tabs>
          <w:tab w:val="left" w:pos="1506"/>
        </w:tabs>
        <w:autoSpaceDE w:val="0"/>
        <w:autoSpaceDN w:val="0"/>
        <w:adjustRightInd w:val="0"/>
        <w:spacing w:after="0" w:line="240" w:lineRule="auto"/>
        <w:ind w:right="-29"/>
        <w:jc w:val="both"/>
        <w:rPr>
          <w:rFonts w:ascii="Times New Roman" w:hAnsi="Times New Roman" w:cs="Times New Roman"/>
          <w:sz w:val="20"/>
        </w:rPr>
      </w:pPr>
      <w:r w:rsidRPr="009D47C9">
        <w:rPr>
          <w:rFonts w:ascii="Times New Roman" w:hAnsi="Times New Roman"/>
          <w:color w:val="000000"/>
          <w:sz w:val="20"/>
        </w:rPr>
        <w:t xml:space="preserve">Berg, J. M., Tymoczko, J. L. &amp; Stryer, L. </w:t>
      </w:r>
      <w:r w:rsidRPr="009D47C9">
        <w:rPr>
          <w:rFonts w:ascii="Times New Roman" w:hAnsi="Times New Roman"/>
          <w:i/>
          <w:iCs/>
          <w:color w:val="000000"/>
          <w:sz w:val="20"/>
        </w:rPr>
        <w:t>Biochemistry</w:t>
      </w:r>
      <w:r w:rsidRPr="009D47C9">
        <w:rPr>
          <w:rFonts w:ascii="Times New Roman" w:hAnsi="Times New Roman"/>
          <w:color w:val="000000"/>
          <w:sz w:val="20"/>
        </w:rPr>
        <w:t xml:space="preserve"> </w:t>
      </w:r>
      <w:r w:rsidRPr="009D47C9">
        <w:rPr>
          <w:rFonts w:ascii="Times New Roman" w:hAnsi="Times New Roman"/>
          <w:i/>
          <w:iCs/>
          <w:color w:val="000000"/>
          <w:sz w:val="20"/>
        </w:rPr>
        <w:t>7</w:t>
      </w:r>
      <w:r w:rsidRPr="009D47C9">
        <w:rPr>
          <w:rFonts w:ascii="Times New Roman" w:hAnsi="Times New Roman"/>
          <w:i/>
          <w:iCs/>
          <w:color w:val="000000"/>
          <w:position w:val="4"/>
          <w:sz w:val="20"/>
          <w:vertAlign w:val="superscript"/>
        </w:rPr>
        <w:t>th</w:t>
      </w:r>
      <w:r w:rsidRPr="009D47C9">
        <w:rPr>
          <w:rFonts w:ascii="Times New Roman" w:hAnsi="Times New Roman"/>
          <w:i/>
          <w:iCs/>
          <w:color w:val="000000"/>
          <w:sz w:val="20"/>
        </w:rPr>
        <w:t xml:space="preserve"> Ed.,</w:t>
      </w:r>
      <w:r w:rsidRPr="009D47C9">
        <w:rPr>
          <w:rFonts w:ascii="Times New Roman" w:hAnsi="Times New Roman"/>
          <w:color w:val="000000"/>
          <w:sz w:val="20"/>
        </w:rPr>
        <w:t xml:space="preserve"> W. H. Freeman.</w:t>
      </w:r>
    </w:p>
    <w:p w14:paraId="3F0D2A34" w14:textId="77777777" w:rsidR="00733525" w:rsidRDefault="00FC5967" w:rsidP="004A56D9">
      <w:pPr>
        <w:widowControl w:val="0"/>
        <w:autoSpaceDE w:val="0"/>
        <w:autoSpaceDN w:val="0"/>
        <w:adjustRightInd w:val="0"/>
        <w:spacing w:line="240" w:lineRule="auto"/>
        <w:rPr>
          <w:rFonts w:ascii="Times New Roman" w:hAnsi="Times New Roman"/>
          <w:color w:val="000000"/>
          <w:szCs w:val="24"/>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6A04845D" w14:textId="77777777" w:rsidR="0038356C" w:rsidRPr="0038356C" w:rsidRDefault="0038356C" w:rsidP="0038356C">
      <w:pPr>
        <w:pStyle w:val="Heading2"/>
        <w:numPr>
          <w:ilvl w:val="0"/>
          <w:numId w:val="0"/>
        </w:numPr>
        <w:ind w:left="720"/>
        <w:rPr>
          <w:rStyle w:val="Heading2Char"/>
          <w:b/>
          <w:bCs/>
          <w:sz w:val="24"/>
        </w:rPr>
      </w:pPr>
      <w:bookmarkStart w:id="351" w:name="_Toc133323154"/>
      <w:bookmarkStart w:id="352" w:name="_Toc133325763"/>
      <w:bookmarkStart w:id="353" w:name="_Toc133325837"/>
      <w:bookmarkStart w:id="354" w:name="_Toc133399465"/>
      <w:bookmarkStart w:id="355" w:name="_Toc133399532"/>
    </w:p>
    <w:p w14:paraId="7CBDCCAE" w14:textId="77777777" w:rsidR="009D47C9" w:rsidRDefault="009D47C9">
      <w:pPr>
        <w:spacing w:after="160" w:line="259" w:lineRule="auto"/>
        <w:rPr>
          <w:rStyle w:val="Heading2Char"/>
          <w:b w:val="0"/>
          <w:bCs w:val="0"/>
          <w:sz w:val="24"/>
        </w:rPr>
      </w:pPr>
      <w:r>
        <w:rPr>
          <w:rStyle w:val="Heading2Char"/>
          <w:sz w:val="24"/>
        </w:rPr>
        <w:br w:type="page"/>
      </w:r>
    </w:p>
    <w:p w14:paraId="16DFC178" w14:textId="460C1226" w:rsidR="00151E05" w:rsidRPr="003835E6" w:rsidRDefault="007578E0" w:rsidP="00151E05">
      <w:pPr>
        <w:pStyle w:val="Heading2"/>
        <w:rPr>
          <w:sz w:val="24"/>
        </w:rPr>
      </w:pPr>
      <w:bookmarkStart w:id="356" w:name="_Toc140992102"/>
      <w:r w:rsidRPr="003835E6">
        <w:rPr>
          <w:rStyle w:val="Heading2Char"/>
          <w:sz w:val="24"/>
        </w:rPr>
        <w:lastRenderedPageBreak/>
        <w:t>ADVANCED MAJOR COURSE- AMJ 3:</w:t>
      </w:r>
      <w:bookmarkEnd w:id="351"/>
      <w:bookmarkEnd w:id="352"/>
      <w:bookmarkEnd w:id="353"/>
      <w:bookmarkEnd w:id="354"/>
      <w:bookmarkEnd w:id="355"/>
      <w:r w:rsidRPr="003835E6">
        <w:rPr>
          <w:b w:val="0"/>
          <w:bCs w:val="0"/>
          <w:color w:val="000000"/>
          <w:sz w:val="24"/>
        </w:rPr>
        <w:t xml:space="preserve"> </w:t>
      </w:r>
      <w:r w:rsidR="00DB0826" w:rsidRPr="003835E6">
        <w:rPr>
          <w:b w:val="0"/>
          <w:bCs w:val="0"/>
          <w:color w:val="000000"/>
          <w:sz w:val="24"/>
        </w:rPr>
        <w:br/>
      </w:r>
      <w:r w:rsidR="00151E05" w:rsidRPr="003835E6">
        <w:rPr>
          <w:color w:val="000000"/>
          <w:sz w:val="24"/>
        </w:rPr>
        <w:t>PRACTICALS-</w:t>
      </w:r>
      <w:r w:rsidR="003D450F">
        <w:rPr>
          <w:color w:val="000000"/>
          <w:sz w:val="24"/>
        </w:rPr>
        <w:t>VI</w:t>
      </w:r>
      <w:r w:rsidR="00151E05" w:rsidRPr="003835E6">
        <w:rPr>
          <w:color w:val="000000"/>
          <w:sz w:val="24"/>
        </w:rPr>
        <w:t>I</w:t>
      </w:r>
      <w:bookmarkEnd w:id="356"/>
      <w:r w:rsidR="00151E05" w:rsidRPr="003835E6">
        <w:rPr>
          <w:sz w:val="24"/>
        </w:rPr>
        <w:tab/>
      </w:r>
      <w:r w:rsidR="00151E05" w:rsidRPr="003835E6">
        <w:rPr>
          <w:sz w:val="24"/>
        </w:rPr>
        <w:tab/>
      </w:r>
      <w:r w:rsidR="00151E05" w:rsidRPr="003835E6">
        <w:rPr>
          <w:sz w:val="24"/>
        </w:rPr>
        <w:tab/>
        <w:t xml:space="preserve">        </w:t>
      </w:r>
      <w:r w:rsidR="00151E05" w:rsidRPr="003835E6">
        <w:rPr>
          <w:sz w:val="24"/>
        </w:rPr>
        <w:tab/>
      </w:r>
      <w:r w:rsidR="00151E05" w:rsidRPr="003835E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51E05" w:rsidRPr="003835E6" w14:paraId="6E113212"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10DC9E6" w14:textId="77777777" w:rsidR="00151E05" w:rsidRPr="003835E6" w:rsidRDefault="00151E05" w:rsidP="00AD5B17">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90743F7" w14:textId="77777777" w:rsidR="00151E05" w:rsidRPr="003835E6" w:rsidRDefault="00151E05"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C7122E" w14:textId="77777777" w:rsidR="00151E05" w:rsidRPr="003835E6" w:rsidRDefault="00151E05" w:rsidP="00AD5B17">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40</w:t>
            </w:r>
          </w:p>
        </w:tc>
      </w:tr>
    </w:tbl>
    <w:p w14:paraId="24BAC1B2" w14:textId="6CDB5453" w:rsidR="00151E05" w:rsidRPr="003835E6" w:rsidRDefault="00151E05" w:rsidP="00733525">
      <w:pPr>
        <w:widowControl w:val="0"/>
        <w:autoSpaceDE w:val="0"/>
        <w:autoSpaceDN w:val="0"/>
        <w:adjustRightInd w:val="0"/>
        <w:spacing w:before="240" w:after="0"/>
        <w:jc w:val="right"/>
        <w:rPr>
          <w:rFonts w:ascii="Times New Roman" w:hAnsi="Times New Roman" w:cs="Times New Roman"/>
          <w:color w:val="000000"/>
          <w:szCs w:val="24"/>
        </w:rPr>
      </w:pP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t xml:space="preserve">    </w:t>
      </w:r>
      <w:r w:rsidRPr="003835E6">
        <w:rPr>
          <w:rFonts w:ascii="Times New Roman" w:hAnsi="Times New Roman" w:cs="Times New Roman"/>
          <w:bCs/>
          <w:color w:val="000000"/>
          <w:szCs w:val="28"/>
        </w:rPr>
        <w:t xml:space="preserve">(Credits: Practicals-04) </w:t>
      </w:r>
      <w:r w:rsidRPr="003835E6">
        <w:rPr>
          <w:rFonts w:ascii="Times New Roman" w:hAnsi="Times New Roman" w:cs="Times New Roman"/>
          <w:b/>
          <w:bCs/>
          <w:color w:val="000000"/>
          <w:szCs w:val="24"/>
        </w:rPr>
        <w:t xml:space="preserve">120 Hours </w:t>
      </w:r>
    </w:p>
    <w:p w14:paraId="2BA58589" w14:textId="77777777" w:rsidR="00151E05" w:rsidRPr="003835E6" w:rsidRDefault="00151E05" w:rsidP="00733525">
      <w:pPr>
        <w:widowControl w:val="0"/>
        <w:autoSpaceDE w:val="0"/>
        <w:autoSpaceDN w:val="0"/>
        <w:adjustRightInd w:val="0"/>
        <w:spacing w:after="0"/>
        <w:jc w:val="both"/>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08009145" w14:textId="77777777" w:rsidR="00151E05" w:rsidRPr="003835E6" w:rsidRDefault="00151E05" w:rsidP="00151E05">
      <w:pPr>
        <w:widowControl w:val="0"/>
        <w:autoSpaceDE w:val="0"/>
        <w:autoSpaceDN w:val="0"/>
        <w:adjustRightInd w:val="0"/>
        <w:spacing w:after="0"/>
        <w:jc w:val="both"/>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18D1B5E5" w14:textId="77777777" w:rsidR="00151E05" w:rsidRPr="003835E6" w:rsidRDefault="00151E05" w:rsidP="00151E05">
      <w:pPr>
        <w:widowControl w:val="0"/>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403BE403" w14:textId="77777777" w:rsidR="00151E05" w:rsidRPr="003835E6"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60 marks</w:t>
      </w:r>
    </w:p>
    <w:p w14:paraId="54A72E6A" w14:textId="77777777" w:rsidR="00151E05" w:rsidRPr="003835E6"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2CAC84DB" w14:textId="77777777" w:rsidR="00151E05" w:rsidRPr="003835E6" w:rsidRDefault="00151E05" w:rsidP="00151E05">
      <w:pPr>
        <w:autoSpaceDE w:val="0"/>
        <w:autoSpaceDN w:val="0"/>
        <w:adjustRightInd w:val="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25 marks</w:t>
      </w:r>
    </w:p>
    <w:p w14:paraId="20AE4ADF" w14:textId="2617AD75" w:rsidR="00A04819" w:rsidRPr="003835E6" w:rsidRDefault="00151E05" w:rsidP="004A56D9">
      <w:pPr>
        <w:widowControl w:val="0"/>
        <w:autoSpaceDE w:val="0"/>
        <w:autoSpaceDN w:val="0"/>
        <w:adjustRightInd w:val="0"/>
        <w:spacing w:after="0" w:line="240" w:lineRule="auto"/>
        <w:jc w:val="both"/>
        <w:rPr>
          <w:rFonts w:ascii="Times New Roman" w:hAnsi="Times New Roman" w:cs="Times New Roman"/>
          <w:b/>
          <w:color w:val="000000"/>
          <w:szCs w:val="28"/>
        </w:rPr>
      </w:pPr>
      <w:r w:rsidRPr="003835E6">
        <w:rPr>
          <w:rFonts w:ascii="Times New Roman" w:hAnsi="Times New Roman" w:cs="Times New Roman"/>
          <w:b/>
          <w:color w:val="000000"/>
          <w:szCs w:val="28"/>
        </w:rPr>
        <w:t>Practicals:</w:t>
      </w:r>
    </w:p>
    <w:p w14:paraId="21EADB09" w14:textId="77777777" w:rsidR="002F5F36" w:rsidRPr="003835E6" w:rsidRDefault="002F5F36" w:rsidP="002F5F36">
      <w:pPr>
        <w:widowControl w:val="0"/>
        <w:tabs>
          <w:tab w:val="left" w:pos="1506"/>
        </w:tabs>
        <w:autoSpaceDE w:val="0"/>
        <w:autoSpaceDN w:val="0"/>
        <w:adjustRightInd w:val="0"/>
        <w:spacing w:after="0" w:line="240" w:lineRule="auto"/>
        <w:jc w:val="both"/>
        <w:rPr>
          <w:rFonts w:ascii="Times New Roman" w:hAnsi="Times New Roman"/>
          <w:b/>
          <w:color w:val="000000"/>
          <w:szCs w:val="24"/>
        </w:rPr>
      </w:pPr>
      <w:r w:rsidRPr="003835E6">
        <w:rPr>
          <w:rFonts w:ascii="Times New Roman" w:hAnsi="Times New Roman"/>
          <w:b/>
          <w:color w:val="000000"/>
          <w:szCs w:val="24"/>
        </w:rPr>
        <w:t>I. Biomolecules:</w:t>
      </w:r>
    </w:p>
    <w:p w14:paraId="49E1B90B" w14:textId="77777777" w:rsidR="002F5F36" w:rsidRPr="003835E6" w:rsidRDefault="002F5F36" w:rsidP="002F5F36">
      <w:pPr>
        <w:pStyle w:val="ListParagraph"/>
        <w:widowControl w:val="0"/>
        <w:numPr>
          <w:ilvl w:val="0"/>
          <w:numId w:val="112"/>
        </w:numPr>
        <w:tabs>
          <w:tab w:val="left" w:pos="1506"/>
        </w:tabs>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 xml:space="preserve">Saponification value of an oil or a fat. </w:t>
      </w:r>
    </w:p>
    <w:p w14:paraId="7384AD7D" w14:textId="77777777" w:rsidR="002F5F36" w:rsidRPr="003835E6" w:rsidRDefault="002F5F36" w:rsidP="002F5F36">
      <w:pPr>
        <w:pStyle w:val="ListParagraph"/>
        <w:widowControl w:val="0"/>
        <w:numPr>
          <w:ilvl w:val="0"/>
          <w:numId w:val="112"/>
        </w:numPr>
        <w:tabs>
          <w:tab w:val="left" w:pos="1506"/>
        </w:tabs>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 xml:space="preserve">Determination of Iodine number of an oil/ fat. </w:t>
      </w:r>
    </w:p>
    <w:p w14:paraId="44009417" w14:textId="77777777" w:rsidR="002F5F36" w:rsidRPr="003835E6" w:rsidRDefault="002F5F36" w:rsidP="002F5F36">
      <w:pPr>
        <w:pStyle w:val="ListParagraph"/>
        <w:widowControl w:val="0"/>
        <w:numPr>
          <w:ilvl w:val="0"/>
          <w:numId w:val="112"/>
        </w:numPr>
        <w:tabs>
          <w:tab w:val="left" w:pos="1506"/>
        </w:tabs>
        <w:autoSpaceDE w:val="0"/>
        <w:autoSpaceDN w:val="0"/>
        <w:adjustRightInd w:val="0"/>
        <w:spacing w:line="240" w:lineRule="auto"/>
        <w:jc w:val="both"/>
        <w:rPr>
          <w:rFonts w:ascii="Times New Roman" w:hAnsi="Times New Roman"/>
          <w:color w:val="000000"/>
          <w:szCs w:val="24"/>
        </w:rPr>
      </w:pPr>
      <w:r w:rsidRPr="003835E6">
        <w:rPr>
          <w:rFonts w:ascii="Times New Roman" w:hAnsi="Times New Roman"/>
          <w:color w:val="000000"/>
          <w:szCs w:val="24"/>
        </w:rPr>
        <w:t xml:space="preserve">Extraction of caffeine from tea leaves. </w:t>
      </w:r>
    </w:p>
    <w:p w14:paraId="499A11F6" w14:textId="77777777" w:rsidR="002F5F36" w:rsidRDefault="002F5F36" w:rsidP="002F5F36">
      <w:pPr>
        <w:pStyle w:val="ListParagraph"/>
        <w:widowControl w:val="0"/>
        <w:numPr>
          <w:ilvl w:val="0"/>
          <w:numId w:val="112"/>
        </w:numPr>
        <w:tabs>
          <w:tab w:val="left" w:pos="1506"/>
        </w:tabs>
        <w:autoSpaceDE w:val="0"/>
        <w:autoSpaceDN w:val="0"/>
        <w:adjustRightInd w:val="0"/>
        <w:spacing w:line="240" w:lineRule="auto"/>
        <w:jc w:val="both"/>
        <w:rPr>
          <w:rFonts w:ascii="Times New Roman" w:hAnsi="Times New Roman"/>
          <w:color w:val="000000"/>
          <w:szCs w:val="24"/>
        </w:rPr>
      </w:pPr>
      <w:r w:rsidRPr="003835E6">
        <w:rPr>
          <w:rFonts w:ascii="Times New Roman" w:hAnsi="Times New Roman"/>
          <w:color w:val="000000"/>
          <w:szCs w:val="24"/>
        </w:rPr>
        <w:t xml:space="preserve">Analysis of Carbohydrate: aldoses and ketoses, reducing and non-reducing sugars. </w:t>
      </w:r>
    </w:p>
    <w:p w14:paraId="091BA37B" w14:textId="2DCDC20C" w:rsidR="002F5F36" w:rsidRPr="002F5F36" w:rsidRDefault="002F5F36" w:rsidP="002F5F36">
      <w:pPr>
        <w:pStyle w:val="ListParagraph"/>
        <w:widowControl w:val="0"/>
        <w:numPr>
          <w:ilvl w:val="0"/>
          <w:numId w:val="112"/>
        </w:numPr>
        <w:tabs>
          <w:tab w:val="left" w:pos="1506"/>
        </w:tabs>
        <w:autoSpaceDE w:val="0"/>
        <w:autoSpaceDN w:val="0"/>
        <w:adjustRightInd w:val="0"/>
        <w:spacing w:line="240" w:lineRule="auto"/>
        <w:jc w:val="both"/>
        <w:rPr>
          <w:rFonts w:ascii="Times New Roman" w:hAnsi="Times New Roman"/>
          <w:color w:val="000000"/>
          <w:szCs w:val="24"/>
        </w:rPr>
      </w:pPr>
      <w:r w:rsidRPr="002F5F36">
        <w:rPr>
          <w:rFonts w:ascii="Times New Roman" w:hAnsi="Times New Roman"/>
          <w:color w:val="000000"/>
          <w:szCs w:val="24"/>
        </w:rPr>
        <w:t>Qualitative analysis of unknown organic compounds containing monofunctional groups.</w:t>
      </w:r>
    </w:p>
    <w:p w14:paraId="664461DC" w14:textId="278C4CFE" w:rsidR="00A04819" w:rsidRPr="003835E6" w:rsidRDefault="0096555D" w:rsidP="004A56D9">
      <w:pPr>
        <w:widowControl w:val="0"/>
        <w:autoSpaceDE w:val="0"/>
        <w:autoSpaceDN w:val="0"/>
        <w:adjustRightInd w:val="0"/>
        <w:spacing w:after="0" w:line="240" w:lineRule="auto"/>
        <w:rPr>
          <w:rFonts w:ascii="Calibri" w:hAnsi="Calibri" w:cs="Calibri"/>
          <w:color w:val="000000"/>
          <w:szCs w:val="24"/>
        </w:rPr>
      </w:pPr>
      <w:r>
        <w:rPr>
          <w:rFonts w:ascii="Times New Roman" w:hAnsi="Times New Roman"/>
          <w:b/>
          <w:bCs/>
          <w:color w:val="000000"/>
          <w:szCs w:val="24"/>
        </w:rPr>
        <w:t>II</w:t>
      </w:r>
      <w:r w:rsidR="00A04819" w:rsidRPr="003835E6">
        <w:rPr>
          <w:rFonts w:ascii="Times New Roman" w:hAnsi="Times New Roman"/>
          <w:b/>
          <w:bCs/>
          <w:color w:val="000000"/>
          <w:szCs w:val="24"/>
        </w:rPr>
        <w:t xml:space="preserve">. </w:t>
      </w:r>
      <w:r w:rsidR="00944D24" w:rsidRPr="003835E6">
        <w:rPr>
          <w:rFonts w:ascii="Times New Roman" w:hAnsi="Times New Roman"/>
          <w:b/>
          <w:bCs/>
          <w:color w:val="000000"/>
          <w:szCs w:val="24"/>
        </w:rPr>
        <w:t>Estimations</w:t>
      </w:r>
      <w:r w:rsidR="00A04819" w:rsidRPr="003835E6">
        <w:rPr>
          <w:rFonts w:ascii="Times New Roman" w:hAnsi="Times New Roman"/>
          <w:b/>
          <w:bCs/>
          <w:color w:val="000000"/>
          <w:szCs w:val="24"/>
        </w:rPr>
        <w:t xml:space="preserve"> </w:t>
      </w:r>
    </w:p>
    <w:p w14:paraId="269BDF3D" w14:textId="04722699" w:rsidR="00944D24" w:rsidRPr="003835E6" w:rsidRDefault="00944D24" w:rsidP="00F21EFA">
      <w:pPr>
        <w:pStyle w:val="ListParagraph"/>
        <w:widowControl w:val="0"/>
        <w:numPr>
          <w:ilvl w:val="0"/>
          <w:numId w:val="129"/>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Estimation of amino group by brominating method.</w:t>
      </w:r>
    </w:p>
    <w:p w14:paraId="44CFE7AC" w14:textId="23D47FFE" w:rsidR="00944D24" w:rsidRPr="003835E6" w:rsidRDefault="00944D24" w:rsidP="00F21EFA">
      <w:pPr>
        <w:pStyle w:val="ListParagraph"/>
        <w:widowControl w:val="0"/>
        <w:numPr>
          <w:ilvl w:val="0"/>
          <w:numId w:val="129"/>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Estimation of Phenolic group by brominating method.</w:t>
      </w:r>
    </w:p>
    <w:p w14:paraId="76F79A62" w14:textId="558CAF05" w:rsidR="00944D24" w:rsidRPr="003835E6" w:rsidRDefault="00944D24" w:rsidP="00F21EFA">
      <w:pPr>
        <w:pStyle w:val="ListParagraph"/>
        <w:widowControl w:val="0"/>
        <w:numPr>
          <w:ilvl w:val="0"/>
          <w:numId w:val="129"/>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Estimation of glucose by Fehling solution method.</w:t>
      </w:r>
    </w:p>
    <w:p w14:paraId="13EA86D5" w14:textId="207C568A" w:rsidR="00944D24" w:rsidRPr="003835E6" w:rsidRDefault="00944D24" w:rsidP="00F21EFA">
      <w:pPr>
        <w:pStyle w:val="ListParagraph"/>
        <w:widowControl w:val="0"/>
        <w:numPr>
          <w:ilvl w:val="0"/>
          <w:numId w:val="129"/>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Estimation of glucose by Bendicts solution method.</w:t>
      </w:r>
    </w:p>
    <w:p w14:paraId="27435C24" w14:textId="6E358203" w:rsidR="00944D24" w:rsidRPr="003835E6" w:rsidRDefault="00944D24" w:rsidP="00F21EFA">
      <w:pPr>
        <w:pStyle w:val="ListParagraph"/>
        <w:widowControl w:val="0"/>
        <w:numPr>
          <w:ilvl w:val="0"/>
          <w:numId w:val="129"/>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Estimation of amino acid.</w:t>
      </w:r>
    </w:p>
    <w:p w14:paraId="5E32A4D9" w14:textId="0F760453" w:rsidR="00944D24" w:rsidRPr="003835E6" w:rsidRDefault="00944D24" w:rsidP="00F21EFA">
      <w:pPr>
        <w:pStyle w:val="ListParagraph"/>
        <w:widowControl w:val="0"/>
        <w:numPr>
          <w:ilvl w:val="0"/>
          <w:numId w:val="129"/>
        </w:numPr>
        <w:autoSpaceDE w:val="0"/>
        <w:autoSpaceDN w:val="0"/>
        <w:adjustRightInd w:val="0"/>
        <w:spacing w:line="240" w:lineRule="auto"/>
        <w:rPr>
          <w:rFonts w:ascii="Times New Roman" w:hAnsi="Times New Roman"/>
          <w:color w:val="000000"/>
          <w:szCs w:val="24"/>
        </w:rPr>
      </w:pPr>
      <w:r w:rsidRPr="003835E6">
        <w:rPr>
          <w:rFonts w:ascii="Times New Roman" w:hAnsi="Times New Roman"/>
          <w:color w:val="000000"/>
          <w:szCs w:val="24"/>
        </w:rPr>
        <w:t xml:space="preserve">Estimation of Formaldehyde. </w:t>
      </w:r>
    </w:p>
    <w:p w14:paraId="23975324" w14:textId="1C2B5E1D" w:rsidR="001B2013" w:rsidRPr="003835E6" w:rsidRDefault="0096555D" w:rsidP="004A56D9">
      <w:pPr>
        <w:widowControl w:val="0"/>
        <w:autoSpaceDE w:val="0"/>
        <w:autoSpaceDN w:val="0"/>
        <w:adjustRightInd w:val="0"/>
        <w:spacing w:after="0" w:line="240" w:lineRule="auto"/>
        <w:rPr>
          <w:rFonts w:ascii="Calibri" w:hAnsi="Calibri" w:cs="Calibri"/>
          <w:color w:val="000000"/>
          <w:szCs w:val="24"/>
        </w:rPr>
      </w:pPr>
      <w:r>
        <w:rPr>
          <w:rFonts w:ascii="Times New Roman" w:hAnsi="Times New Roman"/>
          <w:b/>
          <w:bCs/>
          <w:color w:val="000000"/>
          <w:szCs w:val="24"/>
        </w:rPr>
        <w:t>III</w:t>
      </w:r>
      <w:r w:rsidR="001B2013" w:rsidRPr="003835E6">
        <w:rPr>
          <w:rFonts w:ascii="Times New Roman" w:hAnsi="Times New Roman"/>
          <w:b/>
          <w:bCs/>
          <w:color w:val="000000"/>
          <w:szCs w:val="24"/>
        </w:rPr>
        <w:t xml:space="preserve">. </w:t>
      </w:r>
      <w:r w:rsidR="005A5FD8" w:rsidRPr="005A5FD8">
        <w:rPr>
          <w:rFonts w:ascii="Times New Roman" w:hAnsi="Times New Roman"/>
          <w:b/>
          <w:bCs/>
          <w:color w:val="000000"/>
          <w:szCs w:val="24"/>
        </w:rPr>
        <w:t>Separation and identification</w:t>
      </w:r>
      <w:r w:rsidR="001B2013" w:rsidRPr="003835E6">
        <w:rPr>
          <w:rFonts w:ascii="Times New Roman" w:hAnsi="Times New Roman"/>
          <w:b/>
          <w:bCs/>
          <w:color w:val="000000"/>
          <w:szCs w:val="24"/>
        </w:rPr>
        <w:t xml:space="preserve"> </w:t>
      </w:r>
    </w:p>
    <w:p w14:paraId="57EAF584" w14:textId="1EE9B9A4" w:rsidR="00944D24" w:rsidRPr="003835E6" w:rsidRDefault="00944D24" w:rsidP="00F21EFA">
      <w:pPr>
        <w:pStyle w:val="ListParagraph"/>
        <w:widowControl w:val="0"/>
        <w:numPr>
          <w:ilvl w:val="0"/>
          <w:numId w:val="130"/>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Separation and identification of organic compounds from the following mixture.</w:t>
      </w:r>
    </w:p>
    <w:p w14:paraId="7A77717C" w14:textId="77777777" w:rsidR="00744AFD" w:rsidRPr="003835E6" w:rsidRDefault="00944D24" w:rsidP="00F21EFA">
      <w:pPr>
        <w:pStyle w:val="ListParagraph"/>
        <w:widowControl w:val="0"/>
        <w:numPr>
          <w:ilvl w:val="1"/>
          <w:numId w:val="85"/>
        </w:numPr>
        <w:autoSpaceDE w:val="0"/>
        <w:autoSpaceDN w:val="0"/>
        <w:adjustRightInd w:val="0"/>
        <w:spacing w:after="0" w:line="240" w:lineRule="auto"/>
        <w:rPr>
          <w:rFonts w:ascii="Times New Roman" w:hAnsi="Times New Roman"/>
          <w:color w:val="000000"/>
          <w:szCs w:val="24"/>
        </w:rPr>
      </w:pPr>
      <w:r w:rsidRPr="003835E6">
        <w:rPr>
          <w:rFonts w:ascii="Times New Roman" w:hAnsi="Times New Roman"/>
          <w:color w:val="000000"/>
          <w:szCs w:val="24"/>
        </w:rPr>
        <w:t xml:space="preserve">Benzoic acid + β – napthol. </w:t>
      </w:r>
    </w:p>
    <w:p w14:paraId="3D7C1BB1" w14:textId="20B9763E" w:rsidR="00A04819" w:rsidRPr="003835E6" w:rsidRDefault="00744AFD" w:rsidP="00F21EFA">
      <w:pPr>
        <w:pStyle w:val="ListParagraph"/>
        <w:widowControl w:val="0"/>
        <w:numPr>
          <w:ilvl w:val="1"/>
          <w:numId w:val="85"/>
        </w:numPr>
        <w:autoSpaceDE w:val="0"/>
        <w:autoSpaceDN w:val="0"/>
        <w:adjustRightInd w:val="0"/>
        <w:spacing w:line="240" w:lineRule="auto"/>
        <w:rPr>
          <w:rFonts w:ascii="Times New Roman" w:hAnsi="Times New Roman"/>
          <w:color w:val="000000"/>
          <w:szCs w:val="24"/>
        </w:rPr>
      </w:pPr>
      <w:r w:rsidRPr="003835E6">
        <w:rPr>
          <w:rFonts w:ascii="Times New Roman" w:hAnsi="Times New Roman"/>
          <w:color w:val="000000"/>
          <w:szCs w:val="24"/>
        </w:rPr>
        <w:t xml:space="preserve">ρ – toludine + naphthalene.    </w:t>
      </w:r>
      <w:r w:rsidR="00A04819" w:rsidRPr="003835E6">
        <w:rPr>
          <w:rFonts w:ascii="Times New Roman" w:hAnsi="Times New Roman"/>
          <w:color w:val="000000"/>
          <w:szCs w:val="24"/>
        </w:rPr>
        <w:t xml:space="preserve"> </w:t>
      </w:r>
    </w:p>
    <w:p w14:paraId="2F78C0DA" w14:textId="3B1D5B22" w:rsidR="00A04819" w:rsidRPr="003835E6" w:rsidRDefault="00BB43BA" w:rsidP="004A56D9">
      <w:pPr>
        <w:widowControl w:val="0"/>
        <w:autoSpaceDE w:val="0"/>
        <w:autoSpaceDN w:val="0"/>
        <w:adjustRightInd w:val="0"/>
        <w:spacing w:after="0" w:line="240" w:lineRule="auto"/>
        <w:rPr>
          <w:rFonts w:ascii="Times New Roman" w:hAnsi="Times New Roman"/>
          <w:color w:val="000000"/>
          <w:szCs w:val="24"/>
        </w:rPr>
      </w:pPr>
      <w:r>
        <w:rPr>
          <w:rFonts w:ascii="Times New Roman" w:hAnsi="Times New Roman"/>
          <w:b/>
          <w:bCs/>
          <w:color w:val="000000"/>
          <w:szCs w:val="24"/>
        </w:rPr>
        <w:t>IV.</w:t>
      </w:r>
      <w:r w:rsidR="00A04819" w:rsidRPr="003835E6">
        <w:rPr>
          <w:rFonts w:ascii="Times New Roman" w:hAnsi="Times New Roman"/>
          <w:b/>
          <w:bCs/>
          <w:color w:val="000000"/>
          <w:szCs w:val="24"/>
        </w:rPr>
        <w:t xml:space="preserve"> </w:t>
      </w:r>
      <w:r w:rsidR="00733525">
        <w:rPr>
          <w:rFonts w:ascii="Times New Roman" w:hAnsi="Times New Roman"/>
          <w:b/>
          <w:bCs/>
          <w:color w:val="000000"/>
          <w:szCs w:val="24"/>
        </w:rPr>
        <w:t xml:space="preserve">Green Synthesis: </w:t>
      </w:r>
      <w:r w:rsidR="00A04819" w:rsidRPr="003835E6">
        <w:rPr>
          <w:rFonts w:ascii="Times New Roman" w:hAnsi="Times New Roman"/>
          <w:b/>
          <w:bCs/>
          <w:color w:val="000000"/>
          <w:szCs w:val="24"/>
        </w:rPr>
        <w:t xml:space="preserve">Diels Alder reaction in water </w:t>
      </w:r>
    </w:p>
    <w:p w14:paraId="468B4795" w14:textId="7D11183B" w:rsidR="00A04819" w:rsidRPr="00CC1A67" w:rsidRDefault="00A04819" w:rsidP="00F21EFA">
      <w:pPr>
        <w:pStyle w:val="ListParagraph"/>
        <w:widowControl w:val="0"/>
        <w:numPr>
          <w:ilvl w:val="0"/>
          <w:numId w:val="163"/>
        </w:numPr>
        <w:autoSpaceDE w:val="0"/>
        <w:autoSpaceDN w:val="0"/>
        <w:adjustRightInd w:val="0"/>
        <w:spacing w:after="0" w:line="240" w:lineRule="auto"/>
        <w:rPr>
          <w:rFonts w:ascii="Times New Roman" w:hAnsi="Times New Roman"/>
          <w:color w:val="000000"/>
          <w:szCs w:val="24"/>
        </w:rPr>
      </w:pPr>
      <w:r w:rsidRPr="00CC1A67">
        <w:rPr>
          <w:rFonts w:ascii="Times New Roman" w:hAnsi="Times New Roman"/>
          <w:color w:val="000000"/>
          <w:szCs w:val="24"/>
        </w:rPr>
        <w:t xml:space="preserve">Reaction between furan and maleic acid in water at room temperature rather than in benzene </w:t>
      </w:r>
      <w:r w:rsidR="005A5FD8" w:rsidRPr="00CC1A67">
        <w:rPr>
          <w:rFonts w:ascii="Times New Roman" w:hAnsi="Times New Roman"/>
          <w:color w:val="000000"/>
          <w:szCs w:val="24"/>
        </w:rPr>
        <w:t xml:space="preserve">which requires </w:t>
      </w:r>
      <w:r w:rsidRPr="00CC1A67">
        <w:rPr>
          <w:rFonts w:ascii="Times New Roman" w:hAnsi="Times New Roman"/>
          <w:color w:val="000000"/>
          <w:szCs w:val="24"/>
        </w:rPr>
        <w:t>reflux</w:t>
      </w:r>
      <w:r w:rsidR="005A5FD8" w:rsidRPr="00CC1A67">
        <w:rPr>
          <w:rFonts w:ascii="Times New Roman" w:hAnsi="Times New Roman"/>
          <w:color w:val="000000"/>
          <w:szCs w:val="24"/>
        </w:rPr>
        <w:t>ing</w:t>
      </w:r>
      <w:r w:rsidRPr="00CC1A67">
        <w:rPr>
          <w:rFonts w:ascii="Times New Roman" w:hAnsi="Times New Roman"/>
          <w:color w:val="000000"/>
          <w:szCs w:val="24"/>
        </w:rPr>
        <w:t xml:space="preserve">. </w:t>
      </w:r>
    </w:p>
    <w:p w14:paraId="6B2B87EA" w14:textId="77777777" w:rsidR="00CA3402" w:rsidRPr="00F43068" w:rsidRDefault="00CA3402" w:rsidP="00243DDD">
      <w:pPr>
        <w:widowControl w:val="0"/>
        <w:autoSpaceDE w:val="0"/>
        <w:autoSpaceDN w:val="0"/>
        <w:adjustRightInd w:val="0"/>
        <w:spacing w:after="0" w:line="240" w:lineRule="auto"/>
        <w:ind w:firstLine="720"/>
        <w:rPr>
          <w:rFonts w:ascii="Times New Roman" w:hAnsi="Times New Roman"/>
          <w:color w:val="FF0000"/>
          <w:szCs w:val="24"/>
        </w:rPr>
      </w:pPr>
    </w:p>
    <w:p w14:paraId="0B679A95" w14:textId="77777777" w:rsidR="00151E05" w:rsidRPr="003835E6" w:rsidRDefault="00151E05" w:rsidP="004A56D9">
      <w:pPr>
        <w:widowControl w:val="0"/>
        <w:autoSpaceDE w:val="0"/>
        <w:autoSpaceDN w:val="0"/>
        <w:adjustRightInd w:val="0"/>
        <w:spacing w:after="0" w:line="240" w:lineRule="auto"/>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Reference Books </w:t>
      </w:r>
    </w:p>
    <w:p w14:paraId="01898636" w14:textId="3590F413" w:rsidR="00A04819" w:rsidRPr="003835E6" w:rsidRDefault="00A04819" w:rsidP="00F21EFA">
      <w:pPr>
        <w:pStyle w:val="ListParagraph"/>
        <w:widowControl w:val="0"/>
        <w:numPr>
          <w:ilvl w:val="0"/>
          <w:numId w:val="119"/>
        </w:numPr>
        <w:tabs>
          <w:tab w:val="left" w:pos="1506"/>
          <w:tab w:val="left" w:pos="4800"/>
          <w:tab w:val="left" w:pos="9120"/>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Anastas, P.T &amp; Warner, J.C. </w:t>
      </w:r>
      <w:r w:rsidRPr="003835E6">
        <w:rPr>
          <w:rFonts w:ascii="Times New Roman" w:hAnsi="Times New Roman" w:cs="Times New Roman"/>
          <w:i/>
          <w:iCs/>
          <w:color w:val="000000"/>
          <w:sz w:val="20"/>
        </w:rPr>
        <w:t xml:space="preserve">Green Chemistry: Theory and Practice, </w:t>
      </w:r>
      <w:r w:rsidRPr="003835E6">
        <w:rPr>
          <w:rFonts w:ascii="Times New Roman" w:hAnsi="Times New Roman" w:cs="Times New Roman"/>
          <w:color w:val="000000"/>
          <w:sz w:val="20"/>
        </w:rPr>
        <w:t xml:space="preserve">Oxford University Press (1998). </w:t>
      </w:r>
    </w:p>
    <w:p w14:paraId="13EE69F6" w14:textId="3F5EE526" w:rsidR="00A04819" w:rsidRPr="003835E6" w:rsidRDefault="00A04819" w:rsidP="00F21EFA">
      <w:pPr>
        <w:pStyle w:val="ListParagraph"/>
        <w:widowControl w:val="0"/>
        <w:numPr>
          <w:ilvl w:val="0"/>
          <w:numId w:val="119"/>
        </w:numPr>
        <w:tabs>
          <w:tab w:val="left" w:pos="1506"/>
          <w:tab w:val="left" w:pos="474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Kirchoff, M. &amp; Ryan, M.A. </w:t>
      </w:r>
      <w:r w:rsidRPr="003835E6">
        <w:rPr>
          <w:rFonts w:ascii="Times New Roman" w:hAnsi="Times New Roman" w:cs="Times New Roman"/>
          <w:i/>
          <w:iCs/>
          <w:color w:val="000000"/>
          <w:sz w:val="20"/>
        </w:rPr>
        <w:t>Greener approaches to undergraduate chemistry experiment</w:t>
      </w:r>
      <w:r w:rsidRPr="003835E6">
        <w:rPr>
          <w:rFonts w:ascii="Times New Roman" w:hAnsi="Times New Roman" w:cs="Times New Roman"/>
          <w:color w:val="000000"/>
          <w:sz w:val="20"/>
        </w:rPr>
        <w:t xml:space="preserve">. American Chemical Society, Washington DC (2002). </w:t>
      </w:r>
    </w:p>
    <w:p w14:paraId="3C63B984" w14:textId="754F5D71" w:rsidR="00A04819" w:rsidRPr="003835E6" w:rsidRDefault="00A04819" w:rsidP="00F21EFA">
      <w:pPr>
        <w:pStyle w:val="ListParagraph"/>
        <w:widowControl w:val="0"/>
        <w:numPr>
          <w:ilvl w:val="0"/>
          <w:numId w:val="119"/>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Ryan, M.A. </w:t>
      </w:r>
      <w:r w:rsidRPr="003835E6">
        <w:rPr>
          <w:rFonts w:ascii="Times New Roman" w:hAnsi="Times New Roman" w:cs="Times New Roman"/>
          <w:i/>
          <w:iCs/>
          <w:color w:val="000000"/>
          <w:sz w:val="20"/>
        </w:rPr>
        <w:t>Introduction to Green Chemistry</w:t>
      </w:r>
      <w:r w:rsidRPr="003835E6">
        <w:rPr>
          <w:rFonts w:ascii="Times New Roman" w:hAnsi="Times New Roman" w:cs="Times New Roman"/>
          <w:color w:val="000000"/>
          <w:sz w:val="20"/>
        </w:rPr>
        <w:t xml:space="preserve">, Tinnesand; American Chemical Society, Washington DC (2002). </w:t>
      </w:r>
    </w:p>
    <w:p w14:paraId="58D0D64E" w14:textId="77777777" w:rsidR="00A04819" w:rsidRPr="003835E6" w:rsidRDefault="00A04819" w:rsidP="00F21EFA">
      <w:pPr>
        <w:pStyle w:val="ListParagraph"/>
        <w:widowControl w:val="0"/>
        <w:numPr>
          <w:ilvl w:val="0"/>
          <w:numId w:val="119"/>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Sharma, R.K.; Sidhwani, I.T. &amp; Chaudhari, M.K. I.K</w:t>
      </w:r>
      <w:r w:rsidRPr="003835E6">
        <w:rPr>
          <w:rFonts w:ascii="Times New Roman" w:hAnsi="Times New Roman" w:cs="Times New Roman"/>
          <w:i/>
          <w:iCs/>
          <w:color w:val="000000"/>
          <w:sz w:val="20"/>
        </w:rPr>
        <w:t>. Green Chemistry Experiment: A monograph International Publishing House Pvt Ltd. New Delhi</w:t>
      </w:r>
      <w:r w:rsidRPr="003835E6">
        <w:rPr>
          <w:rFonts w:ascii="Times New Roman" w:hAnsi="Times New Roman" w:cs="Times New Roman"/>
          <w:color w:val="000000"/>
          <w:sz w:val="20"/>
        </w:rPr>
        <w:t xml:space="preserve">. Bangalore CISBN 978-93-81141-55-7 (2013). </w:t>
      </w:r>
    </w:p>
    <w:p w14:paraId="5EBA4C4B" w14:textId="6A87B933" w:rsidR="00A04819" w:rsidRPr="003835E6" w:rsidRDefault="00A04819" w:rsidP="00F21EFA">
      <w:pPr>
        <w:pStyle w:val="ListParagraph"/>
        <w:widowControl w:val="0"/>
        <w:numPr>
          <w:ilvl w:val="0"/>
          <w:numId w:val="119"/>
        </w:numPr>
        <w:tabs>
          <w:tab w:val="left" w:pos="1506"/>
          <w:tab w:val="left" w:pos="4933"/>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Cann, M.C. &amp; Connelly, M. E. </w:t>
      </w:r>
      <w:r w:rsidRPr="003835E6">
        <w:rPr>
          <w:rFonts w:ascii="Times New Roman" w:hAnsi="Times New Roman" w:cs="Times New Roman"/>
          <w:i/>
          <w:iCs/>
          <w:color w:val="000000"/>
          <w:sz w:val="20"/>
        </w:rPr>
        <w:t>Real world cases in Green Chemistry</w:t>
      </w:r>
      <w:r w:rsidRPr="003835E6">
        <w:rPr>
          <w:rFonts w:ascii="Times New Roman" w:hAnsi="Times New Roman" w:cs="Times New Roman"/>
          <w:color w:val="000000"/>
          <w:sz w:val="20"/>
        </w:rPr>
        <w:t xml:space="preserve">, American Chemical Society (2008). </w:t>
      </w:r>
    </w:p>
    <w:p w14:paraId="2C0DD0E8" w14:textId="77777777" w:rsidR="00A04819" w:rsidRPr="003835E6" w:rsidRDefault="00A04819" w:rsidP="00F21EFA">
      <w:pPr>
        <w:pStyle w:val="ListParagraph"/>
        <w:widowControl w:val="0"/>
        <w:numPr>
          <w:ilvl w:val="0"/>
          <w:numId w:val="119"/>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Cann, M. C. &amp; Thomas, P. </w:t>
      </w:r>
      <w:r w:rsidRPr="003835E6">
        <w:rPr>
          <w:rFonts w:ascii="Times New Roman" w:hAnsi="Times New Roman" w:cs="Times New Roman"/>
          <w:i/>
          <w:iCs/>
          <w:color w:val="000000"/>
          <w:sz w:val="20"/>
        </w:rPr>
        <w:t>Real world cases in Green Chemistry,</w:t>
      </w:r>
      <w:r w:rsidRPr="003835E6">
        <w:rPr>
          <w:rFonts w:ascii="Times New Roman" w:hAnsi="Times New Roman" w:cs="Times New Roman"/>
          <w:color w:val="000000"/>
          <w:sz w:val="20"/>
        </w:rPr>
        <w:t xml:space="preserve"> American Chemical Society (2008).</w:t>
      </w:r>
    </w:p>
    <w:p w14:paraId="29143132" w14:textId="77777777" w:rsidR="00A04819" w:rsidRPr="003835E6" w:rsidRDefault="00A04819" w:rsidP="00F21EFA">
      <w:pPr>
        <w:pStyle w:val="ListParagraph"/>
        <w:widowControl w:val="0"/>
        <w:numPr>
          <w:ilvl w:val="0"/>
          <w:numId w:val="119"/>
        </w:numPr>
        <w:tabs>
          <w:tab w:val="left" w:pos="1506"/>
        </w:tabs>
        <w:autoSpaceDE w:val="0"/>
        <w:autoSpaceDN w:val="0"/>
        <w:adjustRightInd w:val="0"/>
        <w:spacing w:after="0" w:line="240" w:lineRule="auto"/>
        <w:rPr>
          <w:rFonts w:ascii="Times New Roman" w:hAnsi="Times New Roman"/>
          <w:color w:val="000000"/>
          <w:sz w:val="20"/>
        </w:rPr>
      </w:pPr>
      <w:r w:rsidRPr="003835E6">
        <w:rPr>
          <w:rFonts w:ascii="Times New Roman" w:hAnsi="Times New Roman" w:cs="Times New Roman"/>
          <w:color w:val="000000"/>
          <w:sz w:val="20"/>
        </w:rPr>
        <w:t xml:space="preserve">Pavia, D. L. Lamponan, G. H. &amp;Kriz, G.S. </w:t>
      </w:r>
      <w:r w:rsidRPr="003835E6">
        <w:rPr>
          <w:rFonts w:ascii="Times New Roman" w:hAnsi="Times New Roman" w:cs="Times New Roman"/>
          <w:i/>
          <w:iCs/>
          <w:color w:val="000000"/>
          <w:sz w:val="20"/>
        </w:rPr>
        <w:t>W B Introduction to organic</w:t>
      </w:r>
      <w:r w:rsidRPr="003835E6">
        <w:rPr>
          <w:rFonts w:ascii="Times New Roman" w:hAnsi="Times New Roman"/>
          <w:i/>
          <w:iCs/>
          <w:color w:val="000000"/>
          <w:sz w:val="20"/>
        </w:rPr>
        <w:t xml:space="preserve"> laboratory</w:t>
      </w:r>
      <w:r w:rsidRPr="003835E6">
        <w:rPr>
          <w:rFonts w:ascii="Times New Roman" w:hAnsi="Times New Roman"/>
          <w:color w:val="000000"/>
          <w:sz w:val="20"/>
        </w:rPr>
        <w:t xml:space="preserve">. </w:t>
      </w:r>
    </w:p>
    <w:p w14:paraId="06B007A3" w14:textId="094D9172" w:rsidR="00A04819" w:rsidRPr="003835E6" w:rsidRDefault="00A04819" w:rsidP="00F21EFA">
      <w:pPr>
        <w:pStyle w:val="ListParagraph"/>
        <w:widowControl w:val="0"/>
        <w:numPr>
          <w:ilvl w:val="0"/>
          <w:numId w:val="119"/>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Stocchi: </w:t>
      </w:r>
      <w:r w:rsidRPr="003835E6">
        <w:rPr>
          <w:rFonts w:ascii="Times New Roman" w:hAnsi="Times New Roman" w:cs="Times New Roman"/>
          <w:i/>
          <w:iCs/>
          <w:color w:val="000000"/>
          <w:sz w:val="20"/>
        </w:rPr>
        <w:t>Industrial Chemistry</w:t>
      </w:r>
      <w:r w:rsidRPr="003835E6">
        <w:rPr>
          <w:rFonts w:ascii="Times New Roman" w:hAnsi="Times New Roman" w:cs="Times New Roman"/>
          <w:color w:val="000000"/>
          <w:sz w:val="20"/>
        </w:rPr>
        <w:t xml:space="preserve">, Vol-I, Ellis Horwood Ltd. UK. </w:t>
      </w:r>
    </w:p>
    <w:p w14:paraId="02980DF9" w14:textId="323461B1" w:rsidR="00151E05" w:rsidRPr="003835E6" w:rsidRDefault="00A04819" w:rsidP="00F21EFA">
      <w:pPr>
        <w:pStyle w:val="ListParagraph"/>
        <w:widowControl w:val="0"/>
        <w:numPr>
          <w:ilvl w:val="0"/>
          <w:numId w:val="119"/>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R.M. Felder, R.W. Rousseau: </w:t>
      </w:r>
      <w:r w:rsidRPr="003835E6">
        <w:rPr>
          <w:rFonts w:ascii="Times New Roman" w:hAnsi="Times New Roman" w:cs="Times New Roman"/>
          <w:i/>
          <w:iCs/>
          <w:color w:val="000000"/>
          <w:sz w:val="20"/>
        </w:rPr>
        <w:t>Elementary Principles of Chemical Processes</w:t>
      </w:r>
      <w:r w:rsidRPr="003835E6">
        <w:rPr>
          <w:rFonts w:ascii="Times New Roman" w:hAnsi="Times New Roman" w:cs="Times New Roman"/>
          <w:color w:val="000000"/>
          <w:sz w:val="20"/>
        </w:rPr>
        <w:t xml:space="preserve">, Wiley Publishers, New Delhi. </w:t>
      </w:r>
    </w:p>
    <w:p w14:paraId="2169183E" w14:textId="24C78C03" w:rsidR="00F07D35" w:rsidRPr="003835E6" w:rsidRDefault="00FC5967" w:rsidP="004A56D9">
      <w:pPr>
        <w:widowControl w:val="0"/>
        <w:autoSpaceDE w:val="0"/>
        <w:autoSpaceDN w:val="0"/>
        <w:adjustRightInd w:val="0"/>
        <w:spacing w:line="240" w:lineRule="auto"/>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07D58A16" w14:textId="77777777" w:rsidR="00F31AB0" w:rsidRDefault="00F31AB0">
      <w:pPr>
        <w:spacing w:after="160" w:line="259" w:lineRule="auto"/>
        <w:rPr>
          <w:rFonts w:ascii="Times New Roman" w:hAnsi="Times New Roman" w:cs="Times New Roman"/>
          <w:bCs/>
          <w:color w:val="000000"/>
          <w:szCs w:val="72"/>
        </w:rPr>
      </w:pPr>
      <w:r>
        <w:rPr>
          <w:rFonts w:ascii="Times New Roman" w:hAnsi="Times New Roman" w:cs="Times New Roman"/>
          <w:bCs/>
          <w:color w:val="000000"/>
          <w:szCs w:val="72"/>
        </w:rPr>
        <w:br w:type="page"/>
      </w:r>
    </w:p>
    <w:p w14:paraId="248C6648" w14:textId="48B94D41" w:rsidR="00DA3250" w:rsidRPr="003835E6"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3835E6">
        <w:rPr>
          <w:rFonts w:ascii="Times New Roman" w:hAnsi="Times New Roman" w:cs="Times New Roman"/>
          <w:bCs/>
          <w:color w:val="000000"/>
          <w:szCs w:val="72"/>
        </w:rPr>
        <w:lastRenderedPageBreak/>
        <w:t xml:space="preserve">COURSES OF STUDY FOR FYUGP IN </w:t>
      </w:r>
      <w:r w:rsidRPr="003835E6">
        <w:rPr>
          <w:rFonts w:ascii="Times New Roman" w:hAnsi="Times New Roman" w:cs="Times New Roman"/>
          <w:b/>
          <w:bCs/>
          <w:color w:val="000000"/>
          <w:szCs w:val="72"/>
        </w:rPr>
        <w:t>“</w:t>
      </w:r>
      <w:r w:rsidR="008B2EB1" w:rsidRPr="003835E6">
        <w:rPr>
          <w:rFonts w:ascii="Times New Roman" w:hAnsi="Times New Roman" w:cs="Times New Roman"/>
          <w:b/>
          <w:bCs/>
          <w:color w:val="000000"/>
          <w:szCs w:val="72"/>
        </w:rPr>
        <w:t>CHEMISTRY</w:t>
      </w:r>
      <w:r w:rsidRPr="003835E6">
        <w:rPr>
          <w:rFonts w:ascii="Times New Roman" w:hAnsi="Times New Roman" w:cs="Times New Roman"/>
          <w:b/>
          <w:bCs/>
          <w:color w:val="000000"/>
          <w:szCs w:val="72"/>
        </w:rPr>
        <w:t>”</w:t>
      </w:r>
      <w:r w:rsidR="002D565E" w:rsidRPr="003835E6">
        <w:rPr>
          <w:rFonts w:ascii="Times New Roman" w:hAnsi="Times New Roman" w:cs="Times New Roman"/>
          <w:b/>
          <w:bCs/>
          <w:color w:val="000000"/>
          <w:szCs w:val="72"/>
        </w:rPr>
        <w:t xml:space="preserve"> MINOR</w:t>
      </w:r>
    </w:p>
    <w:p w14:paraId="01DF00FA" w14:textId="6ADF6A1A" w:rsidR="00E37DD4" w:rsidRPr="003835E6" w:rsidRDefault="00E37DD4" w:rsidP="00E37DD4">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t>--------------------------------------------------------------------------------</w:t>
      </w:r>
      <w:r w:rsidR="00CB1FB3">
        <w:rPr>
          <w:rFonts w:ascii="Times New Roman" w:hAnsi="Times New Roman" w:cs="Times New Roman"/>
          <w:b/>
          <w:bCs/>
          <w:color w:val="000000"/>
          <w:sz w:val="32"/>
          <w:szCs w:val="36"/>
        </w:rPr>
        <w:t>-----------</w:t>
      </w:r>
    </w:p>
    <w:p w14:paraId="63352A38" w14:textId="486AD978" w:rsidR="00E37DD4" w:rsidRPr="003835E6" w:rsidRDefault="00E37DD4" w:rsidP="00700F69">
      <w:pPr>
        <w:pStyle w:val="Heading1"/>
        <w:spacing w:before="0" w:after="0"/>
        <w:jc w:val="left"/>
        <w:rPr>
          <w:sz w:val="24"/>
        </w:rPr>
      </w:pPr>
      <w:bookmarkStart w:id="357" w:name="_Toc140992103"/>
      <w:r w:rsidRPr="003835E6">
        <w:rPr>
          <w:sz w:val="24"/>
        </w:rPr>
        <w:t xml:space="preserve">MINOR </w:t>
      </w:r>
      <w:r w:rsidR="00E80EAF" w:rsidRPr="003835E6">
        <w:rPr>
          <w:sz w:val="24"/>
        </w:rPr>
        <w:t>COURSE</w:t>
      </w:r>
      <w:r w:rsidRPr="003835E6">
        <w:rPr>
          <w:sz w:val="24"/>
        </w:rPr>
        <w:t xml:space="preserve">-1A </w:t>
      </w:r>
      <w:r w:rsidR="00700F69" w:rsidRPr="003835E6">
        <w:rPr>
          <w:sz w:val="24"/>
        </w:rPr>
        <w:tab/>
      </w:r>
      <w:r w:rsidR="00700F69" w:rsidRPr="003835E6">
        <w:rPr>
          <w:sz w:val="24"/>
        </w:rPr>
        <w:tab/>
      </w:r>
      <w:r w:rsidR="00700F69" w:rsidRPr="003835E6">
        <w:rPr>
          <w:sz w:val="24"/>
        </w:rPr>
        <w:tab/>
      </w:r>
      <w:r w:rsidR="00700F69" w:rsidRPr="003835E6">
        <w:rPr>
          <w:sz w:val="24"/>
        </w:rPr>
        <w:tab/>
      </w:r>
      <w:r w:rsidR="00700F69" w:rsidRPr="003835E6">
        <w:rPr>
          <w:sz w:val="24"/>
        </w:rPr>
        <w:tab/>
      </w:r>
      <w:r w:rsidR="00700F69" w:rsidRPr="003835E6">
        <w:rPr>
          <w:sz w:val="24"/>
        </w:rPr>
        <w:tab/>
      </w:r>
      <w:r w:rsidR="00E80EAF" w:rsidRPr="003835E6">
        <w:rPr>
          <w:sz w:val="24"/>
        </w:rPr>
        <w:tab/>
      </w:r>
      <w:r w:rsidR="00700F69" w:rsidRPr="003835E6">
        <w:rPr>
          <w:sz w:val="24"/>
        </w:rPr>
        <w:tab/>
      </w:r>
      <w:r w:rsidR="00700F69" w:rsidRPr="003835E6">
        <w:rPr>
          <w:sz w:val="24"/>
        </w:rPr>
        <w:tab/>
        <w:t>(SEM-I)</w:t>
      </w:r>
      <w:bookmarkEnd w:id="357"/>
    </w:p>
    <w:p w14:paraId="09A1976B" w14:textId="5C6DCB87" w:rsidR="00E37DD4" w:rsidRPr="003835E6" w:rsidRDefault="00E37DD4" w:rsidP="00E37DD4">
      <w:pPr>
        <w:spacing w:after="160" w:line="256" w:lineRule="auto"/>
        <w:rPr>
          <w:rFonts w:ascii="Times New Roman" w:hAnsi="Times New Roman" w:cs="Times New Roman"/>
          <w:bCs/>
          <w:color w:val="000000"/>
          <w:szCs w:val="72"/>
        </w:rPr>
      </w:pPr>
      <w:r w:rsidRPr="003835E6">
        <w:rPr>
          <w:rFonts w:ascii="Times New Roman" w:hAnsi="Times New Roman" w:cs="Times New Roman"/>
          <w:b/>
          <w:bCs/>
          <w:color w:val="000000"/>
          <w:sz w:val="32"/>
          <w:szCs w:val="36"/>
        </w:rPr>
        <w:t>--------------------------------------------------------------------------------</w:t>
      </w:r>
      <w:r w:rsidR="00CB1FB3">
        <w:rPr>
          <w:rFonts w:ascii="Times New Roman" w:hAnsi="Times New Roman" w:cs="Times New Roman"/>
          <w:b/>
          <w:bCs/>
          <w:color w:val="000000"/>
          <w:sz w:val="32"/>
          <w:szCs w:val="36"/>
        </w:rPr>
        <w:t>-----------</w:t>
      </w:r>
    </w:p>
    <w:p w14:paraId="0AD006A2" w14:textId="64A2FB8C" w:rsidR="00DA3250" w:rsidRPr="003835E6" w:rsidRDefault="00DA3250" w:rsidP="004B27DB">
      <w:pPr>
        <w:pStyle w:val="Heading2"/>
        <w:numPr>
          <w:ilvl w:val="0"/>
          <w:numId w:val="56"/>
        </w:numPr>
        <w:rPr>
          <w:sz w:val="24"/>
        </w:rPr>
      </w:pPr>
      <w:bookmarkStart w:id="358" w:name="_Toc140992104"/>
      <w:r w:rsidRPr="003835E6">
        <w:rPr>
          <w:rStyle w:val="Heading2Char"/>
          <w:bCs/>
          <w:sz w:val="24"/>
        </w:rPr>
        <w:t>MINOR COURSE- MN</w:t>
      </w:r>
      <w:r w:rsidR="00F9045F" w:rsidRPr="003835E6">
        <w:rPr>
          <w:rStyle w:val="Heading2Char"/>
          <w:bCs/>
          <w:sz w:val="24"/>
        </w:rPr>
        <w:t xml:space="preserve"> </w:t>
      </w:r>
      <w:r w:rsidRPr="003835E6">
        <w:rPr>
          <w:rStyle w:val="Heading2Char"/>
          <w:bCs/>
          <w:sz w:val="24"/>
        </w:rPr>
        <w:t>1</w:t>
      </w:r>
      <w:r w:rsidR="0029538F" w:rsidRPr="003835E6">
        <w:rPr>
          <w:rStyle w:val="Heading2Char"/>
          <w:bCs/>
          <w:sz w:val="24"/>
        </w:rPr>
        <w:t>A</w:t>
      </w:r>
      <w:r w:rsidRPr="003835E6">
        <w:rPr>
          <w:rStyle w:val="Heading2Char"/>
          <w:bCs/>
          <w:sz w:val="24"/>
        </w:rPr>
        <w:t>:</w:t>
      </w:r>
      <w:r w:rsidRPr="003835E6">
        <w:rPr>
          <w:sz w:val="24"/>
        </w:rPr>
        <w:br/>
      </w:r>
      <w:r w:rsidRPr="003835E6">
        <w:rPr>
          <w:rStyle w:val="Heading2Char"/>
          <w:b/>
          <w:bCs/>
          <w:sz w:val="24"/>
        </w:rPr>
        <w:t>INTRODUCTORY CHEMISTRY</w:t>
      </w:r>
      <w:bookmarkEnd w:id="358"/>
      <w:r w:rsidRPr="003835E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3835E6"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6BCF5247" w:rsidR="00C815D9" w:rsidRPr="003835E6" w:rsidRDefault="00C815D9" w:rsidP="004C6671">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 xml:space="preserve">Marks: </w:t>
            </w:r>
            <w:r w:rsidR="004C6671" w:rsidRPr="003835E6">
              <w:rPr>
                <w:rFonts w:ascii="Times New Roman" w:hAnsi="Times New Roman" w:cs="Times New Roman"/>
                <w:b/>
                <w:bCs/>
                <w:color w:val="000000"/>
                <w:sz w:val="16"/>
                <w:szCs w:val="28"/>
              </w:rPr>
              <w:t>1</w:t>
            </w:r>
            <w:r w:rsidRPr="003835E6">
              <w:rPr>
                <w:rFonts w:ascii="Times New Roman" w:hAnsi="Times New Roman" w:cs="Times New Roman"/>
                <w:b/>
                <w:bCs/>
                <w:color w:val="000000"/>
                <w:sz w:val="16"/>
                <w:szCs w:val="28"/>
              </w:rPr>
              <w:t xml:space="preserve">5 (5 Attd. + </w:t>
            </w:r>
            <w:r w:rsidR="004C6671" w:rsidRPr="003835E6">
              <w:rPr>
                <w:rFonts w:ascii="Times New Roman" w:hAnsi="Times New Roman" w:cs="Times New Roman"/>
                <w:b/>
                <w:bCs/>
                <w:color w:val="000000"/>
                <w:sz w:val="16"/>
                <w:szCs w:val="28"/>
              </w:rPr>
              <w:t>1</w:t>
            </w:r>
            <w:r w:rsidRPr="003835E6">
              <w:rPr>
                <w:rFonts w:ascii="Times New Roman" w:hAnsi="Times New Roman" w:cs="Times New Roman"/>
                <w:b/>
                <w:bCs/>
                <w:color w:val="000000"/>
                <w:sz w:val="16"/>
                <w:szCs w:val="28"/>
              </w:rPr>
              <w:t xml:space="preserve">0 SIE: 1Hr) + </w:t>
            </w:r>
            <w:r w:rsidR="004C6671" w:rsidRPr="003835E6">
              <w:rPr>
                <w:rFonts w:ascii="Times New Roman" w:hAnsi="Times New Roman" w:cs="Times New Roman"/>
                <w:b/>
                <w:bCs/>
                <w:color w:val="000000"/>
                <w:sz w:val="16"/>
                <w:szCs w:val="28"/>
              </w:rPr>
              <w:t>60</w:t>
            </w:r>
            <w:r w:rsidRPr="003835E6">
              <w:rPr>
                <w:rFonts w:ascii="Times New Roman" w:hAnsi="Times New Roman" w:cs="Times New Roman"/>
                <w:b/>
                <w:bCs/>
                <w:color w:val="000000"/>
                <w:sz w:val="16"/>
                <w:szCs w:val="28"/>
              </w:rPr>
              <w:t xml:space="preserve"> (ESE: 3Hrs) = </w:t>
            </w:r>
            <w:r w:rsidR="004C6671" w:rsidRPr="003835E6">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3835E6"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F741666" w:rsidR="00C815D9" w:rsidRPr="003835E6" w:rsidRDefault="00C815D9" w:rsidP="004C6671">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 xml:space="preserve">Pass Marks: Th (SIE + ESE) = </w:t>
            </w:r>
            <w:r w:rsidR="004C6671" w:rsidRPr="003835E6">
              <w:rPr>
                <w:rFonts w:ascii="Times New Roman" w:hAnsi="Times New Roman" w:cs="Times New Roman"/>
                <w:b/>
                <w:bCs/>
                <w:color w:val="000000"/>
                <w:sz w:val="16"/>
                <w:szCs w:val="28"/>
              </w:rPr>
              <w:t>3</w:t>
            </w:r>
            <w:r w:rsidRPr="003835E6">
              <w:rPr>
                <w:rFonts w:ascii="Times New Roman" w:hAnsi="Times New Roman" w:cs="Times New Roman"/>
                <w:b/>
                <w:bCs/>
                <w:color w:val="000000"/>
                <w:sz w:val="16"/>
                <w:szCs w:val="28"/>
              </w:rPr>
              <w:t>0</w:t>
            </w:r>
          </w:p>
        </w:tc>
      </w:tr>
    </w:tbl>
    <w:p w14:paraId="3D7290C5" w14:textId="2F6E283A" w:rsidR="00DA3250" w:rsidRPr="003835E6" w:rsidRDefault="00DA3250" w:rsidP="00DA3250">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(Credits: Theory-0</w:t>
      </w:r>
      <w:r w:rsidR="004C6671" w:rsidRPr="003835E6">
        <w:rPr>
          <w:rFonts w:ascii="Times New Roman" w:hAnsi="Times New Roman" w:cs="Times New Roman"/>
          <w:bCs/>
          <w:color w:val="000000"/>
          <w:szCs w:val="28"/>
        </w:rPr>
        <w:t>3</w:t>
      </w:r>
      <w:r w:rsidRPr="003835E6">
        <w:rPr>
          <w:rFonts w:ascii="Times New Roman" w:hAnsi="Times New Roman" w:cs="Times New Roman"/>
          <w:bCs/>
          <w:color w:val="000000"/>
          <w:szCs w:val="28"/>
        </w:rPr>
        <w:t xml:space="preserve">) </w:t>
      </w:r>
      <w:r w:rsidR="00D730A3" w:rsidRPr="003835E6">
        <w:rPr>
          <w:rFonts w:ascii="Times New Roman" w:hAnsi="Times New Roman" w:cs="Times New Roman"/>
          <w:b/>
          <w:bCs/>
          <w:color w:val="000000"/>
          <w:szCs w:val="24"/>
        </w:rPr>
        <w:t>45</w:t>
      </w:r>
      <w:r w:rsidRPr="003835E6">
        <w:rPr>
          <w:rFonts w:ascii="Times New Roman" w:hAnsi="Times New Roman" w:cs="Times New Roman"/>
          <w:b/>
          <w:bCs/>
          <w:color w:val="000000"/>
          <w:szCs w:val="24"/>
        </w:rPr>
        <w:t xml:space="preserve"> </w:t>
      </w:r>
      <w:r w:rsidR="008A2A4E" w:rsidRPr="003835E6">
        <w:rPr>
          <w:rFonts w:ascii="Times New Roman" w:hAnsi="Times New Roman" w:cs="Times New Roman"/>
          <w:b/>
          <w:bCs/>
          <w:color w:val="000000"/>
          <w:szCs w:val="24"/>
        </w:rPr>
        <w:t>Hours</w:t>
      </w:r>
    </w:p>
    <w:p w14:paraId="2494D547" w14:textId="77777777" w:rsidR="00717E8D" w:rsidRPr="003835E6" w:rsidRDefault="00717E8D" w:rsidP="00FD20FE">
      <w:pPr>
        <w:widowControl w:val="0"/>
        <w:autoSpaceDE w:val="0"/>
        <w:autoSpaceDN w:val="0"/>
        <w:adjustRightInd w:val="0"/>
        <w:spacing w:after="0" w:line="240" w:lineRule="auto"/>
        <w:jc w:val="both"/>
        <w:rPr>
          <w:rFonts w:asciiTheme="majorBidi" w:hAnsiTheme="majorBidi" w:cstheme="majorBidi"/>
          <w:b/>
          <w:bCs/>
          <w:sz w:val="18"/>
          <w:szCs w:val="20"/>
          <w:u w:val="single"/>
          <w:lang w:val="en-IN" w:bidi="hi-IN"/>
        </w:rPr>
      </w:pPr>
      <w:r w:rsidRPr="003835E6">
        <w:rPr>
          <w:rFonts w:asciiTheme="majorBidi" w:hAnsiTheme="majorBidi" w:cstheme="majorBidi"/>
          <w:b/>
          <w:bCs/>
          <w:sz w:val="18"/>
          <w:szCs w:val="20"/>
          <w:u w:val="single"/>
          <w:lang w:val="en-IN" w:bidi="hi-IN"/>
        </w:rPr>
        <w:t>Course Objectives:</w:t>
      </w:r>
    </w:p>
    <w:p w14:paraId="7CC6D124" w14:textId="572C097A" w:rsidR="00717E8D" w:rsidRPr="003835E6" w:rsidRDefault="00717E8D" w:rsidP="00FD20FE">
      <w:pPr>
        <w:autoSpaceDE w:val="0"/>
        <w:autoSpaceDN w:val="0"/>
        <w:adjustRightInd w:val="0"/>
        <w:spacing w:after="49" w:line="240" w:lineRule="auto"/>
        <w:rPr>
          <w:rFonts w:asciiTheme="majorBidi" w:hAnsiTheme="majorBidi" w:cstheme="majorBidi"/>
          <w:color w:val="000000"/>
          <w:sz w:val="18"/>
          <w:szCs w:val="20"/>
          <w:lang w:val="en-IN" w:bidi="hi-IN"/>
        </w:rPr>
      </w:pPr>
      <w:r w:rsidRPr="003835E6">
        <w:rPr>
          <w:rFonts w:asciiTheme="majorBidi" w:hAnsiTheme="majorBidi" w:cstheme="majorBidi"/>
          <w:color w:val="000000"/>
          <w:sz w:val="18"/>
          <w:szCs w:val="20"/>
          <w:lang w:val="en-IN" w:bidi="hi-IN"/>
        </w:rPr>
        <w:t xml:space="preserve">After completion of the course, the learner can be able to </w:t>
      </w:r>
      <w:r w:rsidR="00985B4F">
        <w:rPr>
          <w:rFonts w:asciiTheme="majorBidi" w:hAnsiTheme="majorBidi" w:cstheme="majorBidi"/>
          <w:color w:val="000000"/>
          <w:sz w:val="18"/>
          <w:szCs w:val="20"/>
          <w:lang w:val="en-IN" w:bidi="hi-IN"/>
        </w:rPr>
        <w:t>understand</w:t>
      </w:r>
      <w:r w:rsidRPr="003835E6">
        <w:rPr>
          <w:rFonts w:asciiTheme="majorBidi" w:hAnsiTheme="majorBidi" w:cstheme="majorBidi"/>
          <w:color w:val="000000"/>
          <w:sz w:val="18"/>
          <w:szCs w:val="20"/>
          <w:lang w:val="en-IN" w:bidi="hi-IN"/>
        </w:rPr>
        <w:t xml:space="preserve">: </w:t>
      </w:r>
    </w:p>
    <w:p w14:paraId="725255CD" w14:textId="77777777" w:rsidR="00717E8D" w:rsidRPr="003835E6" w:rsidRDefault="00717E8D" w:rsidP="00FD20FE">
      <w:pPr>
        <w:pStyle w:val="ListParagraph"/>
        <w:numPr>
          <w:ilvl w:val="0"/>
          <w:numId w:val="33"/>
        </w:numPr>
        <w:autoSpaceDE w:val="0"/>
        <w:autoSpaceDN w:val="0"/>
        <w:adjustRightInd w:val="0"/>
        <w:spacing w:after="49" w:line="240" w:lineRule="auto"/>
        <w:rPr>
          <w:rFonts w:asciiTheme="majorBidi" w:hAnsiTheme="majorBidi" w:cstheme="majorBidi"/>
          <w:color w:val="000000"/>
          <w:sz w:val="18"/>
          <w:szCs w:val="20"/>
          <w:lang w:val="en-IN" w:bidi="hi-IN"/>
        </w:rPr>
      </w:pPr>
      <w:r w:rsidRPr="003835E6">
        <w:rPr>
          <w:rFonts w:asciiTheme="majorBidi" w:hAnsiTheme="majorBidi" w:cstheme="majorBidi"/>
          <w:color w:val="000000"/>
          <w:sz w:val="18"/>
          <w:szCs w:val="20"/>
          <w:lang w:val="en-IN" w:bidi="hi-IN"/>
        </w:rPr>
        <w:t>To expose the students to the basic principles of Chemistry.</w:t>
      </w:r>
    </w:p>
    <w:p w14:paraId="5BB27FE6" w14:textId="77777777" w:rsidR="00717E8D" w:rsidRPr="003835E6" w:rsidRDefault="00717E8D" w:rsidP="00FD20FE">
      <w:pPr>
        <w:pStyle w:val="ListParagraph"/>
        <w:numPr>
          <w:ilvl w:val="0"/>
          <w:numId w:val="33"/>
        </w:numPr>
        <w:autoSpaceDE w:val="0"/>
        <w:autoSpaceDN w:val="0"/>
        <w:adjustRightInd w:val="0"/>
        <w:spacing w:after="49" w:line="240" w:lineRule="auto"/>
        <w:rPr>
          <w:rFonts w:asciiTheme="majorBidi" w:hAnsiTheme="majorBidi" w:cstheme="majorBidi"/>
          <w:color w:val="000000"/>
          <w:sz w:val="18"/>
          <w:szCs w:val="20"/>
          <w:lang w:val="en-IN" w:bidi="hi-IN"/>
        </w:rPr>
      </w:pPr>
      <w:r w:rsidRPr="003835E6">
        <w:rPr>
          <w:rFonts w:asciiTheme="majorBidi" w:hAnsiTheme="majorBidi" w:cstheme="majorBidi"/>
          <w:color w:val="000000"/>
          <w:sz w:val="18"/>
          <w:szCs w:val="20"/>
          <w:lang w:val="en-IN" w:bidi="hi-IN"/>
        </w:rPr>
        <w:t xml:space="preserve">Exposure of all three major branches of Chemistry. </w:t>
      </w:r>
    </w:p>
    <w:p w14:paraId="69E18015" w14:textId="77777777" w:rsidR="00717E8D" w:rsidRPr="003835E6" w:rsidRDefault="00717E8D" w:rsidP="00FD20FE">
      <w:pPr>
        <w:pStyle w:val="ListParagraph"/>
        <w:numPr>
          <w:ilvl w:val="0"/>
          <w:numId w:val="33"/>
        </w:numPr>
        <w:autoSpaceDE w:val="0"/>
        <w:autoSpaceDN w:val="0"/>
        <w:adjustRightInd w:val="0"/>
        <w:spacing w:after="49" w:line="240" w:lineRule="auto"/>
        <w:rPr>
          <w:rFonts w:asciiTheme="majorBidi" w:hAnsiTheme="majorBidi" w:cstheme="majorBidi"/>
          <w:color w:val="000000"/>
          <w:sz w:val="18"/>
          <w:szCs w:val="20"/>
          <w:lang w:val="en-IN" w:bidi="hi-IN"/>
        </w:rPr>
      </w:pPr>
      <w:r w:rsidRPr="003835E6">
        <w:rPr>
          <w:rFonts w:asciiTheme="majorBidi" w:hAnsiTheme="majorBidi" w:cstheme="majorBidi"/>
          <w:color w:val="000000"/>
          <w:sz w:val="18"/>
          <w:szCs w:val="20"/>
          <w:lang w:val="en-IN" w:bidi="hi-IN"/>
        </w:rPr>
        <w:t>Concept of molecular framework and chemical bonding</w:t>
      </w:r>
    </w:p>
    <w:p w14:paraId="0AFB8431" w14:textId="77777777" w:rsidR="00717E8D" w:rsidRPr="003835E6" w:rsidRDefault="00717E8D" w:rsidP="00FD20FE">
      <w:pPr>
        <w:pStyle w:val="ListParagraph"/>
        <w:numPr>
          <w:ilvl w:val="0"/>
          <w:numId w:val="33"/>
        </w:numPr>
        <w:autoSpaceDE w:val="0"/>
        <w:autoSpaceDN w:val="0"/>
        <w:adjustRightInd w:val="0"/>
        <w:spacing w:line="240" w:lineRule="auto"/>
        <w:rPr>
          <w:rFonts w:asciiTheme="majorBidi" w:hAnsiTheme="majorBidi" w:cstheme="majorBidi"/>
          <w:color w:val="000000"/>
          <w:sz w:val="18"/>
          <w:szCs w:val="20"/>
          <w:lang w:val="en-IN" w:bidi="hi-IN"/>
        </w:rPr>
      </w:pPr>
      <w:r w:rsidRPr="003835E6">
        <w:rPr>
          <w:rFonts w:asciiTheme="majorBidi" w:hAnsiTheme="majorBidi" w:cstheme="majorBidi"/>
          <w:color w:val="000000"/>
          <w:sz w:val="18"/>
          <w:szCs w:val="20"/>
          <w:lang w:val="en-IN" w:bidi="hi-IN"/>
        </w:rPr>
        <w:t>Representative elements and their chemistry.</w:t>
      </w:r>
    </w:p>
    <w:p w14:paraId="6E0B081E" w14:textId="77777777" w:rsidR="00717E8D" w:rsidRPr="003835E6" w:rsidRDefault="00717E8D" w:rsidP="00FD20FE">
      <w:pPr>
        <w:pStyle w:val="ListParagraph"/>
        <w:numPr>
          <w:ilvl w:val="0"/>
          <w:numId w:val="33"/>
        </w:numPr>
        <w:autoSpaceDE w:val="0"/>
        <w:autoSpaceDN w:val="0"/>
        <w:adjustRightInd w:val="0"/>
        <w:spacing w:after="49"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Atomic theory and its evolution.</w:t>
      </w:r>
    </w:p>
    <w:p w14:paraId="38434935" w14:textId="77777777" w:rsidR="00717E8D" w:rsidRPr="003835E6" w:rsidRDefault="00717E8D" w:rsidP="00FD20FE">
      <w:pPr>
        <w:pStyle w:val="ListParagraph"/>
        <w:numPr>
          <w:ilvl w:val="0"/>
          <w:numId w:val="33"/>
        </w:numPr>
        <w:autoSpaceDE w:val="0"/>
        <w:autoSpaceDN w:val="0"/>
        <w:adjustRightInd w:val="0"/>
        <w:spacing w:after="49"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Learning scientific theory of atoms, concept of wave function.</w:t>
      </w:r>
    </w:p>
    <w:p w14:paraId="085C35B9" w14:textId="77777777" w:rsidR="00717E8D" w:rsidRPr="003835E6" w:rsidRDefault="00717E8D" w:rsidP="00FD20FE">
      <w:pPr>
        <w:pStyle w:val="ListParagraph"/>
        <w:numPr>
          <w:ilvl w:val="0"/>
          <w:numId w:val="33"/>
        </w:numPr>
        <w:autoSpaceDE w:val="0"/>
        <w:autoSpaceDN w:val="0"/>
        <w:adjustRightInd w:val="0"/>
        <w:spacing w:after="49"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Elements in periodic table, physical and chemical characteristics, periodicity.</w:t>
      </w:r>
    </w:p>
    <w:p w14:paraId="5485A7EA" w14:textId="77777777" w:rsidR="00717E8D" w:rsidRPr="003835E6" w:rsidRDefault="00717E8D" w:rsidP="00FD20FE">
      <w:pPr>
        <w:pStyle w:val="ListParagraph"/>
        <w:numPr>
          <w:ilvl w:val="0"/>
          <w:numId w:val="33"/>
        </w:numPr>
        <w:autoSpaceDE w:val="0"/>
        <w:autoSpaceDN w:val="0"/>
        <w:adjustRightInd w:val="0"/>
        <w:spacing w:after="49"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Hybridization and shapes of atomic, molecular orbitals, bond parameters, bond- distances and energies.</w:t>
      </w:r>
    </w:p>
    <w:p w14:paraId="26878E35" w14:textId="77777777" w:rsidR="00717E8D" w:rsidRPr="003835E6" w:rsidRDefault="00717E8D" w:rsidP="00FD20FE">
      <w:pPr>
        <w:pStyle w:val="ListParagraph"/>
        <w:numPr>
          <w:ilvl w:val="0"/>
          <w:numId w:val="33"/>
        </w:numPr>
        <w:autoSpaceDE w:val="0"/>
        <w:autoSpaceDN w:val="0"/>
        <w:adjustRightInd w:val="0"/>
        <w:spacing w:after="49"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Valence bond theory incorporating concepts of hybridization predicting geometry of molecules.</w:t>
      </w:r>
    </w:p>
    <w:p w14:paraId="396744B2" w14:textId="77777777" w:rsidR="00717E8D" w:rsidRPr="003835E6" w:rsidRDefault="00717E8D" w:rsidP="00FD20FE">
      <w:pPr>
        <w:pStyle w:val="ListParagraph"/>
        <w:widowControl w:val="0"/>
        <w:numPr>
          <w:ilvl w:val="0"/>
          <w:numId w:val="33"/>
        </w:numPr>
        <w:tabs>
          <w:tab w:val="left" w:pos="1099"/>
        </w:tabs>
        <w:autoSpaceDE w:val="0"/>
        <w:autoSpaceDN w:val="0"/>
        <w:spacing w:after="0" w:line="240" w:lineRule="auto"/>
        <w:jc w:val="both"/>
        <w:rPr>
          <w:rFonts w:ascii="Times New Roman" w:hAnsi="Times New Roman" w:cs="Times New Roman"/>
          <w:sz w:val="18"/>
          <w:szCs w:val="20"/>
        </w:rPr>
      </w:pPr>
      <w:r w:rsidRPr="003835E6">
        <w:rPr>
          <w:rFonts w:ascii="Times New Roman" w:hAnsi="Times New Roman" w:cs="Times New Roman"/>
          <w:sz w:val="18"/>
          <w:szCs w:val="20"/>
        </w:rPr>
        <w:t>Basic</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of</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organic</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molecules,</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structure,</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bonding,</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reactivity</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and</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reaction</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mechanisms.</w:t>
      </w:r>
    </w:p>
    <w:p w14:paraId="49C33868" w14:textId="77777777" w:rsidR="00717E8D" w:rsidRPr="003835E6" w:rsidRDefault="00717E8D" w:rsidP="00FD20FE">
      <w:pPr>
        <w:pStyle w:val="ListParagraph"/>
        <w:widowControl w:val="0"/>
        <w:numPr>
          <w:ilvl w:val="0"/>
          <w:numId w:val="33"/>
        </w:numPr>
        <w:tabs>
          <w:tab w:val="left" w:pos="1099"/>
        </w:tabs>
        <w:autoSpaceDE w:val="0"/>
        <w:autoSpaceDN w:val="0"/>
        <w:spacing w:after="0" w:line="240" w:lineRule="auto"/>
        <w:jc w:val="both"/>
        <w:rPr>
          <w:rFonts w:ascii="Times New Roman" w:hAnsi="Times New Roman" w:cs="Times New Roman"/>
          <w:sz w:val="18"/>
          <w:szCs w:val="20"/>
        </w:rPr>
      </w:pPr>
      <w:r w:rsidRPr="003835E6">
        <w:rPr>
          <w:rFonts w:ascii="Times New Roman" w:hAnsi="Times New Roman" w:cs="Times New Roman"/>
          <w:sz w:val="18"/>
          <w:szCs w:val="20"/>
        </w:rPr>
        <w:t>Stereochemistry</w:t>
      </w:r>
      <w:r w:rsidRPr="003835E6">
        <w:rPr>
          <w:rFonts w:ascii="Times New Roman" w:hAnsi="Times New Roman" w:cs="Times New Roman"/>
          <w:spacing w:val="1"/>
          <w:sz w:val="18"/>
          <w:szCs w:val="20"/>
        </w:rPr>
        <w:t xml:space="preserve"> </w:t>
      </w:r>
      <w:r w:rsidRPr="003835E6">
        <w:rPr>
          <w:rFonts w:ascii="Times New Roman" w:hAnsi="Times New Roman" w:cs="Times New Roman"/>
          <w:sz w:val="18"/>
          <w:szCs w:val="20"/>
        </w:rPr>
        <w:t>of</w:t>
      </w:r>
      <w:r w:rsidRPr="003835E6">
        <w:rPr>
          <w:rFonts w:ascii="Times New Roman" w:hAnsi="Times New Roman" w:cs="Times New Roman"/>
          <w:spacing w:val="1"/>
          <w:sz w:val="18"/>
          <w:szCs w:val="20"/>
        </w:rPr>
        <w:t xml:space="preserve"> </w:t>
      </w:r>
      <w:r w:rsidRPr="003835E6">
        <w:rPr>
          <w:rFonts w:ascii="Times New Roman" w:hAnsi="Times New Roman" w:cs="Times New Roman"/>
          <w:sz w:val="18"/>
          <w:szCs w:val="20"/>
        </w:rPr>
        <w:t>organic</w:t>
      </w:r>
      <w:r w:rsidRPr="003835E6">
        <w:rPr>
          <w:rFonts w:ascii="Times New Roman" w:hAnsi="Times New Roman" w:cs="Times New Roman"/>
          <w:spacing w:val="1"/>
          <w:sz w:val="18"/>
          <w:szCs w:val="20"/>
        </w:rPr>
        <w:t xml:space="preserve"> </w:t>
      </w:r>
      <w:r w:rsidRPr="003835E6">
        <w:rPr>
          <w:rFonts w:ascii="Times New Roman" w:hAnsi="Times New Roman" w:cs="Times New Roman"/>
          <w:sz w:val="18"/>
          <w:szCs w:val="20"/>
        </w:rPr>
        <w:t>molecules</w:t>
      </w:r>
      <w:r w:rsidRPr="003835E6">
        <w:rPr>
          <w:rFonts w:ascii="Times New Roman" w:hAnsi="Times New Roman" w:cs="Times New Roman"/>
          <w:spacing w:val="1"/>
          <w:sz w:val="18"/>
          <w:szCs w:val="20"/>
        </w:rPr>
        <w:t xml:space="preserve"> </w:t>
      </w:r>
      <w:r w:rsidRPr="003835E6">
        <w:rPr>
          <w:rFonts w:ascii="Times New Roman" w:hAnsi="Times New Roman" w:cs="Times New Roman"/>
          <w:sz w:val="18"/>
          <w:szCs w:val="20"/>
        </w:rPr>
        <w:t>– conformation</w:t>
      </w:r>
      <w:r w:rsidRPr="003835E6">
        <w:rPr>
          <w:rFonts w:ascii="Times New Roman" w:hAnsi="Times New Roman" w:cs="Times New Roman"/>
          <w:spacing w:val="1"/>
          <w:sz w:val="18"/>
          <w:szCs w:val="20"/>
        </w:rPr>
        <w:t xml:space="preserve"> </w:t>
      </w:r>
      <w:r w:rsidRPr="003835E6">
        <w:rPr>
          <w:rFonts w:ascii="Times New Roman" w:hAnsi="Times New Roman" w:cs="Times New Roman"/>
          <w:sz w:val="18"/>
          <w:szCs w:val="20"/>
        </w:rPr>
        <w:t>and</w:t>
      </w:r>
      <w:r w:rsidRPr="003835E6">
        <w:rPr>
          <w:rFonts w:ascii="Times New Roman" w:hAnsi="Times New Roman" w:cs="Times New Roman"/>
          <w:spacing w:val="1"/>
          <w:sz w:val="18"/>
          <w:szCs w:val="20"/>
        </w:rPr>
        <w:t xml:space="preserve"> </w:t>
      </w:r>
      <w:r w:rsidRPr="003835E6">
        <w:rPr>
          <w:rFonts w:ascii="Times New Roman" w:hAnsi="Times New Roman" w:cs="Times New Roman"/>
          <w:sz w:val="18"/>
          <w:szCs w:val="20"/>
        </w:rPr>
        <w:t>configuration,</w:t>
      </w:r>
      <w:r w:rsidRPr="003835E6">
        <w:rPr>
          <w:rFonts w:ascii="Times New Roman" w:hAnsi="Times New Roman" w:cs="Times New Roman"/>
          <w:spacing w:val="1"/>
          <w:sz w:val="18"/>
          <w:szCs w:val="20"/>
        </w:rPr>
        <w:t xml:space="preserve"> </w:t>
      </w:r>
      <w:r w:rsidRPr="003835E6">
        <w:rPr>
          <w:rFonts w:ascii="Times New Roman" w:hAnsi="Times New Roman" w:cs="Times New Roman"/>
          <w:sz w:val="18"/>
          <w:szCs w:val="20"/>
        </w:rPr>
        <w:t>asymmetric</w:t>
      </w:r>
      <w:r w:rsidRPr="003835E6">
        <w:rPr>
          <w:rFonts w:ascii="Times New Roman" w:hAnsi="Times New Roman" w:cs="Times New Roman"/>
          <w:spacing w:val="-52"/>
          <w:sz w:val="18"/>
          <w:szCs w:val="20"/>
        </w:rPr>
        <w:t xml:space="preserve"> </w:t>
      </w:r>
      <w:r w:rsidRPr="003835E6">
        <w:rPr>
          <w:rFonts w:ascii="Times New Roman" w:hAnsi="Times New Roman" w:cs="Times New Roman"/>
          <w:sz w:val="18"/>
          <w:szCs w:val="20"/>
        </w:rPr>
        <w:t>molecules</w:t>
      </w:r>
      <w:r w:rsidRPr="003835E6">
        <w:rPr>
          <w:rFonts w:ascii="Times New Roman" w:hAnsi="Times New Roman" w:cs="Times New Roman"/>
          <w:spacing w:val="-1"/>
          <w:sz w:val="18"/>
          <w:szCs w:val="20"/>
        </w:rPr>
        <w:t xml:space="preserve"> </w:t>
      </w:r>
      <w:r w:rsidRPr="003835E6">
        <w:rPr>
          <w:rFonts w:ascii="Times New Roman" w:hAnsi="Times New Roman" w:cs="Times New Roman"/>
          <w:sz w:val="18"/>
          <w:szCs w:val="20"/>
        </w:rPr>
        <w:t>and nomenclature.</w:t>
      </w:r>
    </w:p>
    <w:p w14:paraId="6157BC28" w14:textId="77777777" w:rsidR="00717E8D" w:rsidRPr="003835E6" w:rsidRDefault="00717E8D" w:rsidP="00FD20FE">
      <w:pPr>
        <w:pStyle w:val="ListParagraph"/>
        <w:widowControl w:val="0"/>
        <w:numPr>
          <w:ilvl w:val="0"/>
          <w:numId w:val="33"/>
        </w:numPr>
        <w:tabs>
          <w:tab w:val="left" w:pos="1099"/>
        </w:tabs>
        <w:autoSpaceDE w:val="0"/>
        <w:autoSpaceDN w:val="0"/>
        <w:spacing w:after="0" w:line="240" w:lineRule="auto"/>
        <w:jc w:val="both"/>
        <w:rPr>
          <w:rFonts w:ascii="Times New Roman" w:hAnsi="Times New Roman" w:cs="Times New Roman"/>
          <w:sz w:val="18"/>
          <w:szCs w:val="20"/>
        </w:rPr>
      </w:pPr>
      <w:r w:rsidRPr="003835E6">
        <w:rPr>
          <w:rFonts w:ascii="Times New Roman" w:hAnsi="Times New Roman" w:cs="Times New Roman"/>
          <w:sz w:val="18"/>
          <w:szCs w:val="20"/>
        </w:rPr>
        <w:t>Aromatic</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compounds</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and</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aromaticity,</w:t>
      </w:r>
      <w:r w:rsidRPr="003835E6">
        <w:rPr>
          <w:rFonts w:ascii="Times New Roman" w:hAnsi="Times New Roman" w:cs="Times New Roman"/>
          <w:spacing w:val="-7"/>
          <w:sz w:val="18"/>
          <w:szCs w:val="20"/>
        </w:rPr>
        <w:t xml:space="preserve"> </w:t>
      </w:r>
      <w:r w:rsidRPr="003835E6">
        <w:rPr>
          <w:rFonts w:ascii="Times New Roman" w:hAnsi="Times New Roman" w:cs="Times New Roman"/>
          <w:sz w:val="18"/>
          <w:szCs w:val="20"/>
        </w:rPr>
        <w:t>mechanism</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of</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aromatic</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reactions.</w:t>
      </w:r>
    </w:p>
    <w:p w14:paraId="7DDA2438" w14:textId="77777777" w:rsidR="00717E8D" w:rsidRPr="003835E6" w:rsidRDefault="00717E8D" w:rsidP="00FD20FE">
      <w:pPr>
        <w:pStyle w:val="ListParagraph"/>
        <w:widowControl w:val="0"/>
        <w:numPr>
          <w:ilvl w:val="0"/>
          <w:numId w:val="33"/>
        </w:numPr>
        <w:tabs>
          <w:tab w:val="left" w:pos="1099"/>
        </w:tabs>
        <w:autoSpaceDE w:val="0"/>
        <w:autoSpaceDN w:val="0"/>
        <w:spacing w:after="0" w:line="240" w:lineRule="auto"/>
        <w:jc w:val="both"/>
        <w:rPr>
          <w:rFonts w:ascii="Times New Roman" w:hAnsi="Times New Roman" w:cs="Times New Roman"/>
          <w:sz w:val="18"/>
          <w:szCs w:val="20"/>
        </w:rPr>
      </w:pPr>
      <w:r w:rsidRPr="003835E6">
        <w:rPr>
          <w:rFonts w:ascii="Times New Roman" w:hAnsi="Times New Roman" w:cs="Times New Roman"/>
          <w:sz w:val="18"/>
          <w:szCs w:val="20"/>
        </w:rPr>
        <w:t>Reactivity,</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stability</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of</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organic</w:t>
      </w:r>
      <w:r w:rsidRPr="003835E6">
        <w:rPr>
          <w:rFonts w:ascii="Times New Roman" w:hAnsi="Times New Roman" w:cs="Times New Roman"/>
          <w:spacing w:val="-4"/>
          <w:sz w:val="18"/>
          <w:szCs w:val="20"/>
        </w:rPr>
        <w:t xml:space="preserve"> </w:t>
      </w:r>
      <w:r w:rsidRPr="003835E6">
        <w:rPr>
          <w:rFonts w:ascii="Times New Roman" w:hAnsi="Times New Roman" w:cs="Times New Roman"/>
          <w:sz w:val="18"/>
          <w:szCs w:val="20"/>
        </w:rPr>
        <w:t>molecules,</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structure,</w:t>
      </w:r>
      <w:r w:rsidRPr="003835E6">
        <w:rPr>
          <w:rFonts w:ascii="Times New Roman" w:hAnsi="Times New Roman" w:cs="Times New Roman"/>
          <w:spacing w:val="-5"/>
          <w:sz w:val="18"/>
          <w:szCs w:val="20"/>
        </w:rPr>
        <w:t xml:space="preserve"> </w:t>
      </w:r>
      <w:r w:rsidRPr="003835E6">
        <w:rPr>
          <w:rFonts w:ascii="Times New Roman" w:hAnsi="Times New Roman" w:cs="Times New Roman"/>
          <w:sz w:val="18"/>
          <w:szCs w:val="20"/>
        </w:rPr>
        <w:t>stereochemistry.</w:t>
      </w:r>
    </w:p>
    <w:p w14:paraId="34AC6271" w14:textId="77777777" w:rsidR="00717E8D" w:rsidRPr="003835E6" w:rsidRDefault="00717E8D" w:rsidP="00FD20FE">
      <w:pPr>
        <w:pStyle w:val="ListParagraph"/>
        <w:widowControl w:val="0"/>
        <w:numPr>
          <w:ilvl w:val="0"/>
          <w:numId w:val="33"/>
        </w:numPr>
        <w:tabs>
          <w:tab w:val="left" w:pos="1099"/>
        </w:tabs>
        <w:autoSpaceDE w:val="0"/>
        <w:autoSpaceDN w:val="0"/>
        <w:spacing w:line="240" w:lineRule="auto"/>
        <w:jc w:val="both"/>
        <w:rPr>
          <w:rFonts w:ascii="Times New Roman" w:hAnsi="Times New Roman" w:cs="Times New Roman"/>
          <w:sz w:val="18"/>
          <w:szCs w:val="20"/>
        </w:rPr>
      </w:pPr>
      <w:r w:rsidRPr="003835E6">
        <w:rPr>
          <w:rFonts w:ascii="Times New Roman" w:hAnsi="Times New Roman" w:cs="Times New Roman"/>
          <w:sz w:val="18"/>
          <w:szCs w:val="20"/>
        </w:rPr>
        <w:t>Mechanism</w:t>
      </w:r>
      <w:r w:rsidRPr="003835E6">
        <w:rPr>
          <w:rFonts w:ascii="Times New Roman" w:hAnsi="Times New Roman" w:cs="Times New Roman"/>
          <w:spacing w:val="6"/>
          <w:sz w:val="18"/>
          <w:szCs w:val="20"/>
        </w:rPr>
        <w:t xml:space="preserve"> </w:t>
      </w:r>
      <w:r w:rsidRPr="003835E6">
        <w:rPr>
          <w:rFonts w:ascii="Times New Roman" w:hAnsi="Times New Roman" w:cs="Times New Roman"/>
          <w:sz w:val="18"/>
          <w:szCs w:val="20"/>
        </w:rPr>
        <w:t>of</w:t>
      </w:r>
      <w:r w:rsidRPr="003835E6">
        <w:rPr>
          <w:rFonts w:ascii="Times New Roman" w:hAnsi="Times New Roman" w:cs="Times New Roman"/>
          <w:spacing w:val="8"/>
          <w:sz w:val="18"/>
          <w:szCs w:val="20"/>
        </w:rPr>
        <w:t xml:space="preserve"> </w:t>
      </w:r>
      <w:r w:rsidRPr="003835E6">
        <w:rPr>
          <w:rFonts w:ascii="Times New Roman" w:hAnsi="Times New Roman" w:cs="Times New Roman"/>
          <w:sz w:val="18"/>
          <w:szCs w:val="20"/>
        </w:rPr>
        <w:t>organic</w:t>
      </w:r>
      <w:r w:rsidRPr="003835E6">
        <w:rPr>
          <w:rFonts w:ascii="Times New Roman" w:hAnsi="Times New Roman" w:cs="Times New Roman"/>
          <w:spacing w:val="8"/>
          <w:sz w:val="18"/>
          <w:szCs w:val="20"/>
        </w:rPr>
        <w:t xml:space="preserve"> </w:t>
      </w:r>
      <w:r w:rsidRPr="003835E6">
        <w:rPr>
          <w:rFonts w:ascii="Times New Roman" w:hAnsi="Times New Roman" w:cs="Times New Roman"/>
          <w:sz w:val="18"/>
          <w:szCs w:val="20"/>
        </w:rPr>
        <w:t>reactions</w:t>
      </w:r>
      <w:r w:rsidRPr="003835E6">
        <w:rPr>
          <w:rFonts w:ascii="Times New Roman" w:hAnsi="Times New Roman" w:cs="Times New Roman"/>
          <w:spacing w:val="7"/>
          <w:sz w:val="18"/>
          <w:szCs w:val="20"/>
        </w:rPr>
        <w:t xml:space="preserve"> </w:t>
      </w:r>
      <w:r w:rsidRPr="003835E6">
        <w:rPr>
          <w:rFonts w:ascii="Times New Roman" w:hAnsi="Times New Roman" w:cs="Times New Roman"/>
          <w:sz w:val="18"/>
          <w:szCs w:val="20"/>
        </w:rPr>
        <w:t>(effect</w:t>
      </w:r>
      <w:r w:rsidRPr="003835E6">
        <w:rPr>
          <w:rFonts w:ascii="Times New Roman" w:hAnsi="Times New Roman" w:cs="Times New Roman"/>
          <w:spacing w:val="8"/>
          <w:sz w:val="18"/>
          <w:szCs w:val="20"/>
        </w:rPr>
        <w:t xml:space="preserve"> </w:t>
      </w:r>
      <w:r w:rsidRPr="003835E6">
        <w:rPr>
          <w:rFonts w:ascii="Times New Roman" w:hAnsi="Times New Roman" w:cs="Times New Roman"/>
          <w:sz w:val="18"/>
          <w:szCs w:val="20"/>
        </w:rPr>
        <w:t>of</w:t>
      </w:r>
      <w:r w:rsidRPr="003835E6">
        <w:rPr>
          <w:rFonts w:ascii="Times New Roman" w:hAnsi="Times New Roman" w:cs="Times New Roman"/>
          <w:spacing w:val="8"/>
          <w:sz w:val="18"/>
          <w:szCs w:val="20"/>
        </w:rPr>
        <w:t xml:space="preserve"> </w:t>
      </w:r>
      <w:r w:rsidRPr="003835E6">
        <w:rPr>
          <w:rFonts w:ascii="Times New Roman" w:hAnsi="Times New Roman" w:cs="Times New Roman"/>
          <w:sz w:val="18"/>
          <w:szCs w:val="20"/>
        </w:rPr>
        <w:t>nucleophile/leaving</w:t>
      </w:r>
      <w:r w:rsidRPr="003835E6">
        <w:rPr>
          <w:rFonts w:ascii="Times New Roman" w:hAnsi="Times New Roman" w:cs="Times New Roman"/>
          <w:spacing w:val="8"/>
          <w:sz w:val="18"/>
          <w:szCs w:val="20"/>
        </w:rPr>
        <w:t xml:space="preserve"> </w:t>
      </w:r>
      <w:r w:rsidRPr="003835E6">
        <w:rPr>
          <w:rFonts w:ascii="Times New Roman" w:hAnsi="Times New Roman" w:cs="Times New Roman"/>
          <w:sz w:val="18"/>
          <w:szCs w:val="20"/>
        </w:rPr>
        <w:t>group,</w:t>
      </w:r>
      <w:r w:rsidRPr="003835E6">
        <w:rPr>
          <w:rFonts w:ascii="Times New Roman" w:hAnsi="Times New Roman" w:cs="Times New Roman"/>
          <w:spacing w:val="8"/>
          <w:sz w:val="18"/>
          <w:szCs w:val="20"/>
        </w:rPr>
        <w:t xml:space="preserve"> </w:t>
      </w:r>
      <w:r w:rsidRPr="003835E6">
        <w:rPr>
          <w:rFonts w:ascii="Times New Roman" w:hAnsi="Times New Roman" w:cs="Times New Roman"/>
          <w:sz w:val="18"/>
          <w:szCs w:val="20"/>
        </w:rPr>
        <w:t>solvent),</w:t>
      </w:r>
      <w:r w:rsidRPr="003835E6">
        <w:rPr>
          <w:rFonts w:ascii="Times New Roman" w:hAnsi="Times New Roman" w:cs="Times New Roman"/>
          <w:spacing w:val="-52"/>
          <w:sz w:val="18"/>
          <w:szCs w:val="20"/>
        </w:rPr>
        <w:t xml:space="preserve"> </w:t>
      </w:r>
      <w:r w:rsidRPr="003835E6">
        <w:rPr>
          <w:rFonts w:ascii="Times New Roman" w:hAnsi="Times New Roman" w:cs="Times New Roman"/>
          <w:sz w:val="18"/>
          <w:szCs w:val="20"/>
        </w:rPr>
        <w:t>substitution</w:t>
      </w:r>
      <w:r w:rsidRPr="003835E6">
        <w:rPr>
          <w:rFonts w:ascii="Times New Roman" w:hAnsi="Times New Roman" w:cs="Times New Roman"/>
          <w:spacing w:val="-2"/>
          <w:sz w:val="18"/>
          <w:szCs w:val="20"/>
        </w:rPr>
        <w:t xml:space="preserve"> </w:t>
      </w:r>
      <w:r w:rsidRPr="003835E6">
        <w:rPr>
          <w:rFonts w:ascii="Times New Roman" w:hAnsi="Times New Roman" w:cs="Times New Roman"/>
          <w:i/>
          <w:sz w:val="18"/>
          <w:szCs w:val="20"/>
        </w:rPr>
        <w:t>vs</w:t>
      </w:r>
      <w:r w:rsidRPr="003835E6">
        <w:rPr>
          <w:rFonts w:ascii="Times New Roman" w:hAnsi="Times New Roman" w:cs="Times New Roman"/>
          <w:sz w:val="18"/>
          <w:szCs w:val="20"/>
        </w:rPr>
        <w:t>. elimination.</w:t>
      </w:r>
    </w:p>
    <w:p w14:paraId="54496AAE" w14:textId="77777777" w:rsidR="00717E8D" w:rsidRPr="003835E6" w:rsidRDefault="00717E8D" w:rsidP="00FD20FE">
      <w:pPr>
        <w:widowControl w:val="0"/>
        <w:autoSpaceDE w:val="0"/>
        <w:autoSpaceDN w:val="0"/>
        <w:adjustRightInd w:val="0"/>
        <w:spacing w:after="0" w:line="240" w:lineRule="auto"/>
        <w:jc w:val="both"/>
        <w:rPr>
          <w:rFonts w:asciiTheme="majorBidi" w:hAnsiTheme="majorBidi" w:cstheme="majorBidi"/>
          <w:b/>
          <w:bCs/>
          <w:sz w:val="18"/>
          <w:szCs w:val="20"/>
          <w:u w:val="single"/>
          <w:lang w:val="en-IN" w:bidi="hi-IN"/>
        </w:rPr>
      </w:pPr>
      <w:r w:rsidRPr="003835E6">
        <w:rPr>
          <w:rFonts w:asciiTheme="majorBidi" w:hAnsiTheme="majorBidi" w:cstheme="majorBidi"/>
          <w:b/>
          <w:bCs/>
          <w:sz w:val="18"/>
          <w:szCs w:val="20"/>
          <w:u w:val="single"/>
          <w:lang w:val="en-IN" w:bidi="hi-IN"/>
        </w:rPr>
        <w:t>Course Learning Outcomes:</w:t>
      </w:r>
    </w:p>
    <w:p w14:paraId="1F8E890D" w14:textId="77777777" w:rsidR="00717E8D" w:rsidRPr="003835E6" w:rsidRDefault="00717E8D" w:rsidP="00FD20FE">
      <w:pPr>
        <w:pStyle w:val="ListParagraph"/>
        <w:widowControl w:val="0"/>
        <w:numPr>
          <w:ilvl w:val="0"/>
          <w:numId w:val="34"/>
        </w:numPr>
        <w:tabs>
          <w:tab w:val="left" w:pos="1099"/>
        </w:tabs>
        <w:autoSpaceDE w:val="0"/>
        <w:autoSpaceDN w:val="0"/>
        <w:spacing w:line="240" w:lineRule="auto"/>
        <w:jc w:val="both"/>
        <w:rPr>
          <w:rFonts w:asciiTheme="majorBidi" w:hAnsiTheme="majorBidi" w:cstheme="majorBidi"/>
          <w:sz w:val="18"/>
          <w:szCs w:val="20"/>
        </w:rPr>
      </w:pPr>
      <w:r w:rsidRPr="003835E6">
        <w:rPr>
          <w:rFonts w:asciiTheme="majorBidi" w:hAnsiTheme="majorBidi" w:cstheme="majorBidi"/>
          <w:sz w:val="18"/>
          <w:szCs w:val="20"/>
        </w:rPr>
        <w:t>Application of course objectives stated above.</w:t>
      </w:r>
    </w:p>
    <w:p w14:paraId="3A2C8A85" w14:textId="77777777" w:rsidR="00717E8D" w:rsidRPr="00854E95" w:rsidRDefault="00717E8D" w:rsidP="007B17DA">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854E95">
        <w:rPr>
          <w:rFonts w:ascii="Times New Roman" w:hAnsi="Times New Roman" w:cs="Times New Roman"/>
          <w:b/>
          <w:bCs/>
          <w:u w:val="single"/>
          <w:lang w:val="en-IN" w:bidi="hi-IN"/>
        </w:rPr>
        <w:t>Course Content:</w:t>
      </w:r>
    </w:p>
    <w:p w14:paraId="11929DEC" w14:textId="49A14F9D" w:rsidR="007B17DA" w:rsidRPr="00854E95" w:rsidRDefault="007B17DA" w:rsidP="007B17DA">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i/>
          <w:iCs/>
          <w:color w:val="000000"/>
        </w:rPr>
        <w:t>Section A: Physical Chemistry</w:t>
      </w:r>
      <w:r w:rsidRPr="00854E95">
        <w:rPr>
          <w:rFonts w:ascii="Times New Roman" w:hAnsi="Times New Roman" w:cs="Times New Roman"/>
          <w:color w:val="000000"/>
        </w:rPr>
        <w:t xml:space="preserve"> </w:t>
      </w:r>
    </w:p>
    <w:p w14:paraId="7CE3C8C3" w14:textId="721E846E" w:rsidR="007B17DA" w:rsidRPr="00854E95" w:rsidRDefault="007B17DA" w:rsidP="007B17DA">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color w:val="000000"/>
        </w:rPr>
        <w:t xml:space="preserve">UNIT I: Chemical Energetics: </w:t>
      </w:r>
      <w:r w:rsidRPr="00854E95">
        <w:rPr>
          <w:rFonts w:ascii="Times New Roman" w:eastAsia="Times New Roman" w:hAnsi="Times New Roman" w:cs="Times New Roman"/>
          <w:b/>
          <w:bCs/>
        </w:rPr>
        <w:t>(</w:t>
      </w:r>
      <w:r w:rsidR="00F80AFC" w:rsidRPr="00854E95">
        <w:rPr>
          <w:rFonts w:ascii="Times New Roman" w:eastAsia="Times New Roman" w:hAnsi="Times New Roman" w:cs="Times New Roman"/>
          <w:b/>
          <w:bCs/>
        </w:rPr>
        <w:t>8</w:t>
      </w:r>
      <w:r w:rsidRPr="00854E95">
        <w:rPr>
          <w:rFonts w:ascii="Times New Roman" w:eastAsia="Times New Roman" w:hAnsi="Times New Roman" w:cs="Times New Roman"/>
          <w:b/>
          <w:bCs/>
          <w:spacing w:val="-5"/>
        </w:rPr>
        <w:t xml:space="preserve"> </w:t>
      </w:r>
      <w:r w:rsidRPr="00854E95">
        <w:rPr>
          <w:rFonts w:ascii="Times New Roman" w:eastAsia="Times New Roman" w:hAnsi="Times New Roman" w:cs="Times New Roman"/>
          <w:b/>
          <w:bCs/>
        </w:rPr>
        <w:t>classes each of 60 minutes duration)</w:t>
      </w:r>
    </w:p>
    <w:p w14:paraId="4999D20E" w14:textId="77777777" w:rsidR="007B17DA" w:rsidRPr="00854E95" w:rsidRDefault="007B17DA" w:rsidP="007B17DA">
      <w:pPr>
        <w:widowControl w:val="0"/>
        <w:autoSpaceDE w:val="0"/>
        <w:autoSpaceDN w:val="0"/>
        <w:adjustRightInd w:val="0"/>
        <w:spacing w:after="0" w:line="240" w:lineRule="auto"/>
        <w:jc w:val="both"/>
        <w:rPr>
          <w:rFonts w:ascii="Times New Roman" w:hAnsi="Times New Roman" w:cs="Times New Roman"/>
          <w:color w:val="000000"/>
        </w:rPr>
      </w:pPr>
      <w:r w:rsidRPr="00854E95">
        <w:rPr>
          <w:rFonts w:ascii="Times New Roman" w:hAnsi="Times New Roman" w:cs="Times New Roman"/>
          <w:color w:val="000000"/>
        </w:rPr>
        <w:t xml:space="preserve">Review of thermodynamics and the Laws of Thermodynamics. </w:t>
      </w:r>
    </w:p>
    <w:p w14:paraId="2D1C4E9C" w14:textId="77777777" w:rsidR="007B17DA" w:rsidRPr="00854E95" w:rsidRDefault="007B17DA" w:rsidP="007B17DA">
      <w:pPr>
        <w:widowControl w:val="0"/>
        <w:autoSpaceDE w:val="0"/>
        <w:autoSpaceDN w:val="0"/>
        <w:adjustRightInd w:val="0"/>
        <w:spacing w:line="240" w:lineRule="auto"/>
        <w:jc w:val="both"/>
        <w:rPr>
          <w:rFonts w:ascii="Times New Roman" w:hAnsi="Times New Roman" w:cs="Times New Roman"/>
          <w:color w:val="000000"/>
        </w:rPr>
      </w:pPr>
      <w:r w:rsidRPr="00854E95">
        <w:rPr>
          <w:rFonts w:ascii="Times New Roman" w:hAnsi="Times New Roman" w:cs="Times New Roman"/>
          <w:color w:val="000000"/>
        </w:rPr>
        <w:t>Important principles and definitions of thermochemistry. Concept of standard state and standard enthalpies of formations. Calculation of bond energy, bond dissociation energy from thermochemical data. Statement of Third Law of thermodynamics and calculation of absolute entropies of substances.</w:t>
      </w:r>
      <w:r w:rsidRPr="00854E95">
        <w:rPr>
          <w:rFonts w:ascii="Times New Roman" w:hAnsi="Times New Roman" w:cs="Times New Roman"/>
          <w:color w:val="000000"/>
        </w:rPr>
        <w:tab/>
      </w:r>
      <w:r w:rsidRPr="00854E95">
        <w:rPr>
          <w:rFonts w:ascii="Times New Roman" w:hAnsi="Times New Roman" w:cs="Times New Roman"/>
          <w:b/>
          <w:bCs/>
          <w:color w:val="000000"/>
        </w:rPr>
        <w:t xml:space="preserve"> </w:t>
      </w:r>
    </w:p>
    <w:p w14:paraId="19C6FFEE" w14:textId="0C389A4C" w:rsidR="00D90B35" w:rsidRPr="00854E95" w:rsidRDefault="00D90B35" w:rsidP="00D90B35">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color w:val="000000"/>
        </w:rPr>
        <w:t xml:space="preserve">UNIT VII: Chemical Kinetics: </w:t>
      </w:r>
      <w:r w:rsidRPr="00854E95">
        <w:rPr>
          <w:rFonts w:ascii="Times New Roman" w:eastAsia="Times New Roman" w:hAnsi="Times New Roman" w:cs="Times New Roman"/>
          <w:b/>
          <w:bCs/>
        </w:rPr>
        <w:t>(7</w:t>
      </w:r>
      <w:r w:rsidRPr="00854E95">
        <w:rPr>
          <w:rFonts w:ascii="Times New Roman" w:eastAsia="Times New Roman" w:hAnsi="Times New Roman" w:cs="Times New Roman"/>
          <w:b/>
          <w:bCs/>
          <w:spacing w:val="-5"/>
        </w:rPr>
        <w:t xml:space="preserve"> </w:t>
      </w:r>
      <w:r w:rsidRPr="00854E95">
        <w:rPr>
          <w:rFonts w:ascii="Times New Roman" w:eastAsia="Times New Roman" w:hAnsi="Times New Roman" w:cs="Times New Roman"/>
          <w:b/>
          <w:bCs/>
        </w:rPr>
        <w:t>classes each of 60 minutes duration)</w:t>
      </w:r>
      <w:r w:rsidRPr="00854E95">
        <w:rPr>
          <w:rFonts w:ascii="Times New Roman" w:hAnsi="Times New Roman" w:cs="Times New Roman"/>
          <w:b/>
          <w:bCs/>
          <w:color w:val="000000"/>
        </w:rPr>
        <w:t xml:space="preserve"> </w:t>
      </w:r>
    </w:p>
    <w:p w14:paraId="16111AD2" w14:textId="70091287" w:rsidR="00D90B35" w:rsidRPr="00854E95" w:rsidRDefault="00D90B35" w:rsidP="00D90B35">
      <w:pPr>
        <w:widowControl w:val="0"/>
        <w:autoSpaceDE w:val="0"/>
        <w:autoSpaceDN w:val="0"/>
        <w:adjustRightInd w:val="0"/>
        <w:spacing w:line="240" w:lineRule="auto"/>
        <w:jc w:val="both"/>
        <w:rPr>
          <w:rFonts w:ascii="Times New Roman" w:hAnsi="Times New Roman" w:cs="Times New Roman"/>
          <w:color w:val="000000"/>
        </w:rPr>
      </w:pPr>
      <w:r w:rsidRPr="00854E95">
        <w:rPr>
          <w:rFonts w:ascii="Times New Roman" w:hAnsi="Times New Roman" w:cs="Times New Roman"/>
          <w:color w:val="000000"/>
        </w:rPr>
        <w:t xml:space="preserve">The concept of reaction rates. Effect of temperature, pressure, catalyst and other factors on reaction rates. Order and molecularity of a reaction. Derivation of integrated rate equations for zero, first and second order reactions (both for equal and unequal concentrations of reactants). Half–life of a reaction. General methods for determination of order of a reaction. Concept of activation energy and its calculation from Arrhenius equation. </w:t>
      </w:r>
    </w:p>
    <w:p w14:paraId="59CADF24" w14:textId="38D9AB87" w:rsidR="00717E8D" w:rsidRPr="00854E95" w:rsidRDefault="00717E8D" w:rsidP="007B17DA">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i/>
          <w:iCs/>
          <w:color w:val="000000"/>
        </w:rPr>
        <w:t xml:space="preserve">Section </w:t>
      </w:r>
      <w:r w:rsidR="007B17DA" w:rsidRPr="00854E95">
        <w:rPr>
          <w:rFonts w:ascii="Times New Roman" w:hAnsi="Times New Roman" w:cs="Times New Roman"/>
          <w:b/>
          <w:bCs/>
          <w:i/>
          <w:iCs/>
          <w:color w:val="000000"/>
        </w:rPr>
        <w:t>B</w:t>
      </w:r>
      <w:r w:rsidRPr="00854E95">
        <w:rPr>
          <w:rFonts w:ascii="Times New Roman" w:hAnsi="Times New Roman" w:cs="Times New Roman"/>
          <w:b/>
          <w:bCs/>
          <w:i/>
          <w:iCs/>
          <w:color w:val="000000"/>
        </w:rPr>
        <w:t>: Inorganic Chemistry</w:t>
      </w:r>
      <w:r w:rsidRPr="00854E95">
        <w:rPr>
          <w:rFonts w:ascii="Times New Roman" w:hAnsi="Times New Roman" w:cs="Times New Roman"/>
          <w:color w:val="000000"/>
        </w:rPr>
        <w:t xml:space="preserve"> </w:t>
      </w:r>
    </w:p>
    <w:p w14:paraId="778B1258" w14:textId="7767B704" w:rsidR="0024539E" w:rsidRPr="00854E95" w:rsidRDefault="0024539E" w:rsidP="0024539E">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color w:val="000000"/>
        </w:rPr>
        <w:t>UNIT I</w:t>
      </w:r>
      <w:r w:rsidR="00F80AFC" w:rsidRPr="00854E95">
        <w:rPr>
          <w:rFonts w:ascii="Times New Roman" w:hAnsi="Times New Roman" w:cs="Times New Roman"/>
          <w:b/>
          <w:bCs/>
          <w:color w:val="000000"/>
        </w:rPr>
        <w:t>II</w:t>
      </w:r>
      <w:r w:rsidRPr="00854E95">
        <w:rPr>
          <w:rFonts w:ascii="Times New Roman" w:hAnsi="Times New Roman" w:cs="Times New Roman"/>
          <w:b/>
          <w:bCs/>
          <w:color w:val="000000"/>
        </w:rPr>
        <w:t>:</w:t>
      </w:r>
      <w:r w:rsidRPr="00854E95">
        <w:rPr>
          <w:rFonts w:ascii="Times New Roman" w:hAnsi="Times New Roman" w:cs="Times New Roman"/>
          <w:color w:val="000000"/>
        </w:rPr>
        <w:t xml:space="preserve">  </w:t>
      </w:r>
      <w:r w:rsidRPr="00854E95">
        <w:rPr>
          <w:rFonts w:ascii="Times New Roman" w:hAnsi="Times New Roman" w:cs="Times New Roman"/>
          <w:b/>
          <w:bCs/>
          <w:color w:val="000000"/>
        </w:rPr>
        <w:t>Atomic Structure:</w:t>
      </w:r>
      <w:r w:rsidRPr="00854E95">
        <w:rPr>
          <w:rFonts w:ascii="Times New Roman" w:hAnsi="Times New Roman" w:cs="Times New Roman"/>
          <w:color w:val="000000"/>
        </w:rPr>
        <w:t xml:space="preserve"> </w:t>
      </w:r>
      <w:r w:rsidRPr="00854E95">
        <w:rPr>
          <w:rFonts w:ascii="Times New Roman" w:eastAsia="Times New Roman" w:hAnsi="Times New Roman" w:cs="Times New Roman"/>
          <w:b/>
          <w:bCs/>
        </w:rPr>
        <w:t>(</w:t>
      </w:r>
      <w:r w:rsidR="00F80AFC" w:rsidRPr="00854E95">
        <w:rPr>
          <w:rFonts w:ascii="Times New Roman" w:eastAsia="Times New Roman" w:hAnsi="Times New Roman" w:cs="Times New Roman"/>
          <w:b/>
          <w:bCs/>
        </w:rPr>
        <w:t>5</w:t>
      </w:r>
      <w:r w:rsidRPr="00854E95">
        <w:rPr>
          <w:rFonts w:ascii="Times New Roman" w:eastAsia="Times New Roman" w:hAnsi="Times New Roman" w:cs="Times New Roman"/>
          <w:b/>
          <w:bCs/>
          <w:spacing w:val="-5"/>
        </w:rPr>
        <w:t xml:space="preserve"> </w:t>
      </w:r>
      <w:r w:rsidRPr="00854E95">
        <w:rPr>
          <w:rFonts w:ascii="Times New Roman" w:eastAsia="Times New Roman" w:hAnsi="Times New Roman" w:cs="Times New Roman"/>
          <w:b/>
          <w:bCs/>
        </w:rPr>
        <w:t>classes each of 60 minutes duration)</w:t>
      </w:r>
    </w:p>
    <w:p w14:paraId="2D4BBDC5" w14:textId="46AF5A1C" w:rsidR="0024539E" w:rsidRPr="00854E95" w:rsidRDefault="0024539E" w:rsidP="0024539E">
      <w:pPr>
        <w:widowControl w:val="0"/>
        <w:autoSpaceDE w:val="0"/>
        <w:autoSpaceDN w:val="0"/>
        <w:adjustRightInd w:val="0"/>
        <w:spacing w:after="0" w:line="240" w:lineRule="auto"/>
        <w:jc w:val="both"/>
        <w:rPr>
          <w:rFonts w:ascii="Times New Roman" w:hAnsi="Times New Roman" w:cs="Times New Roman"/>
          <w:color w:val="000000"/>
        </w:rPr>
      </w:pPr>
      <w:r w:rsidRPr="00854E95">
        <w:rPr>
          <w:rFonts w:ascii="Times New Roman" w:hAnsi="Times New Roman" w:cs="Times New Roman"/>
          <w:color w:val="000000"/>
        </w:rPr>
        <w:t>What is Quantum mechanics?  Time independent Schrodinger equation and meaning of various terms in it. Significance of ψ and ψ</w:t>
      </w:r>
      <w:r w:rsidRPr="00854E95">
        <w:rPr>
          <w:rFonts w:ascii="Times New Roman" w:hAnsi="Times New Roman" w:cs="Times New Roman"/>
          <w:color w:val="000000"/>
          <w:position w:val="4"/>
          <w:vertAlign w:val="superscript"/>
        </w:rPr>
        <w:t>2</w:t>
      </w:r>
      <w:r w:rsidRPr="00854E95">
        <w:rPr>
          <w:rFonts w:ascii="Times New Roman" w:hAnsi="Times New Roman" w:cs="Times New Roman"/>
          <w:color w:val="000000"/>
        </w:rPr>
        <w:t>, Schr</w:t>
      </w:r>
      <w:r w:rsidR="00F80AFC" w:rsidRPr="00854E95">
        <w:rPr>
          <w:rFonts w:ascii="Times New Roman" w:hAnsi="Times New Roman" w:cs="Times New Roman"/>
          <w:color w:val="000000"/>
        </w:rPr>
        <w:t>o</w:t>
      </w:r>
      <w:r w:rsidRPr="00854E95">
        <w:rPr>
          <w:rFonts w:ascii="Times New Roman" w:hAnsi="Times New Roman" w:cs="Times New Roman"/>
          <w:color w:val="000000"/>
        </w:rPr>
        <w:t xml:space="preserve">dinger equation for hydrogen atom. Radial and angular parts of the hydrogenic wave functions (atomic orbitals) and their variations for 1s, 2s, 2p, 3s, 3p and 3d orbitals (Only graphical representation). Radial and angular nodes and their significance. Radial distribution functions and the concept of the most probable distance with special reference to 1s and 2s atomic orbitals. Significance of quantum numbers, orbital angular momentum and quantum numbers </w:t>
      </w:r>
      <w:r w:rsidRPr="00854E95">
        <w:rPr>
          <w:rFonts w:ascii="Times New Roman" w:hAnsi="Times New Roman" w:cs="Times New Roman"/>
          <w:i/>
          <w:iCs/>
          <w:color w:val="000000"/>
        </w:rPr>
        <w:t>m</w:t>
      </w:r>
      <w:r w:rsidRPr="00854E95">
        <w:rPr>
          <w:rFonts w:ascii="Times New Roman" w:hAnsi="Times New Roman" w:cs="Times New Roman"/>
          <w:i/>
          <w:iCs/>
          <w:color w:val="000000"/>
          <w:vertAlign w:val="subscript"/>
        </w:rPr>
        <w:t>l</w:t>
      </w:r>
      <w:r w:rsidRPr="00854E95">
        <w:rPr>
          <w:rFonts w:ascii="Times New Roman" w:hAnsi="Times New Roman" w:cs="Times New Roman"/>
          <w:color w:val="000000"/>
        </w:rPr>
        <w:t xml:space="preserve"> and </w:t>
      </w:r>
      <w:r w:rsidRPr="00854E95">
        <w:rPr>
          <w:rFonts w:ascii="Times New Roman" w:hAnsi="Times New Roman" w:cs="Times New Roman"/>
          <w:i/>
          <w:iCs/>
          <w:color w:val="000000"/>
        </w:rPr>
        <w:t>m</w:t>
      </w:r>
      <w:r w:rsidRPr="00854E95">
        <w:rPr>
          <w:rFonts w:ascii="Times New Roman" w:hAnsi="Times New Roman" w:cs="Times New Roman"/>
          <w:i/>
          <w:iCs/>
          <w:color w:val="000000"/>
          <w:vertAlign w:val="subscript"/>
        </w:rPr>
        <w:t>s</w:t>
      </w:r>
      <w:r w:rsidRPr="00854E95">
        <w:rPr>
          <w:rFonts w:ascii="Times New Roman" w:hAnsi="Times New Roman" w:cs="Times New Roman"/>
          <w:color w:val="000000"/>
        </w:rPr>
        <w:t xml:space="preserve">. Shapes of </w:t>
      </w:r>
      <w:r w:rsidRPr="00854E95">
        <w:rPr>
          <w:rFonts w:ascii="Times New Roman" w:hAnsi="Times New Roman" w:cs="Times New Roman"/>
          <w:i/>
          <w:iCs/>
          <w:color w:val="000000"/>
        </w:rPr>
        <w:t>s</w:t>
      </w:r>
      <w:r w:rsidRPr="00854E95">
        <w:rPr>
          <w:rFonts w:ascii="Times New Roman" w:hAnsi="Times New Roman" w:cs="Times New Roman"/>
          <w:color w:val="000000"/>
        </w:rPr>
        <w:t xml:space="preserve">, </w:t>
      </w:r>
      <w:r w:rsidRPr="00854E95">
        <w:rPr>
          <w:rFonts w:ascii="Times New Roman" w:hAnsi="Times New Roman" w:cs="Times New Roman"/>
          <w:i/>
          <w:iCs/>
          <w:color w:val="000000"/>
        </w:rPr>
        <w:t>p</w:t>
      </w:r>
      <w:r w:rsidRPr="00854E95">
        <w:rPr>
          <w:rFonts w:ascii="Times New Roman" w:hAnsi="Times New Roman" w:cs="Times New Roman"/>
          <w:color w:val="000000"/>
        </w:rPr>
        <w:t xml:space="preserve"> and </w:t>
      </w:r>
      <w:r w:rsidRPr="00854E95">
        <w:rPr>
          <w:rFonts w:ascii="Times New Roman" w:hAnsi="Times New Roman" w:cs="Times New Roman"/>
          <w:i/>
          <w:iCs/>
          <w:color w:val="000000"/>
        </w:rPr>
        <w:t xml:space="preserve">d </w:t>
      </w:r>
      <w:r w:rsidRPr="00854E95">
        <w:rPr>
          <w:rFonts w:ascii="Times New Roman" w:hAnsi="Times New Roman" w:cs="Times New Roman"/>
          <w:color w:val="000000"/>
        </w:rPr>
        <w:t>atomic orbitals, nodal planes. Discovery of spin, spin quantum number (</w:t>
      </w:r>
      <w:r w:rsidRPr="00854E95">
        <w:rPr>
          <w:rFonts w:ascii="Times New Roman" w:hAnsi="Times New Roman" w:cs="Times New Roman"/>
          <w:i/>
          <w:iCs/>
          <w:color w:val="000000"/>
        </w:rPr>
        <w:t>s</w:t>
      </w:r>
      <w:r w:rsidRPr="00854E95">
        <w:rPr>
          <w:rFonts w:ascii="Times New Roman" w:hAnsi="Times New Roman" w:cs="Times New Roman"/>
          <w:color w:val="000000"/>
        </w:rPr>
        <w:t>) and magnetic spin quantum number (</w:t>
      </w:r>
      <w:r w:rsidRPr="00854E95">
        <w:rPr>
          <w:rFonts w:ascii="Times New Roman" w:hAnsi="Times New Roman" w:cs="Times New Roman"/>
          <w:i/>
          <w:iCs/>
          <w:color w:val="000000"/>
        </w:rPr>
        <w:t>m</w:t>
      </w:r>
      <w:r w:rsidRPr="00854E95">
        <w:rPr>
          <w:rFonts w:ascii="Times New Roman" w:hAnsi="Times New Roman" w:cs="Times New Roman"/>
          <w:i/>
          <w:iCs/>
          <w:color w:val="000000"/>
          <w:vertAlign w:val="subscript"/>
        </w:rPr>
        <w:t>s</w:t>
      </w:r>
      <w:r w:rsidRPr="00854E95">
        <w:rPr>
          <w:rFonts w:ascii="Times New Roman" w:hAnsi="Times New Roman" w:cs="Times New Roman"/>
          <w:color w:val="000000"/>
        </w:rPr>
        <w:t xml:space="preserve">). </w:t>
      </w:r>
    </w:p>
    <w:p w14:paraId="4DBBF586" w14:textId="77777777" w:rsidR="0024539E" w:rsidRPr="00854E95" w:rsidRDefault="0024539E" w:rsidP="0024539E">
      <w:pPr>
        <w:widowControl w:val="0"/>
        <w:autoSpaceDE w:val="0"/>
        <w:autoSpaceDN w:val="0"/>
        <w:adjustRightInd w:val="0"/>
        <w:spacing w:after="0" w:line="240" w:lineRule="auto"/>
        <w:jc w:val="both"/>
        <w:rPr>
          <w:rFonts w:ascii="Times New Roman" w:hAnsi="Times New Roman" w:cs="Times New Roman"/>
          <w:color w:val="000000"/>
        </w:rPr>
      </w:pPr>
      <w:r w:rsidRPr="00854E95">
        <w:rPr>
          <w:rFonts w:ascii="Times New Roman" w:hAnsi="Times New Roman" w:cs="Times New Roman"/>
          <w:color w:val="000000"/>
        </w:rPr>
        <w:t>Rules for filling electrons in various orbitals, Electronic configurations of the atoms. Stability of half-filled and completely filled orbitals, concept of exchange energy. Relative energies of atomic orbitals, Anomalous electronic configurations.</w:t>
      </w:r>
    </w:p>
    <w:p w14:paraId="18390094" w14:textId="1D4360B5" w:rsidR="00717E8D" w:rsidRPr="00854E95" w:rsidRDefault="00E45EF6" w:rsidP="007B17DA">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color w:val="000000"/>
        </w:rPr>
        <w:lastRenderedPageBreak/>
        <w:t>UNIT I</w:t>
      </w:r>
      <w:r w:rsidR="007B17DA" w:rsidRPr="00854E95">
        <w:rPr>
          <w:rFonts w:ascii="Times New Roman" w:hAnsi="Times New Roman" w:cs="Times New Roman"/>
          <w:b/>
          <w:bCs/>
          <w:color w:val="000000"/>
        </w:rPr>
        <w:t>V</w:t>
      </w:r>
      <w:r w:rsidRPr="00854E95">
        <w:rPr>
          <w:rFonts w:ascii="Times New Roman" w:hAnsi="Times New Roman" w:cs="Times New Roman"/>
          <w:b/>
          <w:bCs/>
          <w:color w:val="000000"/>
        </w:rPr>
        <w:t xml:space="preserve">: </w:t>
      </w:r>
      <w:r w:rsidR="00717E8D" w:rsidRPr="00854E95">
        <w:rPr>
          <w:rFonts w:ascii="Times New Roman" w:hAnsi="Times New Roman" w:cs="Times New Roman"/>
          <w:b/>
          <w:bCs/>
          <w:color w:val="000000"/>
        </w:rPr>
        <w:t xml:space="preserve">Chemical Bonding and Molecular Structure: </w:t>
      </w:r>
      <w:r w:rsidR="00717E8D" w:rsidRPr="00854E95">
        <w:rPr>
          <w:rFonts w:ascii="Times New Roman" w:eastAsia="Times New Roman" w:hAnsi="Times New Roman" w:cs="Times New Roman"/>
          <w:b/>
          <w:bCs/>
        </w:rPr>
        <w:t>(</w:t>
      </w:r>
      <w:r w:rsidR="00F80AFC" w:rsidRPr="00854E95">
        <w:rPr>
          <w:rFonts w:ascii="Times New Roman" w:eastAsia="Times New Roman" w:hAnsi="Times New Roman" w:cs="Times New Roman"/>
          <w:b/>
          <w:bCs/>
        </w:rPr>
        <w:t>10</w:t>
      </w:r>
      <w:r w:rsidR="00AA6601" w:rsidRPr="00854E95">
        <w:rPr>
          <w:rFonts w:ascii="Times New Roman" w:eastAsia="Times New Roman" w:hAnsi="Times New Roman" w:cs="Times New Roman"/>
          <w:b/>
          <w:bCs/>
        </w:rPr>
        <w:t xml:space="preserve"> c</w:t>
      </w:r>
      <w:r w:rsidR="00717E8D" w:rsidRPr="00854E95">
        <w:rPr>
          <w:rFonts w:ascii="Times New Roman" w:eastAsia="Times New Roman" w:hAnsi="Times New Roman" w:cs="Times New Roman"/>
          <w:b/>
          <w:bCs/>
        </w:rPr>
        <w:t>lasses each of 60 minutes duration)</w:t>
      </w:r>
      <w:r w:rsidR="00717E8D" w:rsidRPr="00854E95">
        <w:rPr>
          <w:rFonts w:ascii="Times New Roman" w:hAnsi="Times New Roman" w:cs="Times New Roman"/>
          <w:b/>
          <w:bCs/>
          <w:color w:val="000000"/>
        </w:rPr>
        <w:t xml:space="preserve"> </w:t>
      </w:r>
    </w:p>
    <w:p w14:paraId="5DD7E61C" w14:textId="77777777" w:rsidR="00717E8D" w:rsidRPr="00854E95" w:rsidRDefault="00717E8D" w:rsidP="007B17DA">
      <w:pPr>
        <w:widowControl w:val="0"/>
        <w:tabs>
          <w:tab w:val="left" w:pos="2400"/>
          <w:tab w:val="left" w:pos="6680"/>
        </w:tabs>
        <w:autoSpaceDE w:val="0"/>
        <w:autoSpaceDN w:val="0"/>
        <w:adjustRightInd w:val="0"/>
        <w:spacing w:line="240" w:lineRule="auto"/>
        <w:jc w:val="both"/>
        <w:rPr>
          <w:rFonts w:ascii="Times New Roman" w:hAnsi="Times New Roman" w:cs="Times New Roman"/>
          <w:color w:val="000000"/>
        </w:rPr>
      </w:pPr>
      <w:r w:rsidRPr="00854E95">
        <w:rPr>
          <w:rFonts w:ascii="Times New Roman" w:hAnsi="Times New Roman" w:cs="Times New Roman"/>
          <w:i/>
          <w:iCs/>
          <w:color w:val="000000"/>
        </w:rPr>
        <w:t xml:space="preserve">Ionic Bonding: </w:t>
      </w:r>
      <w:r w:rsidRPr="00854E95">
        <w:rPr>
          <w:rFonts w:ascii="Times New Roman" w:hAnsi="Times New Roman" w:cs="Times New Roman"/>
          <w:color w:val="000000"/>
        </w:rPr>
        <w:t>General characteristics of ionic bonding</w:t>
      </w:r>
      <w:r w:rsidRPr="00854E95">
        <w:rPr>
          <w:rFonts w:ascii="Times New Roman" w:hAnsi="Times New Roman" w:cs="Times New Roman"/>
          <w:i/>
          <w:iCs/>
          <w:color w:val="000000"/>
        </w:rPr>
        <w:t xml:space="preserve">. </w:t>
      </w:r>
      <w:r w:rsidRPr="00854E95">
        <w:rPr>
          <w:rFonts w:ascii="Times New Roman" w:hAnsi="Times New Roman" w:cs="Times New Roman"/>
          <w:color w:val="000000"/>
        </w:rPr>
        <w:t xml:space="preserve">Energy considerations in ionic bonding, lattice energy and solvation energy and their importance in the context of stability and solubility of ionic compounds. Polarizing power and polarizability. Fajan’s rules, ionic character in covalent compounds, bond moment, dipole moment and percentage ionic character. </w:t>
      </w:r>
    </w:p>
    <w:p w14:paraId="3EA3B0CA" w14:textId="77777777" w:rsidR="00717E8D" w:rsidRPr="00854E95" w:rsidRDefault="00717E8D" w:rsidP="007B17DA">
      <w:pPr>
        <w:widowControl w:val="0"/>
        <w:autoSpaceDE w:val="0"/>
        <w:autoSpaceDN w:val="0"/>
        <w:adjustRightInd w:val="0"/>
        <w:spacing w:line="240" w:lineRule="auto"/>
        <w:jc w:val="both"/>
        <w:rPr>
          <w:rFonts w:ascii="Times New Roman" w:hAnsi="Times New Roman" w:cs="Times New Roman"/>
          <w:color w:val="000000"/>
        </w:rPr>
      </w:pPr>
      <w:r w:rsidRPr="00854E95">
        <w:rPr>
          <w:rFonts w:ascii="Times New Roman" w:hAnsi="Times New Roman" w:cs="Times New Roman"/>
          <w:i/>
          <w:iCs/>
          <w:color w:val="000000"/>
        </w:rPr>
        <w:t>Covalent bonding:</w:t>
      </w:r>
      <w:r w:rsidRPr="00854E95">
        <w:rPr>
          <w:rFonts w:ascii="Times New Roman" w:hAnsi="Times New Roman" w:cs="Times New Roman"/>
          <w:color w:val="000000"/>
        </w:rPr>
        <w:t xml:space="preserve"> VB Approach: Shapes of some inorganic molecules and ions on the basis of VSEPR and hybridization with suitable examples of linear, trigonal planar, square planar, tetrahedral, trigonal bipyramidal and octahedral arrangements. </w:t>
      </w:r>
      <w:r w:rsidRPr="00854E95">
        <w:rPr>
          <w:rFonts w:ascii="Times New Roman" w:hAnsi="Times New Roman" w:cs="Times New Roman"/>
          <w:color w:val="000000"/>
        </w:rPr>
        <w:tab/>
      </w:r>
      <w:r w:rsidRPr="00854E95">
        <w:rPr>
          <w:rFonts w:ascii="Times New Roman" w:hAnsi="Times New Roman" w:cs="Times New Roman"/>
          <w:color w:val="000000"/>
        </w:rPr>
        <w:tab/>
      </w:r>
    </w:p>
    <w:p w14:paraId="17ED350D" w14:textId="0B5BFD82" w:rsidR="00717E8D" w:rsidRPr="00854E95" w:rsidRDefault="00717E8D" w:rsidP="007B17DA">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i/>
          <w:iCs/>
          <w:color w:val="000000"/>
        </w:rPr>
        <w:t xml:space="preserve">Section </w:t>
      </w:r>
      <w:r w:rsidR="007B17DA" w:rsidRPr="00854E95">
        <w:rPr>
          <w:rFonts w:ascii="Times New Roman" w:hAnsi="Times New Roman" w:cs="Times New Roman"/>
          <w:b/>
          <w:bCs/>
          <w:i/>
          <w:iCs/>
          <w:color w:val="000000"/>
        </w:rPr>
        <w:t>C</w:t>
      </w:r>
      <w:r w:rsidRPr="00854E95">
        <w:rPr>
          <w:rFonts w:ascii="Times New Roman" w:hAnsi="Times New Roman" w:cs="Times New Roman"/>
          <w:b/>
          <w:bCs/>
          <w:i/>
          <w:iCs/>
          <w:color w:val="000000"/>
        </w:rPr>
        <w:t>: Organic Chemistry</w:t>
      </w:r>
      <w:r w:rsidRPr="00854E95">
        <w:rPr>
          <w:rFonts w:ascii="Times New Roman" w:hAnsi="Times New Roman" w:cs="Times New Roman"/>
          <w:b/>
          <w:bCs/>
          <w:color w:val="000000"/>
        </w:rPr>
        <w:t xml:space="preserve"> </w:t>
      </w:r>
    </w:p>
    <w:p w14:paraId="0218E5DB" w14:textId="627E3187" w:rsidR="00717E8D" w:rsidRPr="00854E95" w:rsidRDefault="00E45EF6" w:rsidP="007B17DA">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color w:val="000000"/>
        </w:rPr>
        <w:t xml:space="preserve">UNIT </w:t>
      </w:r>
      <w:r w:rsidR="007B17DA" w:rsidRPr="00854E95">
        <w:rPr>
          <w:rFonts w:ascii="Times New Roman" w:hAnsi="Times New Roman" w:cs="Times New Roman"/>
          <w:b/>
          <w:bCs/>
          <w:color w:val="000000"/>
        </w:rPr>
        <w:t>V</w:t>
      </w:r>
      <w:r w:rsidRPr="00854E95">
        <w:rPr>
          <w:rFonts w:ascii="Times New Roman" w:hAnsi="Times New Roman" w:cs="Times New Roman"/>
          <w:b/>
          <w:bCs/>
          <w:color w:val="000000"/>
        </w:rPr>
        <w:t xml:space="preserve">: </w:t>
      </w:r>
      <w:r w:rsidR="00717E8D" w:rsidRPr="00854E95">
        <w:rPr>
          <w:rFonts w:ascii="Times New Roman" w:hAnsi="Times New Roman" w:cs="Times New Roman"/>
          <w:b/>
          <w:bCs/>
          <w:color w:val="000000"/>
        </w:rPr>
        <w:t xml:space="preserve">Fundamentals of Organic Chemistry: </w:t>
      </w:r>
      <w:r w:rsidR="00717E8D" w:rsidRPr="00854E95">
        <w:rPr>
          <w:rFonts w:ascii="Times New Roman" w:eastAsia="Times New Roman" w:hAnsi="Times New Roman" w:cs="Times New Roman"/>
          <w:b/>
          <w:bCs/>
        </w:rPr>
        <w:t>(3</w:t>
      </w:r>
      <w:r w:rsidR="00717E8D" w:rsidRPr="00854E95">
        <w:rPr>
          <w:rFonts w:ascii="Times New Roman" w:eastAsia="Times New Roman" w:hAnsi="Times New Roman" w:cs="Times New Roman"/>
          <w:b/>
          <w:bCs/>
          <w:spacing w:val="-5"/>
        </w:rPr>
        <w:t xml:space="preserve"> </w:t>
      </w:r>
      <w:r w:rsidR="00717E8D" w:rsidRPr="00854E95">
        <w:rPr>
          <w:rFonts w:ascii="Times New Roman" w:eastAsia="Times New Roman" w:hAnsi="Times New Roman" w:cs="Times New Roman"/>
          <w:b/>
          <w:bCs/>
        </w:rPr>
        <w:t>classes each of 60 minutes duration)</w:t>
      </w:r>
      <w:r w:rsidR="00717E8D" w:rsidRPr="00854E95">
        <w:rPr>
          <w:rFonts w:ascii="Times New Roman" w:hAnsi="Times New Roman" w:cs="Times New Roman"/>
          <w:b/>
          <w:bCs/>
          <w:color w:val="000000"/>
        </w:rPr>
        <w:t xml:space="preserve">  </w:t>
      </w:r>
    </w:p>
    <w:p w14:paraId="1036A388" w14:textId="77777777" w:rsidR="00717E8D" w:rsidRPr="00854E95" w:rsidRDefault="00717E8D" w:rsidP="007B17DA">
      <w:pPr>
        <w:widowControl w:val="0"/>
        <w:autoSpaceDE w:val="0"/>
        <w:autoSpaceDN w:val="0"/>
        <w:adjustRightInd w:val="0"/>
        <w:spacing w:after="0" w:line="240" w:lineRule="auto"/>
        <w:jc w:val="both"/>
        <w:rPr>
          <w:rFonts w:ascii="Times New Roman" w:hAnsi="Times New Roman" w:cs="Times New Roman"/>
          <w:color w:val="000000"/>
        </w:rPr>
      </w:pPr>
      <w:r w:rsidRPr="00854E95">
        <w:rPr>
          <w:rFonts w:ascii="Times New Roman" w:hAnsi="Times New Roman" w:cs="Times New Roman"/>
          <w:color w:val="000000"/>
        </w:rPr>
        <w:t xml:space="preserve">Inductive Effect, Electromeric Effect, Resonance and Hyperconjugation. Cleavage of Bonds: Homolysis and Heterolysis. Structure, shape and reactivity of organic molecules:  Nucleophiles and electrophiles. Reactive Intermediates: Carbocations, Carbanions and free radicals. </w:t>
      </w:r>
    </w:p>
    <w:p w14:paraId="1B2C48E4" w14:textId="77777777" w:rsidR="00717E8D" w:rsidRPr="00854E95" w:rsidRDefault="00717E8D" w:rsidP="007B17DA">
      <w:pPr>
        <w:widowControl w:val="0"/>
        <w:autoSpaceDE w:val="0"/>
        <w:autoSpaceDN w:val="0"/>
        <w:adjustRightInd w:val="0"/>
        <w:spacing w:line="240" w:lineRule="auto"/>
        <w:jc w:val="both"/>
        <w:rPr>
          <w:rFonts w:ascii="Times New Roman" w:hAnsi="Times New Roman" w:cs="Times New Roman"/>
          <w:color w:val="000000"/>
        </w:rPr>
      </w:pPr>
      <w:r w:rsidRPr="00854E95">
        <w:rPr>
          <w:rFonts w:ascii="Times New Roman" w:hAnsi="Times New Roman" w:cs="Times New Roman"/>
          <w:color w:val="000000"/>
        </w:rPr>
        <w:t xml:space="preserve">Aromaticity: Benzenoids and Hückel’s rule. </w:t>
      </w:r>
      <w:r w:rsidRPr="00854E95">
        <w:rPr>
          <w:rFonts w:ascii="Times New Roman" w:hAnsi="Times New Roman" w:cs="Times New Roman"/>
          <w:color w:val="000000"/>
        </w:rPr>
        <w:tab/>
      </w:r>
      <w:r w:rsidRPr="00854E95">
        <w:rPr>
          <w:rFonts w:ascii="Times New Roman" w:hAnsi="Times New Roman" w:cs="Times New Roman"/>
          <w:b/>
          <w:bCs/>
          <w:color w:val="000000"/>
        </w:rPr>
        <w:t xml:space="preserve"> </w:t>
      </w:r>
    </w:p>
    <w:p w14:paraId="06C2C2D8" w14:textId="13AE3795" w:rsidR="00AA6601" w:rsidRPr="00854E95" w:rsidRDefault="00E45EF6" w:rsidP="007B17DA">
      <w:pPr>
        <w:widowControl w:val="0"/>
        <w:autoSpaceDE w:val="0"/>
        <w:autoSpaceDN w:val="0"/>
        <w:adjustRightInd w:val="0"/>
        <w:spacing w:after="0" w:line="240" w:lineRule="auto"/>
        <w:rPr>
          <w:rFonts w:ascii="Times New Roman" w:hAnsi="Times New Roman" w:cs="Times New Roman"/>
          <w:b/>
          <w:bCs/>
          <w:color w:val="000000"/>
        </w:rPr>
      </w:pPr>
      <w:r w:rsidRPr="00854E95">
        <w:rPr>
          <w:rFonts w:ascii="Times New Roman" w:hAnsi="Times New Roman" w:cs="Times New Roman"/>
          <w:b/>
          <w:bCs/>
          <w:color w:val="000000"/>
        </w:rPr>
        <w:t xml:space="preserve">UNIT </w:t>
      </w:r>
      <w:r w:rsidR="00AA6601" w:rsidRPr="00854E95">
        <w:rPr>
          <w:rFonts w:ascii="Times New Roman" w:hAnsi="Times New Roman" w:cs="Times New Roman"/>
          <w:b/>
          <w:bCs/>
          <w:color w:val="000000"/>
        </w:rPr>
        <w:t>V</w:t>
      </w:r>
      <w:r w:rsidR="007B17DA" w:rsidRPr="00854E95">
        <w:rPr>
          <w:rFonts w:ascii="Times New Roman" w:hAnsi="Times New Roman" w:cs="Times New Roman"/>
          <w:b/>
          <w:bCs/>
          <w:color w:val="000000"/>
        </w:rPr>
        <w:t>I</w:t>
      </w:r>
      <w:r w:rsidRPr="00854E95">
        <w:rPr>
          <w:rFonts w:ascii="Times New Roman" w:hAnsi="Times New Roman" w:cs="Times New Roman"/>
          <w:b/>
          <w:bCs/>
          <w:color w:val="000000"/>
        </w:rPr>
        <w:t xml:space="preserve">: </w:t>
      </w:r>
      <w:r w:rsidR="00AA6601" w:rsidRPr="00854E95">
        <w:rPr>
          <w:rFonts w:ascii="Times New Roman" w:hAnsi="Times New Roman" w:cs="Times New Roman"/>
          <w:b/>
          <w:bCs/>
          <w:color w:val="000000"/>
        </w:rPr>
        <w:t xml:space="preserve">Aliphatic hydrocarbons: </w:t>
      </w:r>
    </w:p>
    <w:p w14:paraId="0CF50AF4" w14:textId="3D07E3F4" w:rsidR="00717E8D" w:rsidRPr="00854E95" w:rsidRDefault="00717E8D" w:rsidP="007B17DA">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color w:val="000000"/>
        </w:rPr>
        <w:t xml:space="preserve">Alkanes: </w:t>
      </w:r>
      <w:r w:rsidRPr="00854E95">
        <w:rPr>
          <w:rFonts w:ascii="Times New Roman" w:eastAsia="Times New Roman" w:hAnsi="Times New Roman" w:cs="Times New Roman"/>
          <w:b/>
          <w:bCs/>
        </w:rPr>
        <w:t>(</w:t>
      </w:r>
      <w:r w:rsidR="00F80AFC" w:rsidRPr="00854E95">
        <w:rPr>
          <w:rFonts w:ascii="Times New Roman" w:eastAsia="Times New Roman" w:hAnsi="Times New Roman" w:cs="Times New Roman"/>
          <w:b/>
          <w:bCs/>
        </w:rPr>
        <w:t>4</w:t>
      </w:r>
      <w:r w:rsidRPr="00854E95">
        <w:rPr>
          <w:rFonts w:ascii="Times New Roman" w:eastAsia="Times New Roman" w:hAnsi="Times New Roman" w:cs="Times New Roman"/>
          <w:b/>
          <w:bCs/>
          <w:spacing w:val="-5"/>
        </w:rPr>
        <w:t xml:space="preserve"> </w:t>
      </w:r>
      <w:r w:rsidRPr="00854E95">
        <w:rPr>
          <w:rFonts w:ascii="Times New Roman" w:eastAsia="Times New Roman" w:hAnsi="Times New Roman" w:cs="Times New Roman"/>
          <w:b/>
          <w:bCs/>
        </w:rPr>
        <w:t>classes each of 60 minutes duration)</w:t>
      </w:r>
      <w:r w:rsidRPr="00854E95">
        <w:rPr>
          <w:rFonts w:ascii="Times New Roman" w:hAnsi="Times New Roman" w:cs="Times New Roman"/>
          <w:color w:val="000000"/>
        </w:rPr>
        <w:t xml:space="preserve"> (Upto 5 Carbons)</w:t>
      </w:r>
    </w:p>
    <w:p w14:paraId="2FB1E7FE" w14:textId="77777777" w:rsidR="00717E8D" w:rsidRPr="00854E95" w:rsidRDefault="00717E8D" w:rsidP="007B17DA">
      <w:pPr>
        <w:widowControl w:val="0"/>
        <w:autoSpaceDE w:val="0"/>
        <w:autoSpaceDN w:val="0"/>
        <w:adjustRightInd w:val="0"/>
        <w:spacing w:line="240" w:lineRule="auto"/>
        <w:rPr>
          <w:rFonts w:ascii="Times New Roman" w:hAnsi="Times New Roman" w:cs="Times New Roman"/>
          <w:color w:val="000000"/>
        </w:rPr>
      </w:pPr>
      <w:r w:rsidRPr="00854E95">
        <w:rPr>
          <w:rFonts w:ascii="Times New Roman" w:hAnsi="Times New Roman" w:cs="Times New Roman"/>
          <w:i/>
          <w:iCs/>
          <w:color w:val="000000"/>
        </w:rPr>
        <w:t>Preparation:</w:t>
      </w:r>
      <w:r w:rsidRPr="00854E95">
        <w:rPr>
          <w:rFonts w:ascii="Times New Roman" w:hAnsi="Times New Roman" w:cs="Times New Roman"/>
          <w:color w:val="000000"/>
        </w:rPr>
        <w:t xml:space="preserve"> Catalytic hydrogenation, Wurtz reaction, Kolbe’s synthesis, from Grignard reagent. </w:t>
      </w:r>
      <w:r w:rsidRPr="00854E95">
        <w:rPr>
          <w:rFonts w:ascii="Times New Roman" w:hAnsi="Times New Roman" w:cs="Times New Roman"/>
          <w:i/>
          <w:iCs/>
          <w:color w:val="000000"/>
        </w:rPr>
        <w:t>Reactions:</w:t>
      </w:r>
      <w:r w:rsidRPr="00854E95">
        <w:rPr>
          <w:rFonts w:ascii="Times New Roman" w:hAnsi="Times New Roman" w:cs="Times New Roman"/>
          <w:color w:val="000000"/>
        </w:rPr>
        <w:t xml:space="preserve"> Free radical Substitution: Halogenation</w:t>
      </w:r>
      <w:r w:rsidRPr="00854E95">
        <w:rPr>
          <w:rFonts w:ascii="Times New Roman" w:hAnsi="Times New Roman" w:cs="Times New Roman"/>
          <w:color w:val="000000"/>
        </w:rPr>
        <w:tab/>
      </w:r>
      <w:r w:rsidRPr="00854E95">
        <w:rPr>
          <w:rFonts w:ascii="Times New Roman" w:hAnsi="Times New Roman" w:cs="Times New Roman"/>
          <w:color w:val="000000"/>
        </w:rPr>
        <w:tab/>
      </w:r>
      <w:r w:rsidRPr="00854E95">
        <w:rPr>
          <w:rFonts w:ascii="Times New Roman" w:hAnsi="Times New Roman" w:cs="Times New Roman"/>
          <w:color w:val="000000"/>
        </w:rPr>
        <w:tab/>
      </w:r>
      <w:r w:rsidRPr="00854E95">
        <w:rPr>
          <w:rFonts w:ascii="Times New Roman" w:hAnsi="Times New Roman" w:cs="Times New Roman"/>
          <w:color w:val="000000"/>
        </w:rPr>
        <w:tab/>
      </w:r>
      <w:r w:rsidRPr="00854E95">
        <w:rPr>
          <w:rFonts w:ascii="Times New Roman" w:hAnsi="Times New Roman" w:cs="Times New Roman"/>
          <w:color w:val="000000"/>
        </w:rPr>
        <w:tab/>
      </w:r>
    </w:p>
    <w:p w14:paraId="571DBB56" w14:textId="25EED469" w:rsidR="00717E8D" w:rsidRPr="00854E95" w:rsidRDefault="00717E8D" w:rsidP="007B17DA">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color w:val="000000"/>
        </w:rPr>
        <w:t xml:space="preserve">Alkenes: </w:t>
      </w:r>
      <w:r w:rsidRPr="00854E95">
        <w:rPr>
          <w:rFonts w:ascii="Times New Roman" w:eastAsia="Times New Roman" w:hAnsi="Times New Roman" w:cs="Times New Roman"/>
          <w:b/>
          <w:bCs/>
        </w:rPr>
        <w:t>(</w:t>
      </w:r>
      <w:r w:rsidR="004D5F11" w:rsidRPr="00854E95">
        <w:rPr>
          <w:rFonts w:ascii="Times New Roman" w:eastAsia="Times New Roman" w:hAnsi="Times New Roman" w:cs="Times New Roman"/>
          <w:b/>
          <w:bCs/>
        </w:rPr>
        <w:t>3</w:t>
      </w:r>
      <w:r w:rsidRPr="00854E95">
        <w:rPr>
          <w:rFonts w:ascii="Times New Roman" w:eastAsia="Times New Roman" w:hAnsi="Times New Roman" w:cs="Times New Roman"/>
          <w:b/>
          <w:bCs/>
          <w:spacing w:val="-5"/>
        </w:rPr>
        <w:t xml:space="preserve"> </w:t>
      </w:r>
      <w:r w:rsidRPr="00854E95">
        <w:rPr>
          <w:rFonts w:ascii="Times New Roman" w:eastAsia="Times New Roman" w:hAnsi="Times New Roman" w:cs="Times New Roman"/>
          <w:b/>
          <w:bCs/>
        </w:rPr>
        <w:t xml:space="preserve">classes each of 60 minutes duration) </w:t>
      </w:r>
      <w:r w:rsidRPr="00854E95">
        <w:rPr>
          <w:rFonts w:ascii="Times New Roman" w:hAnsi="Times New Roman" w:cs="Times New Roman"/>
          <w:color w:val="000000"/>
        </w:rPr>
        <w:t>(Upto 5 Carbons)</w:t>
      </w:r>
      <w:r w:rsidRPr="00854E95">
        <w:rPr>
          <w:rFonts w:ascii="Times New Roman" w:hAnsi="Times New Roman" w:cs="Times New Roman"/>
          <w:b/>
          <w:bCs/>
          <w:color w:val="000000"/>
        </w:rPr>
        <w:t xml:space="preserve"> </w:t>
      </w:r>
      <w:r w:rsidRPr="00854E95">
        <w:rPr>
          <w:rFonts w:ascii="Times New Roman" w:hAnsi="Times New Roman" w:cs="Times New Roman"/>
          <w:color w:val="000000"/>
        </w:rPr>
        <w:t xml:space="preserve"> </w:t>
      </w:r>
    </w:p>
    <w:p w14:paraId="2AA8B7B2" w14:textId="77777777" w:rsidR="00717E8D" w:rsidRPr="00854E95" w:rsidRDefault="00717E8D" w:rsidP="007B17DA">
      <w:pPr>
        <w:widowControl w:val="0"/>
        <w:autoSpaceDE w:val="0"/>
        <w:autoSpaceDN w:val="0"/>
        <w:adjustRightInd w:val="0"/>
        <w:spacing w:after="0" w:line="240" w:lineRule="auto"/>
        <w:jc w:val="both"/>
        <w:rPr>
          <w:rFonts w:ascii="Times New Roman" w:hAnsi="Times New Roman" w:cs="Times New Roman"/>
          <w:color w:val="000000"/>
        </w:rPr>
      </w:pPr>
      <w:r w:rsidRPr="00854E95">
        <w:rPr>
          <w:rFonts w:ascii="Times New Roman" w:hAnsi="Times New Roman" w:cs="Times New Roman"/>
          <w:i/>
          <w:iCs/>
          <w:color w:val="000000"/>
        </w:rPr>
        <w:t>Preparation:</w:t>
      </w:r>
      <w:r w:rsidRPr="00854E95">
        <w:rPr>
          <w:rFonts w:ascii="Times New Roman" w:hAnsi="Times New Roman" w:cs="Times New Roman"/>
          <w:color w:val="000000"/>
        </w:rPr>
        <w:t xml:space="preserve"> Elimination reactions: Dehydration of alkenes and dehydrohalogenation of alkyl halides (Saytzeff’s rule), </w:t>
      </w:r>
    </w:p>
    <w:p w14:paraId="259BFF42" w14:textId="77777777" w:rsidR="00717E8D" w:rsidRPr="00854E95" w:rsidRDefault="00717E8D" w:rsidP="007B17DA">
      <w:pPr>
        <w:widowControl w:val="0"/>
        <w:autoSpaceDE w:val="0"/>
        <w:autoSpaceDN w:val="0"/>
        <w:adjustRightInd w:val="0"/>
        <w:spacing w:line="240" w:lineRule="auto"/>
        <w:jc w:val="both"/>
        <w:rPr>
          <w:rFonts w:ascii="Times New Roman" w:hAnsi="Times New Roman" w:cs="Times New Roman"/>
          <w:color w:val="000000"/>
        </w:rPr>
      </w:pPr>
      <w:r w:rsidRPr="00854E95">
        <w:rPr>
          <w:rFonts w:ascii="Times New Roman" w:hAnsi="Times New Roman" w:cs="Times New Roman"/>
          <w:i/>
          <w:iCs/>
          <w:color w:val="000000"/>
        </w:rPr>
        <w:t xml:space="preserve">Reactions: </w:t>
      </w:r>
      <w:r w:rsidRPr="00854E95">
        <w:rPr>
          <w:rFonts w:ascii="Times New Roman" w:hAnsi="Times New Roman" w:cs="Times New Roman"/>
          <w:color w:val="000000"/>
        </w:rPr>
        <w:t xml:space="preserve"> cis-addition (alk. KMnO</w:t>
      </w:r>
      <w:r w:rsidRPr="00854E95">
        <w:rPr>
          <w:rFonts w:ascii="Times New Roman" w:hAnsi="Times New Roman" w:cs="Times New Roman"/>
          <w:color w:val="000000"/>
          <w:vertAlign w:val="subscript"/>
        </w:rPr>
        <w:t>4</w:t>
      </w:r>
      <w:r w:rsidRPr="00854E95">
        <w:rPr>
          <w:rFonts w:ascii="Times New Roman" w:hAnsi="Times New Roman" w:cs="Times New Roman"/>
          <w:color w:val="000000"/>
        </w:rPr>
        <w:t xml:space="preserve">) and trans-addition (bromine), Addition of HX (Markownikoff’s and anti-Markownikoff’s addition), Hydration, Ozonolysis, oxymecuration-demercuration, Hydroboration-oxidation. </w:t>
      </w:r>
    </w:p>
    <w:p w14:paraId="6C9C476A" w14:textId="587B2CAE" w:rsidR="00717E8D" w:rsidRPr="00854E95" w:rsidRDefault="00717E8D" w:rsidP="007B17DA">
      <w:pPr>
        <w:widowControl w:val="0"/>
        <w:autoSpaceDE w:val="0"/>
        <w:autoSpaceDN w:val="0"/>
        <w:adjustRightInd w:val="0"/>
        <w:spacing w:after="0" w:line="240" w:lineRule="auto"/>
        <w:rPr>
          <w:rFonts w:ascii="Times New Roman" w:hAnsi="Times New Roman" w:cs="Times New Roman"/>
          <w:color w:val="000000"/>
        </w:rPr>
      </w:pPr>
      <w:r w:rsidRPr="00854E95">
        <w:rPr>
          <w:rFonts w:ascii="Times New Roman" w:hAnsi="Times New Roman" w:cs="Times New Roman"/>
          <w:b/>
          <w:bCs/>
          <w:color w:val="000000"/>
        </w:rPr>
        <w:t xml:space="preserve">Alkynes: </w:t>
      </w:r>
      <w:r w:rsidRPr="00854E95">
        <w:rPr>
          <w:rFonts w:ascii="Times New Roman" w:eastAsia="Times New Roman" w:hAnsi="Times New Roman" w:cs="Times New Roman"/>
          <w:b/>
          <w:bCs/>
        </w:rPr>
        <w:t>(</w:t>
      </w:r>
      <w:r w:rsidR="00F80AFC" w:rsidRPr="00854E95">
        <w:rPr>
          <w:rFonts w:ascii="Times New Roman" w:eastAsia="Times New Roman" w:hAnsi="Times New Roman" w:cs="Times New Roman"/>
          <w:b/>
          <w:bCs/>
        </w:rPr>
        <w:t>3</w:t>
      </w:r>
      <w:r w:rsidRPr="00854E95">
        <w:rPr>
          <w:rFonts w:ascii="Times New Roman" w:eastAsia="Times New Roman" w:hAnsi="Times New Roman" w:cs="Times New Roman"/>
          <w:b/>
          <w:bCs/>
          <w:spacing w:val="-5"/>
        </w:rPr>
        <w:t xml:space="preserve"> </w:t>
      </w:r>
      <w:r w:rsidRPr="00854E95">
        <w:rPr>
          <w:rFonts w:ascii="Times New Roman" w:eastAsia="Times New Roman" w:hAnsi="Times New Roman" w:cs="Times New Roman"/>
          <w:b/>
          <w:bCs/>
        </w:rPr>
        <w:t xml:space="preserve">classes each of 60 minutes duration) </w:t>
      </w:r>
      <w:r w:rsidRPr="00854E95">
        <w:rPr>
          <w:rFonts w:ascii="Times New Roman" w:hAnsi="Times New Roman" w:cs="Times New Roman"/>
          <w:color w:val="000000"/>
        </w:rPr>
        <w:t>(Upto 5 Carbons)</w:t>
      </w:r>
      <w:r w:rsidRPr="00854E95">
        <w:rPr>
          <w:rFonts w:ascii="Times New Roman" w:hAnsi="Times New Roman" w:cs="Times New Roman"/>
          <w:b/>
          <w:bCs/>
          <w:color w:val="000000"/>
        </w:rPr>
        <w:t xml:space="preserve"> </w:t>
      </w:r>
      <w:r w:rsidRPr="00854E95">
        <w:rPr>
          <w:rFonts w:ascii="Times New Roman" w:hAnsi="Times New Roman" w:cs="Times New Roman"/>
          <w:color w:val="000000"/>
        </w:rPr>
        <w:t xml:space="preserve"> </w:t>
      </w:r>
    </w:p>
    <w:p w14:paraId="426C8F70" w14:textId="77777777" w:rsidR="00717E8D" w:rsidRPr="00854E95" w:rsidRDefault="00717E8D" w:rsidP="007B17DA">
      <w:pPr>
        <w:widowControl w:val="0"/>
        <w:autoSpaceDE w:val="0"/>
        <w:autoSpaceDN w:val="0"/>
        <w:adjustRightInd w:val="0"/>
        <w:spacing w:after="0" w:line="240" w:lineRule="auto"/>
        <w:jc w:val="both"/>
        <w:rPr>
          <w:rFonts w:ascii="Times New Roman" w:hAnsi="Times New Roman" w:cs="Times New Roman"/>
          <w:color w:val="000000"/>
        </w:rPr>
      </w:pPr>
      <w:r w:rsidRPr="00854E95">
        <w:rPr>
          <w:rFonts w:ascii="Times New Roman" w:hAnsi="Times New Roman" w:cs="Times New Roman"/>
          <w:i/>
          <w:iCs/>
          <w:color w:val="000000"/>
        </w:rPr>
        <w:t>Preparation:</w:t>
      </w:r>
      <w:r w:rsidRPr="00854E95">
        <w:rPr>
          <w:rFonts w:ascii="Times New Roman" w:hAnsi="Times New Roman" w:cs="Times New Roman"/>
          <w:color w:val="000000"/>
        </w:rPr>
        <w:t xml:space="preserve"> Acetylene from CaC</w:t>
      </w:r>
      <w:r w:rsidRPr="00854E95">
        <w:rPr>
          <w:rFonts w:ascii="Times New Roman" w:hAnsi="Times New Roman" w:cs="Times New Roman"/>
          <w:color w:val="000000"/>
          <w:vertAlign w:val="subscript"/>
        </w:rPr>
        <w:t>2</w:t>
      </w:r>
      <w:r w:rsidRPr="00854E95">
        <w:rPr>
          <w:rFonts w:ascii="Times New Roman" w:hAnsi="Times New Roman" w:cs="Times New Roman"/>
          <w:color w:val="000000"/>
        </w:rPr>
        <w:t xml:space="preserve"> and conversion into higher alkynes, by dehalogenation of tetra halides and dehydrohalogenation of vicinal-dihalides. </w:t>
      </w:r>
    </w:p>
    <w:p w14:paraId="59C7A51C" w14:textId="77777777" w:rsidR="00717E8D" w:rsidRPr="00854E95" w:rsidRDefault="00717E8D" w:rsidP="007B17DA">
      <w:pPr>
        <w:widowControl w:val="0"/>
        <w:tabs>
          <w:tab w:val="left" w:pos="1960"/>
        </w:tabs>
        <w:autoSpaceDE w:val="0"/>
        <w:autoSpaceDN w:val="0"/>
        <w:adjustRightInd w:val="0"/>
        <w:spacing w:line="240" w:lineRule="auto"/>
        <w:jc w:val="both"/>
        <w:rPr>
          <w:rFonts w:ascii="Times New Roman" w:hAnsi="Times New Roman" w:cs="Times New Roman"/>
          <w:color w:val="000000"/>
        </w:rPr>
      </w:pPr>
      <w:r w:rsidRPr="00854E95">
        <w:rPr>
          <w:rFonts w:ascii="Times New Roman" w:hAnsi="Times New Roman" w:cs="Times New Roman"/>
          <w:i/>
          <w:iCs/>
          <w:color w:val="000000"/>
        </w:rPr>
        <w:t xml:space="preserve">Reactions: </w:t>
      </w:r>
      <w:r w:rsidRPr="00854E95">
        <w:rPr>
          <w:rFonts w:ascii="Times New Roman" w:hAnsi="Times New Roman" w:cs="Times New Roman"/>
          <w:color w:val="000000"/>
        </w:rPr>
        <w:t>Formation of metal acetylides, addition of bromine and alkaline KMnO</w:t>
      </w:r>
      <w:r w:rsidRPr="00854E95">
        <w:rPr>
          <w:rFonts w:ascii="Times New Roman" w:hAnsi="Times New Roman" w:cs="Times New Roman"/>
          <w:color w:val="000000"/>
          <w:vertAlign w:val="subscript"/>
        </w:rPr>
        <w:t>4</w:t>
      </w:r>
      <w:r w:rsidRPr="00854E95">
        <w:rPr>
          <w:rFonts w:ascii="Times New Roman" w:hAnsi="Times New Roman" w:cs="Times New Roman"/>
          <w:color w:val="000000"/>
        </w:rPr>
        <w:t>, ozonolysis and oxidation with hot alk. KMnO</w:t>
      </w:r>
      <w:r w:rsidRPr="00854E95">
        <w:rPr>
          <w:rFonts w:ascii="Times New Roman" w:hAnsi="Times New Roman" w:cs="Times New Roman"/>
          <w:color w:val="000000"/>
          <w:vertAlign w:val="subscript"/>
        </w:rPr>
        <w:t>4</w:t>
      </w:r>
      <w:r w:rsidRPr="00854E95">
        <w:rPr>
          <w:rFonts w:ascii="Times New Roman" w:hAnsi="Times New Roman" w:cs="Times New Roman"/>
          <w:color w:val="000000"/>
        </w:rPr>
        <w:t xml:space="preserve">. </w:t>
      </w:r>
    </w:p>
    <w:p w14:paraId="5B1612D0" w14:textId="6ACDF1EA" w:rsidR="00717E8D" w:rsidRPr="0008467B" w:rsidRDefault="00E45EF6" w:rsidP="007B17DA">
      <w:pPr>
        <w:widowControl w:val="0"/>
        <w:autoSpaceDE w:val="0"/>
        <w:autoSpaceDN w:val="0"/>
        <w:adjustRightInd w:val="0"/>
        <w:spacing w:after="0" w:line="240" w:lineRule="auto"/>
        <w:rPr>
          <w:rFonts w:ascii="Times New Roman" w:hAnsi="Times New Roman" w:cs="Times New Roman"/>
        </w:rPr>
      </w:pPr>
      <w:r w:rsidRPr="0008467B">
        <w:rPr>
          <w:rFonts w:ascii="Times New Roman" w:hAnsi="Times New Roman" w:cs="Times New Roman"/>
          <w:b/>
          <w:bCs/>
        </w:rPr>
        <w:t xml:space="preserve">UNIT </w:t>
      </w:r>
      <w:r w:rsidR="00AA6601" w:rsidRPr="0008467B">
        <w:rPr>
          <w:rFonts w:ascii="Times New Roman" w:hAnsi="Times New Roman" w:cs="Times New Roman"/>
          <w:b/>
          <w:bCs/>
        </w:rPr>
        <w:t>V</w:t>
      </w:r>
      <w:r w:rsidR="007B17DA" w:rsidRPr="0008467B">
        <w:rPr>
          <w:rFonts w:ascii="Times New Roman" w:hAnsi="Times New Roman" w:cs="Times New Roman"/>
          <w:b/>
          <w:bCs/>
        </w:rPr>
        <w:t>II</w:t>
      </w:r>
      <w:r w:rsidRPr="0008467B">
        <w:rPr>
          <w:rFonts w:ascii="Times New Roman" w:hAnsi="Times New Roman" w:cs="Times New Roman"/>
          <w:b/>
          <w:bCs/>
        </w:rPr>
        <w:t xml:space="preserve">: </w:t>
      </w:r>
      <w:r w:rsidR="00717E8D" w:rsidRPr="0008467B">
        <w:rPr>
          <w:rFonts w:ascii="Times New Roman" w:hAnsi="Times New Roman" w:cs="Times New Roman"/>
          <w:b/>
          <w:bCs/>
        </w:rPr>
        <w:t xml:space="preserve">Aromatic hydrocarbons: </w:t>
      </w:r>
      <w:r w:rsidR="00717E8D" w:rsidRPr="0008467B">
        <w:rPr>
          <w:rFonts w:ascii="Times New Roman" w:eastAsia="Times New Roman" w:hAnsi="Times New Roman" w:cs="Times New Roman"/>
          <w:b/>
          <w:bCs/>
        </w:rPr>
        <w:t>(</w:t>
      </w:r>
      <w:r w:rsidR="00F80AFC" w:rsidRPr="0008467B">
        <w:rPr>
          <w:rFonts w:ascii="Times New Roman" w:eastAsia="Times New Roman" w:hAnsi="Times New Roman" w:cs="Times New Roman"/>
          <w:b/>
          <w:bCs/>
        </w:rPr>
        <w:t>5</w:t>
      </w:r>
      <w:r w:rsidR="00717E8D" w:rsidRPr="0008467B">
        <w:rPr>
          <w:rFonts w:ascii="Times New Roman" w:eastAsia="Times New Roman" w:hAnsi="Times New Roman" w:cs="Times New Roman"/>
          <w:b/>
          <w:bCs/>
          <w:spacing w:val="-5"/>
        </w:rPr>
        <w:t xml:space="preserve"> </w:t>
      </w:r>
      <w:r w:rsidR="00717E8D" w:rsidRPr="0008467B">
        <w:rPr>
          <w:rFonts w:ascii="Times New Roman" w:eastAsia="Times New Roman" w:hAnsi="Times New Roman" w:cs="Times New Roman"/>
          <w:b/>
          <w:bCs/>
        </w:rPr>
        <w:t>classes each of 60 minutes duration)</w:t>
      </w:r>
      <w:r w:rsidR="00717E8D" w:rsidRPr="0008467B">
        <w:rPr>
          <w:rFonts w:ascii="Times New Roman" w:hAnsi="Times New Roman" w:cs="Times New Roman"/>
          <w:b/>
          <w:bCs/>
        </w:rPr>
        <w:t xml:space="preserve">  </w:t>
      </w:r>
    </w:p>
    <w:p w14:paraId="78DCA820" w14:textId="77777777" w:rsidR="00717E8D" w:rsidRPr="0008467B" w:rsidRDefault="00717E8D" w:rsidP="007B17DA">
      <w:pPr>
        <w:widowControl w:val="0"/>
        <w:autoSpaceDE w:val="0"/>
        <w:autoSpaceDN w:val="0"/>
        <w:adjustRightInd w:val="0"/>
        <w:spacing w:after="0" w:line="240" w:lineRule="auto"/>
        <w:jc w:val="both"/>
        <w:rPr>
          <w:rFonts w:ascii="Times New Roman" w:hAnsi="Times New Roman" w:cs="Times New Roman"/>
        </w:rPr>
      </w:pPr>
      <w:r w:rsidRPr="0008467B">
        <w:rPr>
          <w:rFonts w:ascii="Times New Roman" w:hAnsi="Times New Roman" w:cs="Times New Roman"/>
          <w:i/>
          <w:iCs/>
        </w:rPr>
        <w:t>Preparation</w:t>
      </w:r>
      <w:r w:rsidRPr="0008467B">
        <w:rPr>
          <w:rFonts w:ascii="Times New Roman" w:hAnsi="Times New Roman" w:cs="Times New Roman"/>
          <w:i/>
        </w:rPr>
        <w:t xml:space="preserve"> of benzene</w:t>
      </w:r>
      <w:r w:rsidRPr="0008467B">
        <w:rPr>
          <w:rFonts w:ascii="Times New Roman" w:hAnsi="Times New Roman" w:cs="Times New Roman"/>
        </w:rPr>
        <w:t xml:space="preserve">: from phenol, by decarboxylation, from acetylene, from benzene sulphonic acid.  </w:t>
      </w:r>
    </w:p>
    <w:p w14:paraId="7D585F26" w14:textId="35504F15" w:rsidR="00717E8D" w:rsidRPr="00854E95" w:rsidRDefault="00717E8D" w:rsidP="0008467B">
      <w:pPr>
        <w:widowControl w:val="0"/>
        <w:autoSpaceDE w:val="0"/>
        <w:autoSpaceDN w:val="0"/>
        <w:adjustRightInd w:val="0"/>
        <w:spacing w:line="240" w:lineRule="auto"/>
        <w:jc w:val="both"/>
        <w:rPr>
          <w:rFonts w:ascii="Times New Roman" w:hAnsi="Times New Roman" w:cs="Times New Roman"/>
          <w:color w:val="000000"/>
        </w:rPr>
      </w:pPr>
      <w:r w:rsidRPr="0008467B">
        <w:rPr>
          <w:rFonts w:ascii="Times New Roman" w:hAnsi="Times New Roman" w:cs="Times New Roman"/>
          <w:i/>
          <w:iCs/>
        </w:rPr>
        <w:t>Reactions of benzene</w:t>
      </w:r>
      <w:r w:rsidRPr="0008467B">
        <w:rPr>
          <w:rFonts w:ascii="Times New Roman" w:hAnsi="Times New Roman" w:cs="Times New Roman"/>
        </w:rPr>
        <w:t xml:space="preserve">: Electrophilic substitution: nitration, halogenation and sulphonation. Friedel-Craft’s </w:t>
      </w:r>
      <w:r w:rsidRPr="00854E95">
        <w:rPr>
          <w:rFonts w:ascii="Times New Roman" w:hAnsi="Times New Roman" w:cs="Times New Roman"/>
          <w:color w:val="000000"/>
        </w:rPr>
        <w:t>reaction (alkylation and acylation).</w:t>
      </w:r>
      <w:r w:rsidR="00344086" w:rsidRPr="00854E95">
        <w:rPr>
          <w:rFonts w:ascii="Times New Roman" w:hAnsi="Times New Roman" w:cs="Times New Roman"/>
          <w:color w:val="000000"/>
        </w:rPr>
        <w:t xml:space="preserve"> Side chain oxidation of alkyl benze</w:t>
      </w:r>
      <w:r w:rsidR="007B17DA" w:rsidRPr="00854E95">
        <w:rPr>
          <w:rFonts w:ascii="Times New Roman" w:hAnsi="Times New Roman" w:cs="Times New Roman"/>
          <w:color w:val="000000"/>
        </w:rPr>
        <w:t>nes (upto 4 carbons on benzene)</w:t>
      </w:r>
    </w:p>
    <w:p w14:paraId="27DDEE5B" w14:textId="77777777" w:rsidR="0008467B" w:rsidRPr="00DE4659" w:rsidRDefault="0008467B" w:rsidP="0008467B">
      <w:pPr>
        <w:widowControl w:val="0"/>
        <w:autoSpaceDE w:val="0"/>
        <w:autoSpaceDN w:val="0"/>
        <w:adjustRightInd w:val="0"/>
        <w:spacing w:after="0" w:line="240" w:lineRule="auto"/>
        <w:rPr>
          <w:rFonts w:ascii="Times New Roman" w:hAnsi="Times New Roman" w:cs="Times New Roman"/>
          <w:sz w:val="20"/>
          <w:szCs w:val="24"/>
        </w:rPr>
      </w:pPr>
      <w:r w:rsidRPr="00DE4659">
        <w:rPr>
          <w:rFonts w:ascii="Times New Roman" w:hAnsi="Times New Roman" w:cs="Times New Roman"/>
          <w:b/>
          <w:bCs/>
          <w:szCs w:val="24"/>
        </w:rPr>
        <w:t xml:space="preserve">Reference Books: </w:t>
      </w:r>
    </w:p>
    <w:p w14:paraId="0A4556CC" w14:textId="0601ACA9" w:rsidR="0008467B" w:rsidRPr="0008467B" w:rsidRDefault="0008467B" w:rsidP="0008467B">
      <w:pPr>
        <w:pStyle w:val="ListParagraph"/>
        <w:numPr>
          <w:ilvl w:val="0"/>
          <w:numId w:val="170"/>
        </w:numPr>
        <w:spacing w:after="160" w:line="240" w:lineRule="auto"/>
        <w:rPr>
          <w:rFonts w:ascii="Times New Roman" w:hAnsi="Times New Roman"/>
          <w:color w:val="000000"/>
          <w:szCs w:val="24"/>
        </w:rPr>
      </w:pPr>
      <w:r w:rsidRPr="0008467B">
        <w:rPr>
          <w:rFonts w:ascii="Times New Roman" w:hAnsi="Times New Roman" w:cs="Times New Roman"/>
          <w:sz w:val="20"/>
        </w:rPr>
        <w:t xml:space="preserve">J. C. Kotz, P. M. Treichel &amp; J. R. Townsend:  </w:t>
      </w:r>
      <w:r w:rsidRPr="0008467B">
        <w:rPr>
          <w:rFonts w:ascii="Times New Roman" w:hAnsi="Times New Roman" w:cs="Times New Roman"/>
          <w:i/>
          <w:iCs/>
          <w:sz w:val="20"/>
        </w:rPr>
        <w:t>General Chemistry</w:t>
      </w:r>
      <w:r w:rsidRPr="0008467B">
        <w:rPr>
          <w:rFonts w:ascii="Times New Roman" w:hAnsi="Times New Roman" w:cs="Times New Roman"/>
          <w:sz w:val="20"/>
        </w:rPr>
        <w:t>, Cengage Lening India Pvt. Ltd., New Delhi (2009)</w:t>
      </w:r>
    </w:p>
    <w:p w14:paraId="7588466C" w14:textId="77777777" w:rsidR="0008467B" w:rsidRPr="0008467B" w:rsidRDefault="0008467B" w:rsidP="0008467B">
      <w:pPr>
        <w:pStyle w:val="ListParagraph"/>
        <w:widowControl w:val="0"/>
        <w:numPr>
          <w:ilvl w:val="0"/>
          <w:numId w:val="170"/>
        </w:numPr>
        <w:tabs>
          <w:tab w:val="left" w:pos="607"/>
        </w:tabs>
        <w:autoSpaceDE w:val="0"/>
        <w:autoSpaceDN w:val="0"/>
        <w:spacing w:after="0" w:line="240" w:lineRule="auto"/>
        <w:jc w:val="both"/>
        <w:rPr>
          <w:rFonts w:ascii="Times New Roman" w:hAnsi="Times New Roman" w:cs="Times New Roman"/>
          <w:i/>
          <w:sz w:val="20"/>
        </w:rPr>
      </w:pPr>
      <w:r w:rsidRPr="0008467B">
        <w:rPr>
          <w:rFonts w:ascii="Times New Roman" w:hAnsi="Times New Roman" w:cs="Times New Roman"/>
          <w:sz w:val="20"/>
        </w:rPr>
        <w:t>Lee,</w:t>
      </w:r>
      <w:r w:rsidRPr="0008467B">
        <w:rPr>
          <w:rFonts w:ascii="Times New Roman" w:hAnsi="Times New Roman" w:cs="Times New Roman"/>
          <w:spacing w:val="-2"/>
          <w:sz w:val="20"/>
        </w:rPr>
        <w:t xml:space="preserve"> </w:t>
      </w:r>
      <w:r w:rsidRPr="0008467B">
        <w:rPr>
          <w:rFonts w:ascii="Times New Roman" w:hAnsi="Times New Roman" w:cs="Times New Roman"/>
          <w:sz w:val="20"/>
        </w:rPr>
        <w:t>J.</w:t>
      </w:r>
      <w:r w:rsidRPr="0008467B">
        <w:rPr>
          <w:rFonts w:ascii="Times New Roman" w:hAnsi="Times New Roman" w:cs="Times New Roman"/>
          <w:spacing w:val="-2"/>
          <w:sz w:val="20"/>
        </w:rPr>
        <w:t xml:space="preserve"> </w:t>
      </w:r>
      <w:r w:rsidRPr="0008467B">
        <w:rPr>
          <w:rFonts w:ascii="Times New Roman" w:hAnsi="Times New Roman" w:cs="Times New Roman"/>
          <w:sz w:val="20"/>
        </w:rPr>
        <w:t>D.</w:t>
      </w:r>
      <w:r w:rsidRPr="0008467B">
        <w:rPr>
          <w:rFonts w:ascii="Times New Roman" w:hAnsi="Times New Roman" w:cs="Times New Roman"/>
          <w:spacing w:val="-1"/>
          <w:sz w:val="20"/>
        </w:rPr>
        <w:t xml:space="preserve"> </w:t>
      </w:r>
      <w:r w:rsidRPr="0008467B">
        <w:rPr>
          <w:rFonts w:ascii="Times New Roman" w:hAnsi="Times New Roman" w:cs="Times New Roman"/>
          <w:i/>
          <w:sz w:val="20"/>
        </w:rPr>
        <w:t>Concise</w:t>
      </w:r>
      <w:r w:rsidRPr="0008467B">
        <w:rPr>
          <w:rFonts w:ascii="Times New Roman" w:hAnsi="Times New Roman" w:cs="Times New Roman"/>
          <w:i/>
          <w:spacing w:val="-2"/>
          <w:sz w:val="20"/>
        </w:rPr>
        <w:t xml:space="preserve"> </w:t>
      </w:r>
      <w:r w:rsidRPr="0008467B">
        <w:rPr>
          <w:rFonts w:ascii="Times New Roman" w:hAnsi="Times New Roman" w:cs="Times New Roman"/>
          <w:i/>
          <w:sz w:val="20"/>
        </w:rPr>
        <w:t>Inorganic</w:t>
      </w:r>
      <w:r w:rsidRPr="0008467B">
        <w:rPr>
          <w:rFonts w:ascii="Times New Roman" w:hAnsi="Times New Roman" w:cs="Times New Roman"/>
          <w:i/>
          <w:spacing w:val="-1"/>
          <w:sz w:val="20"/>
        </w:rPr>
        <w:t xml:space="preserve"> </w:t>
      </w:r>
      <w:r w:rsidRPr="0008467B">
        <w:rPr>
          <w:rFonts w:ascii="Times New Roman" w:hAnsi="Times New Roman" w:cs="Times New Roman"/>
          <w:i/>
          <w:sz w:val="20"/>
        </w:rPr>
        <w:t>Chemistry,</w:t>
      </w:r>
      <w:r w:rsidRPr="0008467B">
        <w:rPr>
          <w:rFonts w:ascii="Times New Roman" w:hAnsi="Times New Roman" w:cs="Times New Roman"/>
          <w:i/>
          <w:spacing w:val="-2"/>
          <w:sz w:val="20"/>
        </w:rPr>
        <w:t xml:space="preserve"> </w:t>
      </w:r>
      <w:r w:rsidRPr="0008467B">
        <w:rPr>
          <w:rFonts w:ascii="Times New Roman" w:hAnsi="Times New Roman" w:cs="Times New Roman"/>
          <w:sz w:val="20"/>
        </w:rPr>
        <w:t>Wiley,</w:t>
      </w:r>
      <w:r w:rsidRPr="0008467B">
        <w:rPr>
          <w:rFonts w:ascii="Times New Roman" w:hAnsi="Times New Roman" w:cs="Times New Roman"/>
          <w:spacing w:val="-1"/>
          <w:sz w:val="20"/>
        </w:rPr>
        <w:t xml:space="preserve"> </w:t>
      </w:r>
      <w:r w:rsidRPr="0008467B">
        <w:rPr>
          <w:rFonts w:ascii="Times New Roman" w:hAnsi="Times New Roman" w:cs="Times New Roman"/>
          <w:sz w:val="20"/>
        </w:rPr>
        <w:t>5</w:t>
      </w:r>
      <w:r w:rsidRPr="0008467B">
        <w:rPr>
          <w:rFonts w:ascii="Times New Roman" w:hAnsi="Times New Roman" w:cs="Times New Roman"/>
          <w:sz w:val="20"/>
          <w:vertAlign w:val="superscript"/>
        </w:rPr>
        <w:t>th</w:t>
      </w:r>
      <w:r w:rsidRPr="0008467B">
        <w:rPr>
          <w:rFonts w:ascii="Times New Roman" w:hAnsi="Times New Roman" w:cs="Times New Roman"/>
          <w:spacing w:val="-1"/>
          <w:sz w:val="20"/>
        </w:rPr>
        <w:t xml:space="preserve"> </w:t>
      </w:r>
      <w:r w:rsidRPr="0008467B">
        <w:rPr>
          <w:rFonts w:ascii="Times New Roman" w:hAnsi="Times New Roman" w:cs="Times New Roman"/>
          <w:sz w:val="20"/>
        </w:rPr>
        <w:t>Ed</w:t>
      </w:r>
      <w:r w:rsidRPr="0008467B">
        <w:rPr>
          <w:rFonts w:ascii="Times New Roman" w:hAnsi="Times New Roman" w:cs="Times New Roman"/>
          <w:sz w:val="20"/>
          <w:vertAlign w:val="superscript"/>
        </w:rPr>
        <w:t>n</w:t>
      </w:r>
      <w:r w:rsidRPr="0008467B">
        <w:rPr>
          <w:rFonts w:ascii="Times New Roman" w:hAnsi="Times New Roman" w:cs="Times New Roman"/>
          <w:i/>
          <w:sz w:val="20"/>
        </w:rPr>
        <w:t>.</w:t>
      </w:r>
    </w:p>
    <w:p w14:paraId="08028B75" w14:textId="77777777" w:rsidR="0008467B" w:rsidRPr="0008467B" w:rsidRDefault="0008467B" w:rsidP="0008467B">
      <w:pPr>
        <w:pStyle w:val="ListParagraph"/>
        <w:widowControl w:val="0"/>
        <w:numPr>
          <w:ilvl w:val="0"/>
          <w:numId w:val="170"/>
        </w:numPr>
        <w:tabs>
          <w:tab w:val="left" w:pos="607"/>
        </w:tabs>
        <w:autoSpaceDE w:val="0"/>
        <w:autoSpaceDN w:val="0"/>
        <w:spacing w:after="0" w:line="240" w:lineRule="auto"/>
        <w:jc w:val="both"/>
        <w:rPr>
          <w:rFonts w:ascii="Times New Roman" w:hAnsi="Times New Roman" w:cs="Times New Roman"/>
          <w:sz w:val="20"/>
        </w:rPr>
      </w:pPr>
      <w:r w:rsidRPr="0008467B">
        <w:rPr>
          <w:rFonts w:ascii="Times New Roman" w:hAnsi="Times New Roman" w:cs="Times New Roman"/>
          <w:sz w:val="20"/>
        </w:rPr>
        <w:t>Douglas,</w:t>
      </w:r>
      <w:r w:rsidRPr="0008467B">
        <w:rPr>
          <w:rFonts w:ascii="Times New Roman" w:hAnsi="Times New Roman" w:cs="Times New Roman"/>
          <w:spacing w:val="19"/>
          <w:sz w:val="20"/>
        </w:rPr>
        <w:t xml:space="preserve"> </w:t>
      </w:r>
      <w:r w:rsidRPr="0008467B">
        <w:rPr>
          <w:rFonts w:ascii="Times New Roman" w:hAnsi="Times New Roman" w:cs="Times New Roman"/>
          <w:sz w:val="20"/>
        </w:rPr>
        <w:t>B.E.,</w:t>
      </w:r>
      <w:r w:rsidRPr="0008467B">
        <w:rPr>
          <w:rFonts w:ascii="Times New Roman" w:hAnsi="Times New Roman" w:cs="Times New Roman"/>
          <w:spacing w:val="19"/>
          <w:sz w:val="20"/>
        </w:rPr>
        <w:t xml:space="preserve"> </w:t>
      </w:r>
      <w:r w:rsidRPr="0008467B">
        <w:rPr>
          <w:rFonts w:ascii="Times New Roman" w:hAnsi="Times New Roman" w:cs="Times New Roman"/>
          <w:sz w:val="20"/>
        </w:rPr>
        <w:t>McDaniel,</w:t>
      </w:r>
      <w:r w:rsidRPr="0008467B">
        <w:rPr>
          <w:rFonts w:ascii="Times New Roman" w:hAnsi="Times New Roman" w:cs="Times New Roman"/>
          <w:spacing w:val="19"/>
          <w:sz w:val="20"/>
        </w:rPr>
        <w:t xml:space="preserve"> </w:t>
      </w:r>
      <w:r w:rsidRPr="0008467B">
        <w:rPr>
          <w:rFonts w:ascii="Times New Roman" w:hAnsi="Times New Roman" w:cs="Times New Roman"/>
          <w:sz w:val="20"/>
        </w:rPr>
        <w:t>D.H.,</w:t>
      </w:r>
      <w:r w:rsidRPr="0008467B">
        <w:rPr>
          <w:rFonts w:ascii="Times New Roman" w:hAnsi="Times New Roman" w:cs="Times New Roman"/>
          <w:spacing w:val="19"/>
          <w:sz w:val="20"/>
        </w:rPr>
        <w:t xml:space="preserve"> </w:t>
      </w:r>
      <w:r w:rsidRPr="0008467B">
        <w:rPr>
          <w:rFonts w:ascii="Times New Roman" w:hAnsi="Times New Roman" w:cs="Times New Roman"/>
          <w:sz w:val="20"/>
        </w:rPr>
        <w:t>Alexander</w:t>
      </w:r>
      <w:r w:rsidRPr="0008467B">
        <w:rPr>
          <w:rFonts w:ascii="Times New Roman" w:hAnsi="Times New Roman" w:cs="Times New Roman"/>
          <w:spacing w:val="19"/>
          <w:sz w:val="20"/>
        </w:rPr>
        <w:t xml:space="preserve"> </w:t>
      </w:r>
      <w:r w:rsidRPr="0008467B">
        <w:rPr>
          <w:rFonts w:ascii="Times New Roman" w:hAnsi="Times New Roman" w:cs="Times New Roman"/>
          <w:sz w:val="20"/>
        </w:rPr>
        <w:t>J.J.,</w:t>
      </w:r>
      <w:r w:rsidRPr="0008467B">
        <w:rPr>
          <w:rFonts w:ascii="Times New Roman" w:hAnsi="Times New Roman" w:cs="Times New Roman"/>
          <w:spacing w:val="21"/>
          <w:sz w:val="20"/>
        </w:rPr>
        <w:t xml:space="preserve"> </w:t>
      </w:r>
      <w:r w:rsidRPr="0008467B">
        <w:rPr>
          <w:rFonts w:ascii="Times New Roman" w:hAnsi="Times New Roman" w:cs="Times New Roman"/>
          <w:i/>
          <w:sz w:val="20"/>
        </w:rPr>
        <w:t>Concepts</w:t>
      </w:r>
      <w:r w:rsidRPr="0008467B">
        <w:rPr>
          <w:rFonts w:ascii="Times New Roman" w:hAnsi="Times New Roman" w:cs="Times New Roman"/>
          <w:i/>
          <w:spacing w:val="20"/>
          <w:sz w:val="20"/>
        </w:rPr>
        <w:t xml:space="preserve"> </w:t>
      </w:r>
      <w:r w:rsidRPr="0008467B">
        <w:rPr>
          <w:rFonts w:ascii="Times New Roman" w:hAnsi="Times New Roman" w:cs="Times New Roman"/>
          <w:i/>
          <w:sz w:val="20"/>
        </w:rPr>
        <w:t>&amp;</w:t>
      </w:r>
      <w:r w:rsidRPr="0008467B">
        <w:rPr>
          <w:rFonts w:ascii="Times New Roman" w:hAnsi="Times New Roman" w:cs="Times New Roman"/>
          <w:i/>
          <w:spacing w:val="20"/>
          <w:sz w:val="20"/>
        </w:rPr>
        <w:t xml:space="preserve"> </w:t>
      </w:r>
      <w:r w:rsidRPr="0008467B">
        <w:rPr>
          <w:rFonts w:ascii="Times New Roman" w:hAnsi="Times New Roman" w:cs="Times New Roman"/>
          <w:i/>
          <w:sz w:val="20"/>
        </w:rPr>
        <w:t>Models</w:t>
      </w:r>
      <w:r w:rsidRPr="0008467B">
        <w:rPr>
          <w:rFonts w:ascii="Times New Roman" w:hAnsi="Times New Roman" w:cs="Times New Roman"/>
          <w:i/>
          <w:spacing w:val="20"/>
          <w:sz w:val="20"/>
        </w:rPr>
        <w:t xml:space="preserve"> </w:t>
      </w:r>
      <w:r w:rsidRPr="0008467B">
        <w:rPr>
          <w:rFonts w:ascii="Times New Roman" w:hAnsi="Times New Roman" w:cs="Times New Roman"/>
          <w:i/>
          <w:sz w:val="20"/>
        </w:rPr>
        <w:t>of</w:t>
      </w:r>
      <w:r w:rsidRPr="0008467B">
        <w:rPr>
          <w:rFonts w:ascii="Times New Roman" w:hAnsi="Times New Roman" w:cs="Times New Roman"/>
          <w:i/>
          <w:spacing w:val="20"/>
          <w:sz w:val="20"/>
        </w:rPr>
        <w:t xml:space="preserve"> </w:t>
      </w:r>
      <w:r w:rsidRPr="0008467B">
        <w:rPr>
          <w:rFonts w:ascii="Times New Roman" w:hAnsi="Times New Roman" w:cs="Times New Roman"/>
          <w:i/>
          <w:sz w:val="20"/>
        </w:rPr>
        <w:t>Inorganic</w:t>
      </w:r>
      <w:r w:rsidRPr="0008467B">
        <w:rPr>
          <w:rFonts w:ascii="Times New Roman" w:hAnsi="Times New Roman" w:cs="Times New Roman"/>
          <w:i/>
          <w:spacing w:val="20"/>
          <w:sz w:val="20"/>
        </w:rPr>
        <w:t xml:space="preserve"> </w:t>
      </w:r>
      <w:r w:rsidRPr="0008467B">
        <w:rPr>
          <w:rFonts w:ascii="Times New Roman" w:hAnsi="Times New Roman" w:cs="Times New Roman"/>
          <w:i/>
          <w:sz w:val="20"/>
        </w:rPr>
        <w:t>Chemistry,</w:t>
      </w:r>
      <w:r w:rsidRPr="0008467B">
        <w:rPr>
          <w:rFonts w:ascii="Times New Roman" w:hAnsi="Times New Roman" w:cs="Times New Roman"/>
          <w:i/>
          <w:spacing w:val="-52"/>
          <w:sz w:val="20"/>
        </w:rPr>
        <w:t xml:space="preserve"> </w:t>
      </w:r>
      <w:r w:rsidRPr="0008467B">
        <w:rPr>
          <w:rFonts w:ascii="Times New Roman" w:hAnsi="Times New Roman" w:cs="Times New Roman"/>
          <w:i/>
          <w:sz w:val="20"/>
        </w:rPr>
        <w:t>(Third</w:t>
      </w:r>
      <w:r w:rsidRPr="0008467B">
        <w:rPr>
          <w:rFonts w:ascii="Times New Roman" w:hAnsi="Times New Roman" w:cs="Times New Roman"/>
          <w:i/>
          <w:spacing w:val="-2"/>
          <w:sz w:val="20"/>
        </w:rPr>
        <w:t xml:space="preserve"> </w:t>
      </w:r>
      <w:r w:rsidRPr="0008467B">
        <w:rPr>
          <w:rFonts w:ascii="Times New Roman" w:hAnsi="Times New Roman" w:cs="Times New Roman"/>
          <w:i/>
          <w:sz w:val="20"/>
        </w:rPr>
        <w:t>Edition)</w:t>
      </w:r>
      <w:r w:rsidRPr="0008467B">
        <w:rPr>
          <w:rFonts w:ascii="Times New Roman" w:hAnsi="Times New Roman" w:cs="Times New Roman"/>
          <w:i/>
          <w:spacing w:val="-2"/>
          <w:sz w:val="20"/>
        </w:rPr>
        <w:t xml:space="preserve"> </w:t>
      </w:r>
      <w:r w:rsidRPr="0008467B">
        <w:rPr>
          <w:rFonts w:ascii="Times New Roman" w:hAnsi="Times New Roman" w:cs="Times New Roman"/>
          <w:sz w:val="20"/>
        </w:rPr>
        <w:t>John</w:t>
      </w:r>
      <w:r w:rsidRPr="0008467B">
        <w:rPr>
          <w:rFonts w:ascii="Times New Roman" w:hAnsi="Times New Roman" w:cs="Times New Roman"/>
          <w:spacing w:val="1"/>
          <w:sz w:val="20"/>
        </w:rPr>
        <w:t xml:space="preserve"> </w:t>
      </w:r>
      <w:r w:rsidRPr="0008467B">
        <w:rPr>
          <w:rFonts w:ascii="Times New Roman" w:hAnsi="Times New Roman" w:cs="Times New Roman"/>
          <w:sz w:val="20"/>
        </w:rPr>
        <w:t>Wiley</w:t>
      </w:r>
      <w:r w:rsidRPr="0008467B">
        <w:rPr>
          <w:rFonts w:ascii="Times New Roman" w:hAnsi="Times New Roman" w:cs="Times New Roman"/>
          <w:spacing w:val="-1"/>
          <w:sz w:val="20"/>
        </w:rPr>
        <w:t xml:space="preserve"> </w:t>
      </w:r>
      <w:r w:rsidRPr="0008467B">
        <w:rPr>
          <w:rFonts w:ascii="Times New Roman" w:hAnsi="Times New Roman" w:cs="Times New Roman"/>
          <w:sz w:val="20"/>
        </w:rPr>
        <w:t>&amp;</w:t>
      </w:r>
      <w:r w:rsidRPr="0008467B">
        <w:rPr>
          <w:rFonts w:ascii="Times New Roman" w:hAnsi="Times New Roman" w:cs="Times New Roman"/>
          <w:spacing w:val="-2"/>
          <w:sz w:val="20"/>
        </w:rPr>
        <w:t xml:space="preserve"> </w:t>
      </w:r>
      <w:r w:rsidRPr="0008467B">
        <w:rPr>
          <w:rFonts w:ascii="Times New Roman" w:hAnsi="Times New Roman" w:cs="Times New Roman"/>
          <w:sz w:val="20"/>
        </w:rPr>
        <w:t>Sons,1999.</w:t>
      </w:r>
    </w:p>
    <w:p w14:paraId="52AD73EC" w14:textId="218FDC6B" w:rsidR="0008467B" w:rsidRPr="0008467B" w:rsidRDefault="0008467B" w:rsidP="0008467B">
      <w:pPr>
        <w:pStyle w:val="ListParagraph"/>
        <w:widowControl w:val="0"/>
        <w:numPr>
          <w:ilvl w:val="0"/>
          <w:numId w:val="170"/>
        </w:numPr>
        <w:tabs>
          <w:tab w:val="left" w:pos="607"/>
        </w:tabs>
        <w:autoSpaceDE w:val="0"/>
        <w:autoSpaceDN w:val="0"/>
        <w:spacing w:after="0" w:line="240" w:lineRule="auto"/>
        <w:jc w:val="both"/>
        <w:rPr>
          <w:rFonts w:ascii="Times New Roman" w:hAnsi="Times New Roman" w:cs="Times New Roman"/>
          <w:sz w:val="20"/>
        </w:rPr>
      </w:pPr>
      <w:r w:rsidRPr="0008467B">
        <w:rPr>
          <w:rFonts w:ascii="Times New Roman" w:hAnsi="Times New Roman" w:cs="Times New Roman"/>
          <w:sz w:val="20"/>
        </w:rPr>
        <w:t>Atkins,</w:t>
      </w:r>
      <w:r w:rsidRPr="0008467B">
        <w:rPr>
          <w:rFonts w:ascii="Times New Roman" w:hAnsi="Times New Roman" w:cs="Times New Roman"/>
          <w:spacing w:val="27"/>
          <w:sz w:val="20"/>
        </w:rPr>
        <w:t xml:space="preserve"> </w:t>
      </w:r>
      <w:r w:rsidRPr="0008467B">
        <w:rPr>
          <w:rFonts w:ascii="Times New Roman" w:hAnsi="Times New Roman" w:cs="Times New Roman"/>
          <w:sz w:val="20"/>
        </w:rPr>
        <w:t>P.</w:t>
      </w:r>
      <w:r w:rsidRPr="0008467B">
        <w:rPr>
          <w:rFonts w:ascii="Times New Roman" w:hAnsi="Times New Roman" w:cs="Times New Roman"/>
          <w:spacing w:val="29"/>
          <w:sz w:val="20"/>
        </w:rPr>
        <w:t xml:space="preserve"> </w:t>
      </w:r>
      <w:r w:rsidRPr="0008467B">
        <w:rPr>
          <w:rFonts w:ascii="Times New Roman" w:hAnsi="Times New Roman" w:cs="Times New Roman"/>
          <w:sz w:val="20"/>
        </w:rPr>
        <w:t>W.</w:t>
      </w:r>
      <w:r w:rsidRPr="0008467B">
        <w:rPr>
          <w:rFonts w:ascii="Times New Roman" w:hAnsi="Times New Roman" w:cs="Times New Roman"/>
          <w:spacing w:val="27"/>
          <w:sz w:val="20"/>
        </w:rPr>
        <w:t xml:space="preserve"> </w:t>
      </w:r>
      <w:r w:rsidRPr="0008467B">
        <w:rPr>
          <w:rFonts w:ascii="Times New Roman" w:hAnsi="Times New Roman" w:cs="Times New Roman"/>
          <w:sz w:val="20"/>
        </w:rPr>
        <w:t>and</w:t>
      </w:r>
      <w:r w:rsidRPr="0008467B">
        <w:rPr>
          <w:rFonts w:ascii="Times New Roman" w:hAnsi="Times New Roman" w:cs="Times New Roman"/>
          <w:spacing w:val="28"/>
          <w:sz w:val="20"/>
        </w:rPr>
        <w:t xml:space="preserve"> </w:t>
      </w:r>
      <w:r w:rsidRPr="0008467B">
        <w:rPr>
          <w:rFonts w:ascii="Times New Roman" w:hAnsi="Times New Roman" w:cs="Times New Roman"/>
          <w:sz w:val="20"/>
        </w:rPr>
        <w:t>De Paula,</w:t>
      </w:r>
      <w:r w:rsidRPr="0008467B">
        <w:rPr>
          <w:rFonts w:ascii="Times New Roman" w:hAnsi="Times New Roman" w:cs="Times New Roman"/>
          <w:spacing w:val="27"/>
          <w:sz w:val="20"/>
        </w:rPr>
        <w:t xml:space="preserve"> </w:t>
      </w:r>
      <w:r w:rsidRPr="0008467B">
        <w:rPr>
          <w:rFonts w:ascii="Times New Roman" w:hAnsi="Times New Roman" w:cs="Times New Roman"/>
          <w:sz w:val="20"/>
        </w:rPr>
        <w:t>J.</w:t>
      </w:r>
      <w:r w:rsidRPr="0008467B">
        <w:rPr>
          <w:rFonts w:ascii="Times New Roman" w:hAnsi="Times New Roman" w:cs="Times New Roman"/>
          <w:spacing w:val="29"/>
          <w:sz w:val="20"/>
        </w:rPr>
        <w:t xml:space="preserve"> </w:t>
      </w:r>
      <w:r w:rsidRPr="0008467B">
        <w:rPr>
          <w:rFonts w:ascii="Times New Roman" w:hAnsi="Times New Roman" w:cs="Times New Roman"/>
          <w:i/>
          <w:sz w:val="20"/>
        </w:rPr>
        <w:t>Physical</w:t>
      </w:r>
      <w:r w:rsidRPr="0008467B">
        <w:rPr>
          <w:rFonts w:ascii="Times New Roman" w:hAnsi="Times New Roman" w:cs="Times New Roman"/>
          <w:i/>
          <w:spacing w:val="28"/>
          <w:sz w:val="20"/>
        </w:rPr>
        <w:t xml:space="preserve"> </w:t>
      </w:r>
      <w:r w:rsidRPr="0008467B">
        <w:rPr>
          <w:rFonts w:ascii="Times New Roman" w:hAnsi="Times New Roman" w:cs="Times New Roman"/>
          <w:i/>
          <w:sz w:val="20"/>
        </w:rPr>
        <w:t>Chemistry</w:t>
      </w:r>
      <w:r w:rsidRPr="0008467B">
        <w:rPr>
          <w:rFonts w:ascii="Times New Roman" w:hAnsi="Times New Roman" w:cs="Times New Roman"/>
          <w:sz w:val="20"/>
        </w:rPr>
        <w:t>,</w:t>
      </w:r>
      <w:r w:rsidRPr="0008467B">
        <w:rPr>
          <w:rFonts w:ascii="Times New Roman" w:hAnsi="Times New Roman" w:cs="Times New Roman"/>
          <w:spacing w:val="28"/>
          <w:sz w:val="20"/>
        </w:rPr>
        <w:t xml:space="preserve"> </w:t>
      </w:r>
      <w:r w:rsidRPr="0008467B">
        <w:rPr>
          <w:rFonts w:ascii="Times New Roman" w:hAnsi="Times New Roman" w:cs="Times New Roman"/>
          <w:sz w:val="20"/>
        </w:rPr>
        <w:t>Tenth</w:t>
      </w:r>
      <w:r w:rsidRPr="0008467B">
        <w:rPr>
          <w:rFonts w:ascii="Times New Roman" w:hAnsi="Times New Roman" w:cs="Times New Roman"/>
          <w:spacing w:val="28"/>
          <w:sz w:val="20"/>
        </w:rPr>
        <w:t xml:space="preserve"> </w:t>
      </w:r>
      <w:r w:rsidRPr="0008467B">
        <w:rPr>
          <w:rFonts w:ascii="Times New Roman" w:hAnsi="Times New Roman" w:cs="Times New Roman"/>
          <w:sz w:val="20"/>
        </w:rPr>
        <w:t>Edition,</w:t>
      </w:r>
      <w:r w:rsidRPr="0008467B">
        <w:rPr>
          <w:rFonts w:ascii="Times New Roman" w:hAnsi="Times New Roman" w:cs="Times New Roman"/>
          <w:spacing w:val="27"/>
          <w:sz w:val="20"/>
        </w:rPr>
        <w:t xml:space="preserve"> </w:t>
      </w:r>
      <w:r w:rsidRPr="0008467B">
        <w:rPr>
          <w:rFonts w:ascii="Times New Roman" w:hAnsi="Times New Roman" w:cs="Times New Roman"/>
          <w:sz w:val="20"/>
        </w:rPr>
        <w:t>Oxford</w:t>
      </w:r>
      <w:r w:rsidRPr="0008467B">
        <w:rPr>
          <w:rFonts w:ascii="Times New Roman" w:hAnsi="Times New Roman" w:cs="Times New Roman"/>
          <w:spacing w:val="28"/>
          <w:sz w:val="20"/>
        </w:rPr>
        <w:t xml:space="preserve"> </w:t>
      </w:r>
      <w:r w:rsidRPr="0008467B">
        <w:rPr>
          <w:rFonts w:ascii="Times New Roman" w:hAnsi="Times New Roman" w:cs="Times New Roman"/>
          <w:sz w:val="20"/>
        </w:rPr>
        <w:t>University</w:t>
      </w:r>
      <w:r w:rsidRPr="0008467B">
        <w:rPr>
          <w:rFonts w:ascii="Times New Roman" w:hAnsi="Times New Roman" w:cs="Times New Roman"/>
          <w:spacing w:val="27"/>
          <w:sz w:val="20"/>
        </w:rPr>
        <w:t xml:space="preserve"> </w:t>
      </w:r>
      <w:r w:rsidRPr="0008467B">
        <w:rPr>
          <w:rFonts w:ascii="Times New Roman" w:hAnsi="Times New Roman" w:cs="Times New Roman"/>
          <w:sz w:val="20"/>
        </w:rPr>
        <w:t>Press,</w:t>
      </w:r>
      <w:r w:rsidRPr="0008467B">
        <w:rPr>
          <w:rFonts w:ascii="Times New Roman" w:hAnsi="Times New Roman" w:cs="Times New Roman"/>
          <w:spacing w:val="-52"/>
          <w:sz w:val="20"/>
        </w:rPr>
        <w:t xml:space="preserve"> </w:t>
      </w:r>
      <w:r w:rsidRPr="0008467B">
        <w:rPr>
          <w:rFonts w:ascii="Times New Roman" w:hAnsi="Times New Roman" w:cs="Times New Roman"/>
          <w:sz w:val="20"/>
        </w:rPr>
        <w:t>2014.</w:t>
      </w:r>
    </w:p>
    <w:p w14:paraId="63450803" w14:textId="77777777" w:rsidR="0008467B" w:rsidRPr="0008467B" w:rsidRDefault="0008467B" w:rsidP="0008467B">
      <w:pPr>
        <w:pStyle w:val="ListParagraph"/>
        <w:widowControl w:val="0"/>
        <w:numPr>
          <w:ilvl w:val="0"/>
          <w:numId w:val="170"/>
        </w:numPr>
        <w:tabs>
          <w:tab w:val="left" w:pos="616"/>
        </w:tabs>
        <w:autoSpaceDE w:val="0"/>
        <w:autoSpaceDN w:val="0"/>
        <w:spacing w:after="0" w:line="240" w:lineRule="auto"/>
        <w:jc w:val="both"/>
        <w:rPr>
          <w:rFonts w:ascii="Times New Roman" w:hAnsi="Times New Roman" w:cs="Times New Roman"/>
          <w:sz w:val="20"/>
        </w:rPr>
      </w:pPr>
      <w:r w:rsidRPr="0008467B">
        <w:rPr>
          <w:rFonts w:ascii="Times New Roman" w:hAnsi="Times New Roman" w:cs="Times New Roman"/>
          <w:sz w:val="20"/>
        </w:rPr>
        <w:t>Douglas,</w:t>
      </w:r>
      <w:r w:rsidRPr="0008467B">
        <w:rPr>
          <w:rFonts w:ascii="Times New Roman" w:hAnsi="Times New Roman" w:cs="Times New Roman"/>
          <w:spacing w:val="4"/>
          <w:sz w:val="20"/>
        </w:rPr>
        <w:t xml:space="preserve"> </w:t>
      </w:r>
      <w:r w:rsidRPr="0008467B">
        <w:rPr>
          <w:rFonts w:ascii="Times New Roman" w:hAnsi="Times New Roman" w:cs="Times New Roman"/>
          <w:sz w:val="20"/>
        </w:rPr>
        <w:t>B.E,</w:t>
      </w:r>
      <w:r w:rsidRPr="0008467B">
        <w:rPr>
          <w:rFonts w:ascii="Times New Roman" w:hAnsi="Times New Roman" w:cs="Times New Roman"/>
          <w:spacing w:val="5"/>
          <w:sz w:val="20"/>
        </w:rPr>
        <w:t xml:space="preserve"> </w:t>
      </w:r>
      <w:r w:rsidRPr="0008467B">
        <w:rPr>
          <w:rFonts w:ascii="Times New Roman" w:hAnsi="Times New Roman" w:cs="Times New Roman"/>
          <w:sz w:val="20"/>
        </w:rPr>
        <w:t>Mc</w:t>
      </w:r>
      <w:r w:rsidRPr="0008467B">
        <w:rPr>
          <w:rFonts w:ascii="Times New Roman" w:hAnsi="Times New Roman" w:cs="Times New Roman"/>
          <w:spacing w:val="5"/>
          <w:sz w:val="20"/>
        </w:rPr>
        <w:t xml:space="preserve"> </w:t>
      </w:r>
      <w:r w:rsidRPr="0008467B">
        <w:rPr>
          <w:rFonts w:ascii="Times New Roman" w:hAnsi="Times New Roman" w:cs="Times New Roman"/>
          <w:sz w:val="20"/>
        </w:rPr>
        <w:t>Daniel,</w:t>
      </w:r>
      <w:r w:rsidRPr="0008467B">
        <w:rPr>
          <w:rFonts w:ascii="Times New Roman" w:hAnsi="Times New Roman" w:cs="Times New Roman"/>
          <w:spacing w:val="5"/>
          <w:sz w:val="20"/>
        </w:rPr>
        <w:t xml:space="preserve"> </w:t>
      </w:r>
      <w:r w:rsidRPr="0008467B">
        <w:rPr>
          <w:rFonts w:ascii="Times New Roman" w:hAnsi="Times New Roman" w:cs="Times New Roman"/>
          <w:sz w:val="20"/>
        </w:rPr>
        <w:t>D.H.</w:t>
      </w:r>
      <w:r w:rsidRPr="0008467B">
        <w:rPr>
          <w:rFonts w:ascii="Times New Roman" w:hAnsi="Times New Roman" w:cs="Times New Roman"/>
          <w:spacing w:val="6"/>
          <w:sz w:val="20"/>
        </w:rPr>
        <w:t xml:space="preserve"> </w:t>
      </w:r>
      <w:r w:rsidRPr="0008467B">
        <w:rPr>
          <w:rFonts w:ascii="Times New Roman" w:hAnsi="Times New Roman" w:cs="Times New Roman"/>
          <w:sz w:val="20"/>
        </w:rPr>
        <w:t>&amp;</w:t>
      </w:r>
      <w:r w:rsidRPr="0008467B">
        <w:rPr>
          <w:rFonts w:ascii="Times New Roman" w:hAnsi="Times New Roman" w:cs="Times New Roman"/>
          <w:spacing w:val="5"/>
          <w:sz w:val="20"/>
        </w:rPr>
        <w:t xml:space="preserve"> </w:t>
      </w:r>
      <w:r w:rsidRPr="0008467B">
        <w:rPr>
          <w:rFonts w:ascii="Times New Roman" w:hAnsi="Times New Roman" w:cs="Times New Roman"/>
          <w:sz w:val="20"/>
        </w:rPr>
        <w:t>Alexander,</w:t>
      </w:r>
      <w:r w:rsidRPr="0008467B">
        <w:rPr>
          <w:rFonts w:ascii="Times New Roman" w:hAnsi="Times New Roman" w:cs="Times New Roman"/>
          <w:spacing w:val="4"/>
          <w:sz w:val="20"/>
        </w:rPr>
        <w:t xml:space="preserve"> </w:t>
      </w:r>
      <w:r w:rsidRPr="0008467B">
        <w:rPr>
          <w:rFonts w:ascii="Times New Roman" w:hAnsi="Times New Roman" w:cs="Times New Roman"/>
          <w:sz w:val="20"/>
        </w:rPr>
        <w:t>J.J.</w:t>
      </w:r>
      <w:r w:rsidRPr="0008467B">
        <w:rPr>
          <w:rFonts w:ascii="Times New Roman" w:hAnsi="Times New Roman" w:cs="Times New Roman"/>
          <w:spacing w:val="7"/>
          <w:sz w:val="20"/>
        </w:rPr>
        <w:t xml:space="preserve"> </w:t>
      </w:r>
      <w:r w:rsidRPr="0008467B">
        <w:rPr>
          <w:rFonts w:ascii="Times New Roman" w:hAnsi="Times New Roman" w:cs="Times New Roman"/>
          <w:i/>
          <w:sz w:val="20"/>
        </w:rPr>
        <w:t>Concepts</w:t>
      </w:r>
      <w:r w:rsidRPr="0008467B">
        <w:rPr>
          <w:rFonts w:ascii="Times New Roman" w:hAnsi="Times New Roman" w:cs="Times New Roman"/>
          <w:i/>
          <w:spacing w:val="4"/>
          <w:sz w:val="20"/>
        </w:rPr>
        <w:t xml:space="preserve"> </w:t>
      </w:r>
      <w:r w:rsidRPr="0008467B">
        <w:rPr>
          <w:rFonts w:ascii="Times New Roman" w:hAnsi="Times New Roman" w:cs="Times New Roman"/>
          <w:i/>
          <w:sz w:val="20"/>
        </w:rPr>
        <w:t>&amp;</w:t>
      </w:r>
      <w:r w:rsidRPr="0008467B">
        <w:rPr>
          <w:rFonts w:ascii="Times New Roman" w:hAnsi="Times New Roman" w:cs="Times New Roman"/>
          <w:i/>
          <w:spacing w:val="6"/>
          <w:sz w:val="20"/>
        </w:rPr>
        <w:t xml:space="preserve"> </w:t>
      </w:r>
      <w:r w:rsidRPr="0008467B">
        <w:rPr>
          <w:rFonts w:ascii="Times New Roman" w:hAnsi="Times New Roman" w:cs="Times New Roman"/>
          <w:i/>
          <w:sz w:val="20"/>
        </w:rPr>
        <w:t>Models</w:t>
      </w:r>
      <w:r w:rsidRPr="0008467B">
        <w:rPr>
          <w:rFonts w:ascii="Times New Roman" w:hAnsi="Times New Roman" w:cs="Times New Roman"/>
          <w:i/>
          <w:spacing w:val="4"/>
          <w:sz w:val="20"/>
        </w:rPr>
        <w:t xml:space="preserve"> </w:t>
      </w:r>
      <w:r w:rsidRPr="0008467B">
        <w:rPr>
          <w:rFonts w:ascii="Times New Roman" w:hAnsi="Times New Roman" w:cs="Times New Roman"/>
          <w:i/>
          <w:sz w:val="20"/>
        </w:rPr>
        <w:t>of</w:t>
      </w:r>
      <w:r w:rsidRPr="0008467B">
        <w:rPr>
          <w:rFonts w:ascii="Times New Roman" w:hAnsi="Times New Roman" w:cs="Times New Roman"/>
          <w:i/>
          <w:spacing w:val="6"/>
          <w:sz w:val="20"/>
        </w:rPr>
        <w:t xml:space="preserve"> </w:t>
      </w:r>
      <w:r w:rsidRPr="0008467B">
        <w:rPr>
          <w:rFonts w:ascii="Times New Roman" w:hAnsi="Times New Roman" w:cs="Times New Roman"/>
          <w:i/>
          <w:sz w:val="20"/>
        </w:rPr>
        <w:t>Inorganic</w:t>
      </w:r>
      <w:r w:rsidRPr="0008467B">
        <w:rPr>
          <w:rFonts w:ascii="Times New Roman" w:hAnsi="Times New Roman" w:cs="Times New Roman"/>
          <w:i/>
          <w:spacing w:val="5"/>
          <w:sz w:val="20"/>
        </w:rPr>
        <w:t xml:space="preserve"> </w:t>
      </w:r>
      <w:r w:rsidRPr="0008467B">
        <w:rPr>
          <w:rFonts w:ascii="Times New Roman" w:hAnsi="Times New Roman" w:cs="Times New Roman"/>
          <w:i/>
          <w:sz w:val="20"/>
        </w:rPr>
        <w:t>Chemistry</w:t>
      </w:r>
      <w:r w:rsidRPr="0008467B">
        <w:rPr>
          <w:rFonts w:ascii="Times New Roman" w:hAnsi="Times New Roman" w:cs="Times New Roman"/>
          <w:i/>
          <w:spacing w:val="-52"/>
          <w:sz w:val="20"/>
        </w:rPr>
        <w:t xml:space="preserve"> </w:t>
      </w:r>
      <w:r w:rsidRPr="0008467B">
        <w:rPr>
          <w:rFonts w:ascii="Times New Roman" w:hAnsi="Times New Roman" w:cs="Times New Roman"/>
          <w:i/>
          <w:sz w:val="20"/>
        </w:rPr>
        <w:t>3rd</w:t>
      </w:r>
      <w:r w:rsidRPr="0008467B">
        <w:rPr>
          <w:rFonts w:ascii="Times New Roman" w:hAnsi="Times New Roman" w:cs="Times New Roman"/>
          <w:i/>
          <w:spacing w:val="-2"/>
          <w:sz w:val="20"/>
        </w:rPr>
        <w:t xml:space="preserve"> </w:t>
      </w:r>
      <w:r w:rsidRPr="0008467B">
        <w:rPr>
          <w:rFonts w:ascii="Times New Roman" w:hAnsi="Times New Roman" w:cs="Times New Roman"/>
          <w:i/>
          <w:sz w:val="20"/>
        </w:rPr>
        <w:t>Ed.</w:t>
      </w:r>
      <w:r w:rsidRPr="0008467B">
        <w:rPr>
          <w:rFonts w:ascii="Times New Roman" w:hAnsi="Times New Roman" w:cs="Times New Roman"/>
          <w:sz w:val="20"/>
        </w:rPr>
        <w:t>,</w:t>
      </w:r>
      <w:r w:rsidRPr="0008467B">
        <w:rPr>
          <w:rFonts w:ascii="Times New Roman" w:hAnsi="Times New Roman" w:cs="Times New Roman"/>
          <w:spacing w:val="-1"/>
          <w:sz w:val="20"/>
        </w:rPr>
        <w:t xml:space="preserve"> </w:t>
      </w:r>
      <w:r w:rsidRPr="0008467B">
        <w:rPr>
          <w:rFonts w:ascii="Times New Roman" w:hAnsi="Times New Roman" w:cs="Times New Roman"/>
          <w:sz w:val="20"/>
        </w:rPr>
        <w:t>John</w:t>
      </w:r>
      <w:r w:rsidRPr="0008467B">
        <w:rPr>
          <w:rFonts w:ascii="Times New Roman" w:hAnsi="Times New Roman" w:cs="Times New Roman"/>
          <w:spacing w:val="-1"/>
          <w:sz w:val="20"/>
        </w:rPr>
        <w:t xml:space="preserve"> </w:t>
      </w:r>
      <w:r w:rsidRPr="0008467B">
        <w:rPr>
          <w:rFonts w:ascii="Times New Roman" w:hAnsi="Times New Roman" w:cs="Times New Roman"/>
          <w:sz w:val="20"/>
        </w:rPr>
        <w:t>Wiley Sons,</w:t>
      </w:r>
      <w:r w:rsidRPr="0008467B">
        <w:rPr>
          <w:rFonts w:ascii="Times New Roman" w:hAnsi="Times New Roman" w:cs="Times New Roman"/>
          <w:spacing w:val="-1"/>
          <w:sz w:val="20"/>
        </w:rPr>
        <w:t xml:space="preserve"> </w:t>
      </w:r>
      <w:r w:rsidRPr="0008467B">
        <w:rPr>
          <w:rFonts w:ascii="Times New Roman" w:hAnsi="Times New Roman" w:cs="Times New Roman"/>
          <w:sz w:val="20"/>
        </w:rPr>
        <w:t>N.Y.</w:t>
      </w:r>
      <w:r w:rsidRPr="0008467B">
        <w:rPr>
          <w:rFonts w:ascii="Times New Roman" w:hAnsi="Times New Roman" w:cs="Times New Roman"/>
          <w:spacing w:val="-1"/>
          <w:sz w:val="20"/>
        </w:rPr>
        <w:t xml:space="preserve"> </w:t>
      </w:r>
      <w:r w:rsidRPr="0008467B">
        <w:rPr>
          <w:rFonts w:ascii="Times New Roman" w:hAnsi="Times New Roman" w:cs="Times New Roman"/>
          <w:sz w:val="20"/>
        </w:rPr>
        <w:t>1994.</w:t>
      </w:r>
    </w:p>
    <w:p w14:paraId="2DBFBC7B" w14:textId="77777777" w:rsidR="0008467B" w:rsidRDefault="0008467B" w:rsidP="0008467B">
      <w:pPr>
        <w:pStyle w:val="ListParagraph"/>
        <w:widowControl w:val="0"/>
        <w:numPr>
          <w:ilvl w:val="0"/>
          <w:numId w:val="170"/>
        </w:numPr>
        <w:autoSpaceDE w:val="0"/>
        <w:autoSpaceDN w:val="0"/>
        <w:adjustRightInd w:val="0"/>
        <w:spacing w:after="0" w:line="240" w:lineRule="auto"/>
        <w:jc w:val="both"/>
        <w:rPr>
          <w:rFonts w:ascii="Times New Roman" w:hAnsi="Times New Roman" w:cs="Times New Roman"/>
          <w:sz w:val="20"/>
        </w:rPr>
      </w:pPr>
      <w:r w:rsidRPr="0008467B">
        <w:rPr>
          <w:rFonts w:ascii="Times New Roman" w:hAnsi="Times New Roman" w:cs="Times New Roman"/>
          <w:sz w:val="20"/>
        </w:rPr>
        <w:t xml:space="preserve">Peter Sykes, </w:t>
      </w:r>
      <w:r w:rsidRPr="0008467B">
        <w:rPr>
          <w:rFonts w:ascii="Times New Roman" w:hAnsi="Times New Roman" w:cs="Times New Roman"/>
          <w:i/>
          <w:sz w:val="20"/>
        </w:rPr>
        <w:t>A Guide Book to Mechanism in Organic Chemistry</w:t>
      </w:r>
      <w:r w:rsidRPr="0008467B">
        <w:rPr>
          <w:rFonts w:ascii="Times New Roman" w:hAnsi="Times New Roman" w:cs="Times New Roman"/>
          <w:sz w:val="20"/>
        </w:rPr>
        <w:t>, Longman.</w:t>
      </w:r>
    </w:p>
    <w:p w14:paraId="4475668C" w14:textId="70BA8C29" w:rsidR="0008467B" w:rsidRPr="0008467B" w:rsidRDefault="0008467B" w:rsidP="0008467B">
      <w:pPr>
        <w:pStyle w:val="ListParagraph"/>
        <w:widowControl w:val="0"/>
        <w:numPr>
          <w:ilvl w:val="0"/>
          <w:numId w:val="170"/>
        </w:num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sz w:val="20"/>
        </w:rPr>
        <w:t xml:space="preserve">C. </w:t>
      </w:r>
      <w:r w:rsidRPr="0008467B">
        <w:rPr>
          <w:rFonts w:ascii="Times New Roman" w:hAnsi="Times New Roman" w:cs="Times New Roman"/>
          <w:sz w:val="20"/>
        </w:rPr>
        <w:t xml:space="preserve">K. Ingold, </w:t>
      </w:r>
      <w:r w:rsidRPr="0008467B">
        <w:rPr>
          <w:rFonts w:ascii="Times New Roman" w:hAnsi="Times New Roman" w:cs="Times New Roman"/>
          <w:i/>
          <w:sz w:val="20"/>
        </w:rPr>
        <w:t>Structure and Mechanism in Organic Chemistry</w:t>
      </w:r>
      <w:r w:rsidRPr="0008467B">
        <w:rPr>
          <w:rFonts w:ascii="Times New Roman" w:hAnsi="Times New Roman" w:cs="Times New Roman"/>
          <w:sz w:val="20"/>
        </w:rPr>
        <w:t>, Cornell University Press.</w:t>
      </w:r>
    </w:p>
    <w:p w14:paraId="66EBE9E4" w14:textId="77777777" w:rsidR="0008467B" w:rsidRPr="0008467B" w:rsidRDefault="0008467B" w:rsidP="0008467B">
      <w:pPr>
        <w:pStyle w:val="ListParagraph"/>
        <w:widowControl w:val="0"/>
        <w:numPr>
          <w:ilvl w:val="0"/>
          <w:numId w:val="170"/>
        </w:numPr>
        <w:autoSpaceDE w:val="0"/>
        <w:autoSpaceDN w:val="0"/>
        <w:adjustRightInd w:val="0"/>
        <w:spacing w:after="0" w:line="240" w:lineRule="auto"/>
        <w:jc w:val="both"/>
        <w:rPr>
          <w:rFonts w:ascii="Times New Roman" w:hAnsi="Times New Roman" w:cs="Times New Roman"/>
          <w:sz w:val="20"/>
        </w:rPr>
      </w:pPr>
      <w:r w:rsidRPr="0008467B">
        <w:rPr>
          <w:rFonts w:ascii="Times New Roman" w:hAnsi="Times New Roman" w:cs="Times New Roman"/>
          <w:sz w:val="20"/>
        </w:rPr>
        <w:t xml:space="preserve">R. T. Morrison and R. N. Boyd, </w:t>
      </w:r>
      <w:r w:rsidRPr="0008467B">
        <w:rPr>
          <w:rFonts w:ascii="Times New Roman" w:hAnsi="Times New Roman" w:cs="Times New Roman"/>
          <w:i/>
          <w:sz w:val="20"/>
        </w:rPr>
        <w:t>Organic Chemistry</w:t>
      </w:r>
      <w:r w:rsidRPr="0008467B">
        <w:rPr>
          <w:rFonts w:ascii="Times New Roman" w:hAnsi="Times New Roman" w:cs="Times New Roman"/>
          <w:sz w:val="20"/>
        </w:rPr>
        <w:t>, Prentice-Hall.</w:t>
      </w:r>
    </w:p>
    <w:p w14:paraId="0378B24A" w14:textId="77777777" w:rsidR="0008467B" w:rsidRPr="0008467B" w:rsidRDefault="0008467B" w:rsidP="0008467B">
      <w:pPr>
        <w:pStyle w:val="ListParagraph"/>
        <w:widowControl w:val="0"/>
        <w:numPr>
          <w:ilvl w:val="0"/>
          <w:numId w:val="170"/>
        </w:numPr>
        <w:autoSpaceDE w:val="0"/>
        <w:autoSpaceDN w:val="0"/>
        <w:adjustRightInd w:val="0"/>
        <w:spacing w:after="0" w:line="240" w:lineRule="auto"/>
        <w:jc w:val="both"/>
        <w:rPr>
          <w:rFonts w:ascii="Times New Roman" w:hAnsi="Times New Roman" w:cs="Times New Roman"/>
          <w:sz w:val="20"/>
        </w:rPr>
      </w:pPr>
      <w:r w:rsidRPr="0008467B">
        <w:rPr>
          <w:rFonts w:ascii="Times New Roman" w:hAnsi="Times New Roman" w:cs="Times New Roman"/>
          <w:sz w:val="20"/>
        </w:rPr>
        <w:t xml:space="preserve">H. 0. House, </w:t>
      </w:r>
      <w:r w:rsidRPr="0008467B">
        <w:rPr>
          <w:rFonts w:ascii="Times New Roman" w:hAnsi="Times New Roman" w:cs="Times New Roman"/>
          <w:i/>
          <w:sz w:val="20"/>
        </w:rPr>
        <w:t>Modern Organic Reactions</w:t>
      </w:r>
      <w:r w:rsidRPr="0008467B">
        <w:rPr>
          <w:rFonts w:ascii="Times New Roman" w:hAnsi="Times New Roman" w:cs="Times New Roman"/>
          <w:sz w:val="20"/>
        </w:rPr>
        <w:t>, Benjamin.</w:t>
      </w:r>
    </w:p>
    <w:p w14:paraId="0949856C" w14:textId="146BCF6F" w:rsidR="0008467B" w:rsidRPr="0008467B" w:rsidRDefault="0008467B" w:rsidP="0008467B">
      <w:pPr>
        <w:pStyle w:val="ListParagraph"/>
        <w:widowControl w:val="0"/>
        <w:numPr>
          <w:ilvl w:val="0"/>
          <w:numId w:val="170"/>
        </w:numPr>
        <w:autoSpaceDE w:val="0"/>
        <w:autoSpaceDN w:val="0"/>
        <w:adjustRightInd w:val="0"/>
        <w:spacing w:after="0" w:line="240" w:lineRule="auto"/>
        <w:jc w:val="both"/>
        <w:rPr>
          <w:rFonts w:ascii="Times New Roman" w:hAnsi="Times New Roman" w:cs="Times New Roman"/>
          <w:sz w:val="20"/>
        </w:rPr>
      </w:pPr>
      <w:r w:rsidRPr="0008467B">
        <w:rPr>
          <w:rFonts w:ascii="Times New Roman" w:hAnsi="Times New Roman" w:cs="Times New Roman"/>
          <w:sz w:val="20"/>
        </w:rPr>
        <w:t>R. 0. C. Norman and J. M. Coxon,</w:t>
      </w:r>
      <w:r>
        <w:rPr>
          <w:rFonts w:ascii="Times New Roman" w:hAnsi="Times New Roman" w:cs="Times New Roman"/>
          <w:sz w:val="20"/>
        </w:rPr>
        <w:t xml:space="preserve"> </w:t>
      </w:r>
      <w:r w:rsidRPr="0008467B">
        <w:rPr>
          <w:rFonts w:ascii="Times New Roman" w:hAnsi="Times New Roman" w:cs="Times New Roman"/>
          <w:i/>
          <w:sz w:val="20"/>
        </w:rPr>
        <w:t>Principles of Organic Synthesis</w:t>
      </w:r>
      <w:r w:rsidRPr="0008467B">
        <w:rPr>
          <w:rFonts w:ascii="Times New Roman" w:hAnsi="Times New Roman" w:cs="Times New Roman"/>
          <w:sz w:val="20"/>
        </w:rPr>
        <w:t>, Blackle Academic &amp; Professional.</w:t>
      </w:r>
    </w:p>
    <w:p w14:paraId="2E506093" w14:textId="02BF91B4" w:rsidR="00DA3250" w:rsidRPr="003835E6" w:rsidRDefault="00FC5967" w:rsidP="00FD20FE">
      <w:pPr>
        <w:spacing w:after="160" w:line="240" w:lineRule="auto"/>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DA3250" w:rsidRPr="003835E6">
        <w:rPr>
          <w:rFonts w:ascii="Times New Roman" w:hAnsi="Times New Roman"/>
          <w:b/>
          <w:bCs/>
          <w:color w:val="000000"/>
          <w:sz w:val="24"/>
          <w:szCs w:val="28"/>
        </w:rPr>
        <w:br w:type="page"/>
      </w:r>
    </w:p>
    <w:p w14:paraId="4AD09FD9" w14:textId="16AD4B98" w:rsidR="008A2A4E" w:rsidRPr="003835E6" w:rsidRDefault="008A2A4E" w:rsidP="004B27DB">
      <w:pPr>
        <w:pStyle w:val="Heading2"/>
        <w:numPr>
          <w:ilvl w:val="0"/>
          <w:numId w:val="56"/>
        </w:numPr>
        <w:rPr>
          <w:sz w:val="24"/>
        </w:rPr>
      </w:pPr>
      <w:bookmarkStart w:id="359" w:name="_Toc140992105"/>
      <w:r w:rsidRPr="003835E6">
        <w:rPr>
          <w:rStyle w:val="Heading2Char"/>
          <w:bCs/>
          <w:sz w:val="24"/>
        </w:rPr>
        <w:lastRenderedPageBreak/>
        <w:t xml:space="preserve">MINOR COURSE- MN 1A </w:t>
      </w:r>
      <w:r w:rsidR="00D77BE2" w:rsidRPr="003835E6">
        <w:rPr>
          <w:rStyle w:val="Heading2Char"/>
          <w:bCs/>
          <w:sz w:val="24"/>
        </w:rPr>
        <w:t>PR</w:t>
      </w:r>
      <w:r w:rsidRPr="003835E6">
        <w:rPr>
          <w:rStyle w:val="Heading2Char"/>
          <w:bCs/>
          <w:sz w:val="24"/>
        </w:rPr>
        <w:t>:</w:t>
      </w:r>
      <w:r w:rsidRPr="003835E6">
        <w:rPr>
          <w:sz w:val="24"/>
        </w:rPr>
        <w:br/>
      </w:r>
      <w:r w:rsidR="003C14F7" w:rsidRPr="003835E6">
        <w:rPr>
          <w:rStyle w:val="Heading2Char"/>
          <w:b/>
          <w:bCs/>
          <w:sz w:val="24"/>
        </w:rPr>
        <w:t xml:space="preserve">MINOR </w:t>
      </w:r>
      <w:r w:rsidR="00D77BE2" w:rsidRPr="003835E6">
        <w:rPr>
          <w:rStyle w:val="Heading2Char"/>
          <w:b/>
          <w:bCs/>
          <w:sz w:val="24"/>
        </w:rPr>
        <w:t>PRACTICALS</w:t>
      </w:r>
      <w:r w:rsidR="003C14F7" w:rsidRPr="003835E6">
        <w:rPr>
          <w:rStyle w:val="Heading2Char"/>
          <w:b/>
          <w:bCs/>
          <w:sz w:val="24"/>
        </w:rPr>
        <w:t>-</w:t>
      </w:r>
      <w:r w:rsidR="003C14F7" w:rsidRPr="003835E6">
        <w:rPr>
          <w:sz w:val="24"/>
        </w:rPr>
        <w:t>1A</w:t>
      </w:r>
      <w:r w:rsidR="00D77BE2" w:rsidRPr="003835E6">
        <w:rPr>
          <w:sz w:val="24"/>
        </w:rPr>
        <w:t xml:space="preserve"> PR</w:t>
      </w:r>
      <w:bookmarkEnd w:id="35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8A2A4E" w:rsidRPr="003835E6" w14:paraId="719D2601"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912857" w14:textId="216C3909" w:rsidR="008A2A4E" w:rsidRPr="003835E6" w:rsidRDefault="008A2A4E" w:rsidP="008A2A4E">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BC569A6" w14:textId="77777777" w:rsidR="008A2A4E" w:rsidRPr="003835E6" w:rsidRDefault="008A2A4E"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F72C930" w14:textId="6E2036F1" w:rsidR="008A2A4E" w:rsidRPr="003835E6" w:rsidRDefault="008A2A4E" w:rsidP="008A2A4E">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10</w:t>
            </w:r>
          </w:p>
        </w:tc>
      </w:tr>
    </w:tbl>
    <w:p w14:paraId="34C7E009" w14:textId="5CEE2106" w:rsidR="008A2A4E" w:rsidRPr="003835E6" w:rsidRDefault="008A2A4E" w:rsidP="008A2A4E">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 xml:space="preserve">(Credits: </w:t>
      </w:r>
      <w:r w:rsidR="003C14F7" w:rsidRPr="003835E6">
        <w:rPr>
          <w:rFonts w:ascii="Times New Roman" w:hAnsi="Times New Roman" w:cs="Times New Roman"/>
          <w:bCs/>
          <w:color w:val="000000"/>
          <w:szCs w:val="28"/>
        </w:rPr>
        <w:t>Practicals</w:t>
      </w:r>
      <w:r w:rsidRPr="003835E6">
        <w:rPr>
          <w:rFonts w:ascii="Times New Roman" w:hAnsi="Times New Roman" w:cs="Times New Roman"/>
          <w:bCs/>
          <w:color w:val="000000"/>
          <w:szCs w:val="28"/>
        </w:rPr>
        <w:t>-0</w:t>
      </w:r>
      <w:r w:rsidR="003C14F7" w:rsidRPr="003835E6">
        <w:rPr>
          <w:rFonts w:ascii="Times New Roman" w:hAnsi="Times New Roman" w:cs="Times New Roman"/>
          <w:bCs/>
          <w:color w:val="000000"/>
          <w:szCs w:val="28"/>
        </w:rPr>
        <w:t>1</w:t>
      </w:r>
      <w:r w:rsidRPr="003835E6">
        <w:rPr>
          <w:rFonts w:ascii="Times New Roman" w:hAnsi="Times New Roman" w:cs="Times New Roman"/>
          <w:bCs/>
          <w:color w:val="000000"/>
          <w:szCs w:val="28"/>
        </w:rPr>
        <w:t xml:space="preserve">) </w:t>
      </w:r>
      <w:r w:rsidR="003C14F7" w:rsidRPr="003835E6">
        <w:rPr>
          <w:rFonts w:ascii="Times New Roman" w:hAnsi="Times New Roman" w:cs="Times New Roman"/>
          <w:b/>
          <w:bCs/>
          <w:color w:val="000000"/>
          <w:szCs w:val="24"/>
        </w:rPr>
        <w:t>30</w:t>
      </w:r>
      <w:r w:rsidRPr="003835E6">
        <w:rPr>
          <w:rFonts w:ascii="Times New Roman" w:hAnsi="Times New Roman" w:cs="Times New Roman"/>
          <w:b/>
          <w:bCs/>
          <w:color w:val="000000"/>
          <w:szCs w:val="24"/>
        </w:rPr>
        <w:t xml:space="preserve"> Hours</w:t>
      </w:r>
    </w:p>
    <w:p w14:paraId="7AFDD7D0" w14:textId="77777777" w:rsidR="00C200CA" w:rsidRPr="003835E6" w:rsidRDefault="00C200CA" w:rsidP="00C200CA">
      <w:pPr>
        <w:widowControl w:val="0"/>
        <w:autoSpaceDE w:val="0"/>
        <w:autoSpaceDN w:val="0"/>
        <w:adjustRightInd w:val="0"/>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774D366D" w14:textId="77777777" w:rsidR="00C200CA" w:rsidRPr="003835E6" w:rsidRDefault="00C200CA" w:rsidP="00C200CA">
      <w:pPr>
        <w:widowControl w:val="0"/>
        <w:autoSpaceDE w:val="0"/>
        <w:autoSpaceDN w:val="0"/>
        <w:adjustRightInd w:val="0"/>
        <w:spacing w:after="0"/>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682DFB24" w14:textId="77777777" w:rsidR="00C200CA" w:rsidRPr="003835E6" w:rsidRDefault="00C200CA" w:rsidP="00C200CA">
      <w:pPr>
        <w:widowControl w:val="0"/>
        <w:autoSpaceDE w:val="0"/>
        <w:autoSpaceDN w:val="0"/>
        <w:adjustRightInd w:val="0"/>
        <w:spacing w:after="0"/>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4708848C" w14:textId="77777777" w:rsidR="00C200CA" w:rsidRPr="003835E6"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2CD1BAFD" w14:textId="77777777" w:rsidR="00C200CA" w:rsidRPr="003835E6"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05 marks</w:t>
      </w:r>
    </w:p>
    <w:p w14:paraId="04FF445F" w14:textId="77777777" w:rsidR="00C200CA" w:rsidRPr="003835E6" w:rsidRDefault="00C200CA" w:rsidP="00C200CA">
      <w:pPr>
        <w:autoSpaceDE w:val="0"/>
        <w:autoSpaceDN w:val="0"/>
        <w:adjustRightInd w:val="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05 marks</w:t>
      </w:r>
    </w:p>
    <w:p w14:paraId="4FEE966D" w14:textId="67DD276C" w:rsidR="00C200CA" w:rsidRPr="003835E6" w:rsidRDefault="00C200CA" w:rsidP="00FD20FE">
      <w:pPr>
        <w:autoSpaceDE w:val="0"/>
        <w:autoSpaceDN w:val="0"/>
        <w:adjustRightInd w:val="0"/>
        <w:spacing w:after="0" w:line="240" w:lineRule="auto"/>
        <w:rPr>
          <w:rFonts w:ascii="Times New Roman" w:hAnsi="Times New Roman" w:cs="Times New Roman"/>
          <w:b/>
          <w:bCs/>
          <w:color w:val="000000"/>
          <w:szCs w:val="24"/>
        </w:rPr>
      </w:pPr>
      <w:r w:rsidRPr="003835E6">
        <w:rPr>
          <w:rFonts w:ascii="Times New Roman" w:hAnsi="Times New Roman" w:cs="Times New Roman"/>
          <w:b/>
          <w:bCs/>
          <w:color w:val="000000"/>
          <w:szCs w:val="24"/>
        </w:rPr>
        <w:t>Practicals:</w:t>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p>
    <w:p w14:paraId="0F0DA9FE" w14:textId="77777777" w:rsidR="00C200CA" w:rsidRPr="003835E6" w:rsidRDefault="00C200CA" w:rsidP="00FD20FE">
      <w:pPr>
        <w:widowControl w:val="0"/>
        <w:autoSpaceDE w:val="0"/>
        <w:autoSpaceDN w:val="0"/>
        <w:adjustRightInd w:val="0"/>
        <w:spacing w:after="0" w:line="240" w:lineRule="auto"/>
        <w:rPr>
          <w:rFonts w:ascii="Times New Roman" w:hAnsi="Times New Roman"/>
          <w:b/>
          <w:bCs/>
          <w:i/>
          <w:iCs/>
          <w:color w:val="000000"/>
          <w:szCs w:val="24"/>
        </w:rPr>
      </w:pPr>
    </w:p>
    <w:p w14:paraId="1B3E66CD" w14:textId="4ACCD350" w:rsidR="007B73F9" w:rsidRDefault="007B73F9" w:rsidP="007B73F9">
      <w:pPr>
        <w:widowControl w:val="0"/>
        <w:autoSpaceDE w:val="0"/>
        <w:autoSpaceDN w:val="0"/>
        <w:adjustRightInd w:val="0"/>
        <w:spacing w:after="0"/>
        <w:rPr>
          <w:rFonts w:ascii="Times New Roman" w:hAnsi="Times New Roman" w:cs="Times New Roman"/>
          <w:b/>
          <w:bCs/>
          <w:color w:val="000000"/>
        </w:rPr>
      </w:pPr>
      <w:r w:rsidRPr="003835E6">
        <w:rPr>
          <w:rFonts w:ascii="Times New Roman" w:hAnsi="Times New Roman"/>
          <w:b/>
          <w:bCs/>
          <w:i/>
          <w:iCs/>
          <w:color w:val="000000"/>
          <w:szCs w:val="24"/>
        </w:rPr>
        <w:t xml:space="preserve">Section A: </w:t>
      </w:r>
      <w:r>
        <w:rPr>
          <w:rFonts w:ascii="Times New Roman" w:hAnsi="Times New Roman"/>
          <w:b/>
          <w:bCs/>
          <w:i/>
          <w:iCs/>
          <w:color w:val="000000"/>
          <w:szCs w:val="24"/>
        </w:rPr>
        <w:t>Physical</w:t>
      </w:r>
    </w:p>
    <w:p w14:paraId="29E168CD" w14:textId="3D0C484C" w:rsidR="00F75A30" w:rsidRPr="00F75A30" w:rsidRDefault="00F75A30" w:rsidP="00F75A30">
      <w:pPr>
        <w:widowControl w:val="0"/>
        <w:autoSpaceDE w:val="0"/>
        <w:autoSpaceDN w:val="0"/>
        <w:adjustRightInd w:val="0"/>
        <w:spacing w:after="0"/>
        <w:rPr>
          <w:rFonts w:ascii="Times New Roman" w:hAnsi="Times New Roman" w:cs="Times New Roman"/>
          <w:color w:val="000000"/>
        </w:rPr>
      </w:pPr>
      <w:r w:rsidRPr="00F75A30">
        <w:rPr>
          <w:rFonts w:ascii="Times New Roman" w:hAnsi="Times New Roman" w:cs="Times New Roman"/>
          <w:b/>
          <w:bCs/>
          <w:color w:val="000000"/>
        </w:rPr>
        <w:t xml:space="preserve">Thermochemistry </w:t>
      </w:r>
    </w:p>
    <w:p w14:paraId="477E42A2" w14:textId="13199F89" w:rsidR="00F75A30" w:rsidRPr="00F75A30" w:rsidRDefault="00F75A30" w:rsidP="00F21EFA">
      <w:pPr>
        <w:pStyle w:val="ListParagraph"/>
        <w:widowControl w:val="0"/>
        <w:numPr>
          <w:ilvl w:val="0"/>
          <w:numId w:val="146"/>
        </w:numPr>
        <w:tabs>
          <w:tab w:val="left" w:pos="1506"/>
        </w:tabs>
        <w:autoSpaceDE w:val="0"/>
        <w:autoSpaceDN w:val="0"/>
        <w:adjustRightInd w:val="0"/>
        <w:spacing w:after="0"/>
        <w:rPr>
          <w:rFonts w:ascii="Times New Roman" w:hAnsi="Times New Roman" w:cs="Times New Roman"/>
          <w:color w:val="000000"/>
        </w:rPr>
      </w:pPr>
      <w:r w:rsidRPr="00F75A30">
        <w:rPr>
          <w:rFonts w:ascii="Times New Roman" w:hAnsi="Times New Roman" w:cs="Times New Roman"/>
          <w:color w:val="000000"/>
        </w:rPr>
        <w:t xml:space="preserve">Determination </w:t>
      </w:r>
      <w:r w:rsidR="00004C6D">
        <w:rPr>
          <w:rFonts w:ascii="Times New Roman" w:hAnsi="Times New Roman" w:cs="Times New Roman"/>
          <w:color w:val="000000"/>
        </w:rPr>
        <w:t>of heat capacity of calorimeter.</w:t>
      </w:r>
    </w:p>
    <w:p w14:paraId="51CF299A" w14:textId="77777777" w:rsidR="00F75A30" w:rsidRPr="00F75A30" w:rsidRDefault="00F75A30" w:rsidP="00F21EFA">
      <w:pPr>
        <w:pStyle w:val="ListParagraph"/>
        <w:widowControl w:val="0"/>
        <w:numPr>
          <w:ilvl w:val="0"/>
          <w:numId w:val="146"/>
        </w:numPr>
        <w:tabs>
          <w:tab w:val="left" w:pos="1506"/>
        </w:tabs>
        <w:autoSpaceDE w:val="0"/>
        <w:autoSpaceDN w:val="0"/>
        <w:adjustRightInd w:val="0"/>
        <w:spacing w:after="0"/>
        <w:rPr>
          <w:rFonts w:ascii="Times New Roman" w:hAnsi="Times New Roman" w:cs="Times New Roman"/>
          <w:color w:val="000000"/>
        </w:rPr>
      </w:pPr>
      <w:r w:rsidRPr="00F75A30">
        <w:rPr>
          <w:rFonts w:ascii="Times New Roman" w:hAnsi="Times New Roman" w:cs="Times New Roman"/>
          <w:color w:val="000000"/>
        </w:rPr>
        <w:t xml:space="preserve">Determination of enthalpy of neutralization of hydrochloric acid with sodium hydroxide. </w:t>
      </w:r>
    </w:p>
    <w:p w14:paraId="0FF07F17" w14:textId="77777777" w:rsidR="00F75A30" w:rsidRPr="00F75A30" w:rsidRDefault="00F75A30" w:rsidP="00F21EFA">
      <w:pPr>
        <w:pStyle w:val="ListParagraph"/>
        <w:widowControl w:val="0"/>
        <w:numPr>
          <w:ilvl w:val="0"/>
          <w:numId w:val="146"/>
        </w:numPr>
        <w:tabs>
          <w:tab w:val="left" w:pos="1506"/>
        </w:tabs>
        <w:autoSpaceDE w:val="0"/>
        <w:autoSpaceDN w:val="0"/>
        <w:adjustRightInd w:val="0"/>
        <w:spacing w:after="0"/>
        <w:rPr>
          <w:rFonts w:ascii="Times New Roman" w:hAnsi="Times New Roman" w:cs="Times New Roman"/>
          <w:color w:val="000000"/>
        </w:rPr>
      </w:pPr>
      <w:r w:rsidRPr="00F75A30">
        <w:rPr>
          <w:rFonts w:ascii="Times New Roman" w:hAnsi="Times New Roman" w:cs="Times New Roman"/>
          <w:color w:val="000000"/>
        </w:rPr>
        <w:t>Determination of integral enthalpy of solution of salts (KNO</w:t>
      </w:r>
      <w:r w:rsidRPr="00F75A30">
        <w:rPr>
          <w:rFonts w:ascii="Times New Roman" w:hAnsi="Times New Roman" w:cs="Times New Roman"/>
          <w:color w:val="000000"/>
          <w:vertAlign w:val="subscript"/>
        </w:rPr>
        <w:t>3</w:t>
      </w:r>
      <w:r w:rsidRPr="00F75A30">
        <w:rPr>
          <w:rFonts w:ascii="Times New Roman" w:hAnsi="Times New Roman" w:cs="Times New Roman"/>
          <w:color w:val="000000"/>
        </w:rPr>
        <w:t>, NH</w:t>
      </w:r>
      <w:r w:rsidRPr="00F75A30">
        <w:rPr>
          <w:rFonts w:ascii="Times New Roman" w:hAnsi="Times New Roman" w:cs="Times New Roman"/>
          <w:color w:val="000000"/>
          <w:vertAlign w:val="subscript"/>
        </w:rPr>
        <w:t>4</w:t>
      </w:r>
      <w:r w:rsidRPr="00F75A30">
        <w:rPr>
          <w:rFonts w:ascii="Times New Roman" w:hAnsi="Times New Roman" w:cs="Times New Roman"/>
          <w:color w:val="000000"/>
        </w:rPr>
        <w:t xml:space="preserve">Cl). </w:t>
      </w:r>
    </w:p>
    <w:p w14:paraId="18486169" w14:textId="77777777" w:rsidR="00F75A30" w:rsidRPr="00F75A30" w:rsidRDefault="00F75A30" w:rsidP="00F21EFA">
      <w:pPr>
        <w:pStyle w:val="ListParagraph"/>
        <w:widowControl w:val="0"/>
        <w:numPr>
          <w:ilvl w:val="0"/>
          <w:numId w:val="146"/>
        </w:numPr>
        <w:tabs>
          <w:tab w:val="left" w:pos="1506"/>
        </w:tabs>
        <w:autoSpaceDE w:val="0"/>
        <w:autoSpaceDN w:val="0"/>
        <w:adjustRightInd w:val="0"/>
        <w:rPr>
          <w:rFonts w:ascii="Times New Roman" w:hAnsi="Times New Roman" w:cs="Times New Roman"/>
          <w:color w:val="000000"/>
        </w:rPr>
      </w:pPr>
      <w:r w:rsidRPr="00F75A30">
        <w:rPr>
          <w:rFonts w:ascii="Times New Roman" w:hAnsi="Times New Roman" w:cs="Times New Roman"/>
          <w:color w:val="000000"/>
        </w:rPr>
        <w:t xml:space="preserve">Determination of enthalpy of hydration of copper sulphate. </w:t>
      </w:r>
    </w:p>
    <w:p w14:paraId="33353225" w14:textId="77777777" w:rsidR="007B73F9" w:rsidRPr="007B73F9" w:rsidRDefault="007B73F9" w:rsidP="007B73F9">
      <w:pPr>
        <w:widowControl w:val="0"/>
        <w:autoSpaceDE w:val="0"/>
        <w:autoSpaceDN w:val="0"/>
        <w:adjustRightInd w:val="0"/>
        <w:spacing w:after="0" w:line="240" w:lineRule="auto"/>
        <w:rPr>
          <w:rFonts w:ascii="Times New Roman" w:hAnsi="Times New Roman"/>
          <w:color w:val="000000"/>
          <w:szCs w:val="24"/>
        </w:rPr>
      </w:pPr>
      <w:r w:rsidRPr="007B73F9">
        <w:rPr>
          <w:rFonts w:ascii="Times New Roman" w:hAnsi="Times New Roman"/>
          <w:b/>
          <w:bCs/>
          <w:i/>
          <w:iCs/>
          <w:color w:val="000000"/>
          <w:szCs w:val="24"/>
        </w:rPr>
        <w:t xml:space="preserve">Section B: Inorganic Chemistry - Volumetric Analysis </w:t>
      </w:r>
    </w:p>
    <w:p w14:paraId="75703314" w14:textId="77777777" w:rsidR="00307288" w:rsidRPr="003835E6" w:rsidRDefault="00307288" w:rsidP="00F21EFA">
      <w:pPr>
        <w:pStyle w:val="ListParagraph"/>
        <w:widowControl w:val="0"/>
        <w:numPr>
          <w:ilvl w:val="0"/>
          <w:numId w:val="151"/>
        </w:numPr>
        <w:autoSpaceDE w:val="0"/>
        <w:autoSpaceDN w:val="0"/>
        <w:adjustRightInd w:val="0"/>
        <w:spacing w:after="0" w:line="240" w:lineRule="auto"/>
        <w:rPr>
          <w:rFonts w:ascii="Times New Roman" w:hAnsi="Times New Roman" w:cs="Times New Roman"/>
          <w:color w:val="000000"/>
          <w:szCs w:val="24"/>
          <w:u w:val="single"/>
        </w:rPr>
      </w:pPr>
      <w:r w:rsidRPr="003835E6">
        <w:rPr>
          <w:rFonts w:ascii="Times New Roman" w:hAnsi="Times New Roman" w:cs="Times New Roman"/>
          <w:bCs/>
          <w:color w:val="000000"/>
          <w:szCs w:val="24"/>
          <w:u w:val="single"/>
        </w:rPr>
        <w:t xml:space="preserve">Acid-Base Titrations </w:t>
      </w:r>
    </w:p>
    <w:p w14:paraId="6C647F80" w14:textId="77777777" w:rsidR="00307288" w:rsidRDefault="00307288" w:rsidP="00F21EFA">
      <w:pPr>
        <w:pStyle w:val="ListParagraph"/>
        <w:widowControl w:val="0"/>
        <w:numPr>
          <w:ilvl w:val="0"/>
          <w:numId w:val="148"/>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Estimation of oxalic acid present in the supplied sample.</w:t>
      </w:r>
    </w:p>
    <w:p w14:paraId="667C32D4" w14:textId="77777777" w:rsidR="00307288" w:rsidRPr="003835E6" w:rsidRDefault="00307288" w:rsidP="00F21EFA">
      <w:pPr>
        <w:pStyle w:val="ListParagraph"/>
        <w:widowControl w:val="0"/>
        <w:numPr>
          <w:ilvl w:val="0"/>
          <w:numId w:val="148"/>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Estimation of sodium hydroxide present in given sample.</w:t>
      </w:r>
    </w:p>
    <w:p w14:paraId="45B6ED6B" w14:textId="77777777" w:rsidR="00307288" w:rsidRPr="003835E6" w:rsidRDefault="00307288" w:rsidP="00F21EFA">
      <w:pPr>
        <w:pStyle w:val="ListParagraph"/>
        <w:widowControl w:val="0"/>
        <w:numPr>
          <w:ilvl w:val="0"/>
          <w:numId w:val="148"/>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Estimation of amount of acetic acid in vinegar solution.</w:t>
      </w:r>
    </w:p>
    <w:p w14:paraId="15BF0C1F" w14:textId="77777777" w:rsidR="00307288" w:rsidRPr="003835E6" w:rsidRDefault="00307288" w:rsidP="00F21EFA">
      <w:pPr>
        <w:pStyle w:val="ListParagraph"/>
        <w:widowControl w:val="0"/>
        <w:numPr>
          <w:ilvl w:val="0"/>
          <w:numId w:val="148"/>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Estimation of carbonate and hydroxide present together in mixture.  </w:t>
      </w:r>
    </w:p>
    <w:p w14:paraId="5D40CA77" w14:textId="77777777" w:rsidR="00307288" w:rsidRPr="003835E6" w:rsidRDefault="00307288" w:rsidP="00F21EFA">
      <w:pPr>
        <w:pStyle w:val="ListParagraph"/>
        <w:widowControl w:val="0"/>
        <w:numPr>
          <w:ilvl w:val="0"/>
          <w:numId w:val="148"/>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Estimation of carbonate and bicarbonate present together in a mixture.  </w:t>
      </w:r>
    </w:p>
    <w:p w14:paraId="19A422D5" w14:textId="77777777" w:rsidR="00307288" w:rsidRPr="00BB73C3" w:rsidRDefault="00307288" w:rsidP="00F21EFA">
      <w:pPr>
        <w:pStyle w:val="ListParagraph"/>
        <w:widowControl w:val="0"/>
        <w:numPr>
          <w:ilvl w:val="0"/>
          <w:numId w:val="148"/>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Estimation of free alkali present in different soaps/detergents.</w:t>
      </w:r>
    </w:p>
    <w:p w14:paraId="48D8F28F" w14:textId="77777777" w:rsidR="00307288" w:rsidRPr="003835E6" w:rsidRDefault="00307288" w:rsidP="00307288">
      <w:pPr>
        <w:widowControl w:val="0"/>
        <w:autoSpaceDE w:val="0"/>
        <w:autoSpaceDN w:val="0"/>
        <w:adjustRightInd w:val="0"/>
        <w:spacing w:after="0" w:line="240" w:lineRule="auto"/>
        <w:rPr>
          <w:rFonts w:ascii="Times New Roman" w:hAnsi="Times New Roman" w:cs="Times New Roman"/>
          <w:color w:val="000000"/>
          <w:sz w:val="16"/>
          <w:szCs w:val="18"/>
        </w:rPr>
      </w:pPr>
    </w:p>
    <w:p w14:paraId="45DE4618" w14:textId="77777777" w:rsidR="00307288" w:rsidRPr="003835E6" w:rsidRDefault="00307288" w:rsidP="00F21EFA">
      <w:pPr>
        <w:pStyle w:val="ListParagraph"/>
        <w:widowControl w:val="0"/>
        <w:numPr>
          <w:ilvl w:val="0"/>
          <w:numId w:val="151"/>
        </w:numPr>
        <w:autoSpaceDE w:val="0"/>
        <w:autoSpaceDN w:val="0"/>
        <w:adjustRightInd w:val="0"/>
        <w:spacing w:after="0" w:line="240" w:lineRule="auto"/>
        <w:rPr>
          <w:rFonts w:ascii="Times New Roman" w:hAnsi="Times New Roman" w:cs="Times New Roman"/>
          <w:color w:val="000000"/>
          <w:szCs w:val="24"/>
          <w:u w:val="single"/>
        </w:rPr>
      </w:pPr>
      <w:r w:rsidRPr="003835E6">
        <w:rPr>
          <w:rFonts w:ascii="Times New Roman" w:hAnsi="Times New Roman" w:cs="Times New Roman"/>
          <w:bCs/>
          <w:color w:val="000000"/>
          <w:szCs w:val="24"/>
          <w:u w:val="single"/>
        </w:rPr>
        <w:t>Oxidation-Reduction Titrimetry</w:t>
      </w:r>
    </w:p>
    <w:p w14:paraId="7B33E101" w14:textId="77777777" w:rsidR="00307288" w:rsidRPr="003835E6" w:rsidRDefault="00307288" w:rsidP="00F21EFA">
      <w:pPr>
        <w:pStyle w:val="ListParagraph"/>
        <w:widowControl w:val="0"/>
        <w:numPr>
          <w:ilvl w:val="0"/>
          <w:numId w:val="149"/>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Estimation of Fe(II) in supplied solution using standardized KMnO</w:t>
      </w:r>
      <w:r w:rsidRPr="003835E6">
        <w:rPr>
          <w:rFonts w:ascii="Times New Roman" w:hAnsi="Times New Roman" w:cs="Times New Roman"/>
          <w:color w:val="000000"/>
          <w:szCs w:val="24"/>
          <w:vertAlign w:val="subscript"/>
        </w:rPr>
        <w:t>4</w:t>
      </w:r>
      <w:r w:rsidRPr="003835E6">
        <w:rPr>
          <w:rFonts w:ascii="Times New Roman" w:hAnsi="Times New Roman" w:cs="Times New Roman"/>
          <w:color w:val="000000"/>
          <w:szCs w:val="24"/>
        </w:rPr>
        <w:t xml:space="preserve"> solution.  </w:t>
      </w:r>
    </w:p>
    <w:p w14:paraId="5D798E18" w14:textId="77777777" w:rsidR="007B73F9" w:rsidRDefault="00307288" w:rsidP="00F21EFA">
      <w:pPr>
        <w:pStyle w:val="ListParagraph"/>
        <w:widowControl w:val="0"/>
        <w:numPr>
          <w:ilvl w:val="0"/>
          <w:numId w:val="149"/>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Estimation of oxalic acid using standardized KMnO</w:t>
      </w:r>
      <w:r w:rsidRPr="003835E6">
        <w:rPr>
          <w:rFonts w:ascii="Times New Roman" w:hAnsi="Times New Roman" w:cs="Times New Roman"/>
          <w:color w:val="000000"/>
          <w:szCs w:val="24"/>
          <w:vertAlign w:val="subscript"/>
        </w:rPr>
        <w:t>4</w:t>
      </w:r>
      <w:r w:rsidRPr="003835E6">
        <w:rPr>
          <w:rFonts w:ascii="Times New Roman" w:hAnsi="Times New Roman" w:cs="Times New Roman"/>
          <w:color w:val="000000"/>
          <w:szCs w:val="24"/>
        </w:rPr>
        <w:t xml:space="preserve"> solution.</w:t>
      </w:r>
    </w:p>
    <w:p w14:paraId="13B38D84" w14:textId="6B0943C3" w:rsidR="00307288" w:rsidRPr="007B73F9" w:rsidRDefault="00307288" w:rsidP="00F21EFA">
      <w:pPr>
        <w:pStyle w:val="ListParagraph"/>
        <w:widowControl w:val="0"/>
        <w:numPr>
          <w:ilvl w:val="0"/>
          <w:numId w:val="149"/>
        </w:numPr>
        <w:autoSpaceDE w:val="0"/>
        <w:autoSpaceDN w:val="0"/>
        <w:adjustRightInd w:val="0"/>
        <w:spacing w:line="240" w:lineRule="auto"/>
        <w:rPr>
          <w:rFonts w:ascii="Times New Roman" w:hAnsi="Times New Roman" w:cs="Times New Roman"/>
          <w:color w:val="000000"/>
          <w:szCs w:val="24"/>
        </w:rPr>
      </w:pPr>
      <w:r w:rsidRPr="007B73F9">
        <w:rPr>
          <w:rFonts w:ascii="Times New Roman" w:hAnsi="Times New Roman" w:cs="Times New Roman"/>
          <w:color w:val="000000"/>
          <w:szCs w:val="24"/>
        </w:rPr>
        <w:t>Estimation of percentage of Fe(II) in Iron fillings with standard K</w:t>
      </w:r>
      <w:r w:rsidRPr="007B73F9">
        <w:rPr>
          <w:rFonts w:ascii="Times New Roman" w:hAnsi="Times New Roman" w:cs="Times New Roman"/>
          <w:color w:val="000000"/>
          <w:szCs w:val="24"/>
          <w:vertAlign w:val="subscript"/>
        </w:rPr>
        <w:t>2</w:t>
      </w:r>
      <w:r w:rsidRPr="007B73F9">
        <w:rPr>
          <w:rFonts w:ascii="Times New Roman" w:hAnsi="Times New Roman" w:cs="Times New Roman"/>
          <w:color w:val="000000"/>
          <w:szCs w:val="24"/>
        </w:rPr>
        <w:t>Cr</w:t>
      </w:r>
      <w:r w:rsidRPr="007B73F9">
        <w:rPr>
          <w:rFonts w:ascii="Times New Roman" w:hAnsi="Times New Roman" w:cs="Times New Roman"/>
          <w:color w:val="000000"/>
          <w:szCs w:val="24"/>
          <w:vertAlign w:val="subscript"/>
        </w:rPr>
        <w:t>2</w:t>
      </w:r>
      <w:r w:rsidRPr="007B73F9">
        <w:rPr>
          <w:rFonts w:ascii="Times New Roman" w:hAnsi="Times New Roman" w:cs="Times New Roman"/>
          <w:color w:val="000000"/>
          <w:szCs w:val="24"/>
        </w:rPr>
        <w:t>O</w:t>
      </w:r>
      <w:r w:rsidRPr="007B73F9">
        <w:rPr>
          <w:rFonts w:ascii="Times New Roman" w:hAnsi="Times New Roman" w:cs="Times New Roman"/>
          <w:color w:val="000000"/>
          <w:szCs w:val="24"/>
          <w:vertAlign w:val="subscript"/>
        </w:rPr>
        <w:t>7</w:t>
      </w:r>
      <w:r w:rsidR="00C200CA" w:rsidRPr="007B73F9">
        <w:rPr>
          <w:rFonts w:ascii="Times New Roman" w:hAnsi="Times New Roman" w:cs="Times New Roman"/>
          <w:color w:val="000000"/>
          <w:szCs w:val="24"/>
        </w:rPr>
        <w:t xml:space="preserve"> </w:t>
      </w:r>
    </w:p>
    <w:p w14:paraId="0407C4C8" w14:textId="6A934CB7" w:rsidR="00717E8D" w:rsidRPr="003835E6" w:rsidRDefault="00717E8D" w:rsidP="00FD20FE">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b/>
          <w:bCs/>
          <w:i/>
          <w:iCs/>
          <w:color w:val="000000"/>
          <w:szCs w:val="24"/>
        </w:rPr>
        <w:t xml:space="preserve">Section </w:t>
      </w:r>
      <w:r w:rsidR="00004C6D">
        <w:rPr>
          <w:rFonts w:ascii="Times New Roman" w:hAnsi="Times New Roman" w:cs="Times New Roman"/>
          <w:b/>
          <w:bCs/>
          <w:i/>
          <w:iCs/>
          <w:color w:val="000000"/>
          <w:szCs w:val="24"/>
        </w:rPr>
        <w:t>C</w:t>
      </w:r>
      <w:r w:rsidRPr="003835E6">
        <w:rPr>
          <w:rFonts w:ascii="Times New Roman" w:hAnsi="Times New Roman" w:cs="Times New Roman"/>
          <w:b/>
          <w:bCs/>
          <w:i/>
          <w:iCs/>
          <w:color w:val="000000"/>
          <w:szCs w:val="24"/>
        </w:rPr>
        <w:t xml:space="preserve">: Organic Chemistry </w:t>
      </w:r>
    </w:p>
    <w:p w14:paraId="3914D0FF" w14:textId="77777777" w:rsidR="00717E8D" w:rsidRPr="003835E6" w:rsidRDefault="00717E8D" w:rsidP="00F21EFA">
      <w:pPr>
        <w:pStyle w:val="ListParagraph"/>
        <w:widowControl w:val="0"/>
        <w:numPr>
          <w:ilvl w:val="0"/>
          <w:numId w:val="95"/>
        </w:numPr>
        <w:tabs>
          <w:tab w:val="left" w:pos="1506"/>
        </w:tabs>
        <w:autoSpaceDE w:val="0"/>
        <w:autoSpaceDN w:val="0"/>
        <w:adjustRightInd w:val="0"/>
        <w:spacing w:after="0" w:line="240" w:lineRule="auto"/>
        <w:ind w:left="720"/>
        <w:rPr>
          <w:rFonts w:ascii="Times New Roman" w:hAnsi="Times New Roman" w:cs="Times New Roman"/>
          <w:color w:val="000000"/>
          <w:szCs w:val="24"/>
        </w:rPr>
      </w:pPr>
      <w:r w:rsidRPr="003835E6">
        <w:rPr>
          <w:rFonts w:ascii="Times New Roman" w:hAnsi="Times New Roman" w:cs="Times New Roman"/>
          <w:color w:val="000000"/>
          <w:szCs w:val="24"/>
        </w:rPr>
        <w:t xml:space="preserve">Purification of organic compounds by crystallization (from water and alcohol) and distillation. </w:t>
      </w:r>
    </w:p>
    <w:p w14:paraId="6EA2A425" w14:textId="77777777" w:rsidR="00717E8D" w:rsidRPr="003835E6" w:rsidRDefault="00717E8D" w:rsidP="00F21EFA">
      <w:pPr>
        <w:pStyle w:val="ListParagraph"/>
        <w:widowControl w:val="0"/>
        <w:numPr>
          <w:ilvl w:val="0"/>
          <w:numId w:val="95"/>
        </w:numPr>
        <w:tabs>
          <w:tab w:val="left" w:pos="1506"/>
        </w:tabs>
        <w:autoSpaceDE w:val="0"/>
        <w:autoSpaceDN w:val="0"/>
        <w:adjustRightInd w:val="0"/>
        <w:spacing w:after="0" w:line="240" w:lineRule="auto"/>
        <w:ind w:left="720"/>
        <w:rPr>
          <w:rFonts w:ascii="Times New Roman" w:hAnsi="Times New Roman" w:cs="Times New Roman"/>
          <w:color w:val="000000"/>
          <w:szCs w:val="24"/>
        </w:rPr>
      </w:pPr>
      <w:r w:rsidRPr="003835E6">
        <w:rPr>
          <w:rFonts w:ascii="Times New Roman" w:hAnsi="Times New Roman" w:cs="Times New Roman"/>
          <w:color w:val="000000"/>
          <w:szCs w:val="24"/>
        </w:rPr>
        <w:t xml:space="preserve">Criteria of Purity: Determination of melting and boiling points. </w:t>
      </w:r>
    </w:p>
    <w:p w14:paraId="708013A7" w14:textId="77777777" w:rsidR="00717E8D" w:rsidRPr="003835E6" w:rsidRDefault="00717E8D" w:rsidP="00F21EFA">
      <w:pPr>
        <w:pStyle w:val="ListParagraph"/>
        <w:widowControl w:val="0"/>
        <w:numPr>
          <w:ilvl w:val="0"/>
          <w:numId w:val="95"/>
        </w:numPr>
        <w:autoSpaceDE w:val="0"/>
        <w:autoSpaceDN w:val="0"/>
        <w:adjustRightInd w:val="0"/>
        <w:spacing w:after="0" w:line="240" w:lineRule="auto"/>
        <w:ind w:left="720"/>
        <w:rPr>
          <w:rFonts w:ascii="Times New Roman" w:hAnsi="Times New Roman" w:cs="Times New Roman"/>
          <w:color w:val="000000"/>
          <w:szCs w:val="24"/>
        </w:rPr>
      </w:pPr>
      <w:r w:rsidRPr="003835E6">
        <w:rPr>
          <w:rFonts w:ascii="Times New Roman" w:hAnsi="Times New Roman" w:cs="Times New Roman"/>
          <w:color w:val="000000"/>
          <w:szCs w:val="24"/>
        </w:rPr>
        <w:t xml:space="preserve">Recrystallisation, determination of melting point and calculation of quantitative yields to be done. </w:t>
      </w:r>
    </w:p>
    <w:p w14:paraId="7C7EE361" w14:textId="77777777" w:rsidR="00717E8D" w:rsidRPr="003835E6" w:rsidRDefault="00717E8D" w:rsidP="00F21EFA">
      <w:pPr>
        <w:pStyle w:val="ListParagraph"/>
        <w:widowControl w:val="0"/>
        <w:numPr>
          <w:ilvl w:val="0"/>
          <w:numId w:val="97"/>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Benzoylation of amines/phenols </w:t>
      </w:r>
    </w:p>
    <w:p w14:paraId="2AE5E7DE" w14:textId="77777777" w:rsidR="00717E8D" w:rsidRPr="003835E6" w:rsidRDefault="00717E8D" w:rsidP="00F21EFA">
      <w:pPr>
        <w:pStyle w:val="ListParagraph"/>
        <w:widowControl w:val="0"/>
        <w:numPr>
          <w:ilvl w:val="0"/>
          <w:numId w:val="97"/>
        </w:numPr>
        <w:autoSpaceDE w:val="0"/>
        <w:autoSpaceDN w:val="0"/>
        <w:adjustRightInd w:val="0"/>
        <w:spacing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Oxime and 2,4 dinitrophenyl hydrazone of aldehyde/ketone </w:t>
      </w:r>
    </w:p>
    <w:p w14:paraId="7E54F660" w14:textId="77777777" w:rsidR="00717E8D" w:rsidRPr="003835E6" w:rsidRDefault="00717E8D" w:rsidP="00FD20FE">
      <w:pPr>
        <w:widowControl w:val="0"/>
        <w:autoSpaceDE w:val="0"/>
        <w:autoSpaceDN w:val="0"/>
        <w:adjustRightInd w:val="0"/>
        <w:spacing w:after="0" w:line="240" w:lineRule="auto"/>
        <w:rPr>
          <w:rFonts w:ascii="Times New Roman" w:hAnsi="Times New Roman"/>
          <w:color w:val="000000"/>
          <w:szCs w:val="24"/>
        </w:rPr>
      </w:pPr>
      <w:r w:rsidRPr="003835E6">
        <w:rPr>
          <w:rFonts w:ascii="Times New Roman" w:hAnsi="Times New Roman"/>
          <w:b/>
          <w:bCs/>
          <w:color w:val="000000"/>
          <w:szCs w:val="24"/>
        </w:rPr>
        <w:t xml:space="preserve">Reference Books: </w:t>
      </w:r>
    </w:p>
    <w:p w14:paraId="1C7CAC53" w14:textId="77777777" w:rsidR="00717E8D" w:rsidRPr="003835E6" w:rsidRDefault="00717E8D" w:rsidP="00F21EFA">
      <w:pPr>
        <w:pStyle w:val="ListParagraph"/>
        <w:widowControl w:val="0"/>
        <w:numPr>
          <w:ilvl w:val="0"/>
          <w:numId w:val="120"/>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Vogel’s </w:t>
      </w:r>
      <w:r w:rsidRPr="00F77BF2">
        <w:rPr>
          <w:rFonts w:ascii="Times New Roman" w:hAnsi="Times New Roman" w:cs="Times New Roman"/>
          <w:i/>
          <w:color w:val="000000"/>
          <w:sz w:val="20"/>
        </w:rPr>
        <w:t>Qualitative Inorganic Analysis</w:t>
      </w:r>
      <w:r w:rsidRPr="003835E6">
        <w:rPr>
          <w:rFonts w:ascii="Times New Roman" w:hAnsi="Times New Roman" w:cs="Times New Roman"/>
          <w:color w:val="000000"/>
          <w:sz w:val="20"/>
        </w:rPr>
        <w:t xml:space="preserve">, A.I. Vogel, Prentice Hall, 7th Edition. </w:t>
      </w:r>
    </w:p>
    <w:p w14:paraId="75EBB1E8" w14:textId="77777777" w:rsidR="00717E8D" w:rsidRPr="003835E6" w:rsidRDefault="00717E8D" w:rsidP="00F21EFA">
      <w:pPr>
        <w:pStyle w:val="ListParagraph"/>
        <w:widowControl w:val="0"/>
        <w:numPr>
          <w:ilvl w:val="0"/>
          <w:numId w:val="120"/>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F. G. Mann &amp; B. C. Saunders, </w:t>
      </w:r>
      <w:r w:rsidRPr="00F77BF2">
        <w:rPr>
          <w:rFonts w:ascii="Times New Roman" w:hAnsi="Times New Roman" w:cs="Times New Roman"/>
          <w:i/>
          <w:color w:val="000000"/>
          <w:sz w:val="20"/>
        </w:rPr>
        <w:t>Practical Organic Chemistry</w:t>
      </w:r>
      <w:r w:rsidRPr="003835E6">
        <w:rPr>
          <w:rFonts w:ascii="Times New Roman" w:hAnsi="Times New Roman" w:cs="Times New Roman"/>
          <w:color w:val="000000"/>
          <w:sz w:val="20"/>
        </w:rPr>
        <w:t xml:space="preserve">, Orient Longman (1960). </w:t>
      </w:r>
    </w:p>
    <w:p w14:paraId="6E15159A" w14:textId="7CA9DAA1" w:rsidR="00717E8D" w:rsidRPr="003835E6" w:rsidRDefault="00717E8D" w:rsidP="00F21EFA">
      <w:pPr>
        <w:pStyle w:val="ListParagraph"/>
        <w:widowControl w:val="0"/>
        <w:numPr>
          <w:ilvl w:val="0"/>
          <w:numId w:val="120"/>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B.D. Khosla, </w:t>
      </w:r>
      <w:r w:rsidRPr="00F77BF2">
        <w:rPr>
          <w:rFonts w:ascii="Times New Roman" w:hAnsi="Times New Roman" w:cs="Times New Roman"/>
          <w:i/>
          <w:color w:val="000000"/>
          <w:sz w:val="20"/>
        </w:rPr>
        <w:t>Senior Practical Physical Chemistry</w:t>
      </w:r>
      <w:r w:rsidRPr="003835E6">
        <w:rPr>
          <w:rFonts w:ascii="Times New Roman" w:hAnsi="Times New Roman" w:cs="Times New Roman"/>
          <w:color w:val="000000"/>
          <w:sz w:val="20"/>
        </w:rPr>
        <w:t xml:space="preserve">, R. Chand &amp; Co. </w:t>
      </w:r>
    </w:p>
    <w:p w14:paraId="1B354D26" w14:textId="61DCFD61" w:rsidR="00814005" w:rsidRPr="003835E6" w:rsidRDefault="00814005" w:rsidP="00F21EFA">
      <w:pPr>
        <w:pStyle w:val="ListParagraph"/>
        <w:widowControl w:val="0"/>
        <w:numPr>
          <w:ilvl w:val="0"/>
          <w:numId w:val="120"/>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S. M. Khopkar, </w:t>
      </w:r>
      <w:r w:rsidRPr="003835E6">
        <w:rPr>
          <w:rFonts w:ascii="Times New Roman" w:hAnsi="Times New Roman" w:cs="Times New Roman"/>
          <w:i/>
          <w:iCs/>
          <w:color w:val="000000"/>
          <w:sz w:val="20"/>
        </w:rPr>
        <w:t>Environmental Pollution Analysis</w:t>
      </w:r>
      <w:r w:rsidRPr="003835E6">
        <w:rPr>
          <w:rFonts w:ascii="Times New Roman" w:hAnsi="Times New Roman" w:cs="Times New Roman"/>
          <w:color w:val="000000"/>
          <w:sz w:val="20"/>
        </w:rPr>
        <w:t xml:space="preserve">: Wiley Eastern Ltd, New Delhi. </w:t>
      </w:r>
    </w:p>
    <w:p w14:paraId="4D0BAB54" w14:textId="77584334" w:rsidR="00CB1FB3" w:rsidRDefault="00FC5967" w:rsidP="00FD20FE">
      <w:pPr>
        <w:spacing w:after="160" w:line="240" w:lineRule="auto"/>
        <w:rPr>
          <w:rFonts w:ascii="Times New Roman" w:hAnsi="Times New Roman" w:cs="Times New Roman"/>
          <w:b/>
          <w:bCs/>
          <w:color w:val="000000"/>
          <w:sz w:val="32"/>
          <w:szCs w:val="36"/>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CB1FB3">
        <w:rPr>
          <w:rFonts w:ascii="Times New Roman" w:hAnsi="Times New Roman" w:cs="Times New Roman"/>
          <w:b/>
          <w:bCs/>
          <w:color w:val="000000"/>
          <w:sz w:val="32"/>
          <w:szCs w:val="36"/>
        </w:rPr>
        <w:br w:type="page"/>
      </w:r>
    </w:p>
    <w:p w14:paraId="4C15A2D0" w14:textId="63A2EE50" w:rsidR="00C815D9" w:rsidRPr="003835E6" w:rsidRDefault="00CB1FB3" w:rsidP="00C815D9">
      <w:pPr>
        <w:widowControl w:val="0"/>
        <w:autoSpaceDE w:val="0"/>
        <w:autoSpaceDN w:val="0"/>
        <w:adjustRightInd w:val="0"/>
        <w:spacing w:after="0" w:line="240"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lastRenderedPageBreak/>
        <w:t>-----------</w:t>
      </w:r>
      <w:r w:rsidR="00C815D9" w:rsidRPr="003835E6">
        <w:rPr>
          <w:rFonts w:ascii="Times New Roman" w:hAnsi="Times New Roman" w:cs="Times New Roman"/>
          <w:b/>
          <w:bCs/>
          <w:color w:val="000000"/>
          <w:sz w:val="32"/>
          <w:szCs w:val="36"/>
        </w:rPr>
        <w:t>--------------------------------------------------------------------------------</w:t>
      </w:r>
    </w:p>
    <w:p w14:paraId="7513EEAF" w14:textId="4992A7DD" w:rsidR="00C815D9" w:rsidRPr="003835E6" w:rsidRDefault="00C815D9" w:rsidP="00C815D9">
      <w:pPr>
        <w:pStyle w:val="Heading1"/>
        <w:spacing w:before="0" w:after="0"/>
        <w:jc w:val="left"/>
        <w:rPr>
          <w:sz w:val="24"/>
        </w:rPr>
      </w:pPr>
      <w:bookmarkStart w:id="360" w:name="_Toc140992106"/>
      <w:r w:rsidRPr="003835E6">
        <w:rPr>
          <w:sz w:val="24"/>
        </w:rPr>
        <w:t xml:space="preserve">MINOR </w:t>
      </w:r>
      <w:r w:rsidR="00E80EAF" w:rsidRPr="003835E6">
        <w:rPr>
          <w:sz w:val="24"/>
        </w:rPr>
        <w:t>COURS</w:t>
      </w:r>
      <w:r w:rsidRPr="003835E6">
        <w:rPr>
          <w:sz w:val="24"/>
        </w:rPr>
        <w:t xml:space="preserve">E-1B </w:t>
      </w:r>
      <w:r w:rsidRPr="003835E6">
        <w:rPr>
          <w:sz w:val="24"/>
        </w:rPr>
        <w:tab/>
      </w:r>
      <w:r w:rsidRPr="003835E6">
        <w:rPr>
          <w:sz w:val="24"/>
        </w:rPr>
        <w:tab/>
      </w:r>
      <w:r w:rsidRPr="003835E6">
        <w:rPr>
          <w:sz w:val="24"/>
        </w:rPr>
        <w:tab/>
      </w:r>
      <w:r w:rsidR="00E80EAF" w:rsidRPr="003835E6">
        <w:rPr>
          <w:sz w:val="24"/>
        </w:rPr>
        <w:tab/>
      </w:r>
      <w:r w:rsidRPr="003835E6">
        <w:rPr>
          <w:sz w:val="24"/>
        </w:rPr>
        <w:tab/>
      </w:r>
      <w:r w:rsidRPr="003835E6">
        <w:rPr>
          <w:sz w:val="24"/>
        </w:rPr>
        <w:tab/>
      </w:r>
      <w:r w:rsidRPr="003835E6">
        <w:rPr>
          <w:sz w:val="24"/>
        </w:rPr>
        <w:tab/>
      </w:r>
      <w:r w:rsidRPr="003835E6">
        <w:rPr>
          <w:sz w:val="24"/>
        </w:rPr>
        <w:tab/>
        <w:t xml:space="preserve">        (SEM-III)</w:t>
      </w:r>
      <w:bookmarkEnd w:id="360"/>
    </w:p>
    <w:p w14:paraId="18B8A9B6" w14:textId="3FBC13B9" w:rsidR="00C815D9" w:rsidRPr="003835E6" w:rsidRDefault="00C815D9" w:rsidP="00C815D9">
      <w:pPr>
        <w:spacing w:after="160" w:line="256" w:lineRule="auto"/>
        <w:rPr>
          <w:rFonts w:ascii="Times New Roman" w:hAnsi="Times New Roman" w:cs="Times New Roman"/>
          <w:bCs/>
          <w:color w:val="000000"/>
          <w:szCs w:val="72"/>
        </w:rPr>
      </w:pPr>
      <w:r w:rsidRPr="003835E6">
        <w:rPr>
          <w:rFonts w:ascii="Times New Roman" w:hAnsi="Times New Roman" w:cs="Times New Roman"/>
          <w:b/>
          <w:bCs/>
          <w:color w:val="000000"/>
          <w:sz w:val="32"/>
          <w:szCs w:val="36"/>
        </w:rPr>
        <w:t>-----------</w:t>
      </w:r>
      <w:r w:rsidR="00CB1FB3">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p>
    <w:p w14:paraId="7F536196" w14:textId="5DF99A9C" w:rsidR="00C815D9" w:rsidRPr="00F75A30" w:rsidRDefault="00C815D9" w:rsidP="00F75A30">
      <w:pPr>
        <w:pStyle w:val="Heading2"/>
        <w:numPr>
          <w:ilvl w:val="0"/>
          <w:numId w:val="56"/>
        </w:numPr>
        <w:rPr>
          <w:sz w:val="24"/>
        </w:rPr>
      </w:pPr>
      <w:bookmarkStart w:id="361" w:name="_Toc140992107"/>
      <w:r w:rsidRPr="00F75A30">
        <w:rPr>
          <w:rStyle w:val="Heading2Char"/>
          <w:bCs/>
          <w:sz w:val="24"/>
        </w:rPr>
        <w:t>MINOR COURSE- MN</w:t>
      </w:r>
      <w:r w:rsidR="00F9045F" w:rsidRPr="00F75A30">
        <w:rPr>
          <w:rStyle w:val="Heading2Char"/>
          <w:bCs/>
          <w:sz w:val="24"/>
        </w:rPr>
        <w:t xml:space="preserve"> </w:t>
      </w:r>
      <w:r w:rsidR="0029538F" w:rsidRPr="00F75A30">
        <w:rPr>
          <w:rStyle w:val="Heading2Char"/>
          <w:bCs/>
          <w:sz w:val="24"/>
        </w:rPr>
        <w:t>1B</w:t>
      </w:r>
      <w:r w:rsidRPr="00F75A30">
        <w:rPr>
          <w:rStyle w:val="Heading2Char"/>
          <w:bCs/>
          <w:sz w:val="24"/>
        </w:rPr>
        <w:t>:</w:t>
      </w:r>
      <w:r w:rsidRPr="00F75A30">
        <w:rPr>
          <w:sz w:val="24"/>
        </w:rPr>
        <w:br/>
      </w:r>
      <w:r w:rsidR="00F75A30" w:rsidRPr="00F75A30">
        <w:rPr>
          <w:rStyle w:val="Heading2Char"/>
          <w:b/>
          <w:bCs/>
          <w:sz w:val="24"/>
        </w:rPr>
        <w:t>CHEMICAL EQUILIBRIA &amp; FUNCTIONAL GROUPS</w:t>
      </w:r>
      <w:bookmarkEnd w:id="36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3835E6"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77777777" w:rsidR="00C815D9" w:rsidRPr="003835E6"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3835E6"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77777777" w:rsidR="00C815D9" w:rsidRPr="003835E6"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30E53C63" w14:textId="115907E8" w:rsidR="00C815D9" w:rsidRPr="003835E6" w:rsidRDefault="00C815D9" w:rsidP="00C815D9">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(Credits: Theory-0</w:t>
      </w:r>
      <w:r w:rsidR="009472A6" w:rsidRPr="003835E6">
        <w:rPr>
          <w:rFonts w:ascii="Times New Roman" w:hAnsi="Times New Roman" w:cs="Times New Roman"/>
          <w:bCs/>
          <w:color w:val="000000"/>
          <w:szCs w:val="28"/>
        </w:rPr>
        <w:t>3</w:t>
      </w:r>
      <w:r w:rsidRPr="003835E6">
        <w:rPr>
          <w:rFonts w:ascii="Times New Roman" w:hAnsi="Times New Roman" w:cs="Times New Roman"/>
          <w:bCs/>
          <w:color w:val="000000"/>
          <w:szCs w:val="28"/>
        </w:rPr>
        <w:t xml:space="preserve">) </w:t>
      </w:r>
      <w:r w:rsidR="009472A6" w:rsidRPr="003835E6">
        <w:rPr>
          <w:rFonts w:ascii="Times New Roman" w:hAnsi="Times New Roman" w:cs="Times New Roman"/>
          <w:b/>
          <w:bCs/>
          <w:color w:val="000000"/>
          <w:szCs w:val="24"/>
        </w:rPr>
        <w:t>45</w:t>
      </w:r>
      <w:r w:rsidRPr="003835E6">
        <w:rPr>
          <w:rFonts w:ascii="Times New Roman" w:hAnsi="Times New Roman" w:cs="Times New Roman"/>
          <w:b/>
          <w:bCs/>
          <w:color w:val="000000"/>
          <w:szCs w:val="24"/>
        </w:rPr>
        <w:t xml:space="preserve"> </w:t>
      </w:r>
      <w:r w:rsidR="008A2A4E" w:rsidRPr="003835E6">
        <w:rPr>
          <w:rFonts w:ascii="Times New Roman" w:hAnsi="Times New Roman" w:cs="Times New Roman"/>
          <w:b/>
          <w:bCs/>
          <w:color w:val="000000"/>
          <w:szCs w:val="24"/>
        </w:rPr>
        <w:t>Hours</w:t>
      </w:r>
    </w:p>
    <w:p w14:paraId="0B3F7270" w14:textId="77777777" w:rsidR="00717E8D" w:rsidRPr="003835E6" w:rsidRDefault="00717E8D" w:rsidP="00FD20FE">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3835E6">
        <w:rPr>
          <w:rFonts w:ascii="Times New Roman" w:hAnsi="Times New Roman" w:cs="Times New Roman"/>
          <w:b/>
          <w:bCs/>
          <w:sz w:val="18"/>
          <w:szCs w:val="20"/>
          <w:u w:val="single"/>
          <w:lang w:val="en-IN" w:bidi="hi-IN"/>
        </w:rPr>
        <w:t>Course Objectives:</w:t>
      </w:r>
    </w:p>
    <w:p w14:paraId="1C15DEBF" w14:textId="77777777" w:rsidR="00717E8D" w:rsidRPr="003835E6" w:rsidRDefault="00717E8D" w:rsidP="00FD20FE">
      <w:pPr>
        <w:autoSpaceDE w:val="0"/>
        <w:autoSpaceDN w:val="0"/>
        <w:adjustRightInd w:val="0"/>
        <w:spacing w:after="0"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 xml:space="preserve">This course is designed: </w:t>
      </w:r>
    </w:p>
    <w:p w14:paraId="0E0F17BC" w14:textId="77777777" w:rsidR="00717E8D" w:rsidRPr="003835E6" w:rsidRDefault="00717E8D" w:rsidP="00F21EFA">
      <w:pPr>
        <w:pStyle w:val="ListParagraph"/>
        <w:widowControl w:val="0"/>
        <w:numPr>
          <w:ilvl w:val="0"/>
          <w:numId w:val="98"/>
        </w:numPr>
        <w:tabs>
          <w:tab w:val="left" w:pos="660"/>
        </w:tabs>
        <w:autoSpaceDE w:val="0"/>
        <w:autoSpaceDN w:val="0"/>
        <w:spacing w:after="0" w:line="240" w:lineRule="auto"/>
        <w:ind w:left="659" w:hanging="220"/>
        <w:contextualSpacing w:val="0"/>
        <w:rPr>
          <w:rFonts w:ascii="Times New Roman" w:hAnsi="Times New Roman" w:cs="Times New Roman"/>
          <w:sz w:val="18"/>
          <w:szCs w:val="20"/>
        </w:rPr>
      </w:pPr>
      <w:r w:rsidRPr="003835E6">
        <w:rPr>
          <w:rFonts w:ascii="Times New Roman" w:hAnsi="Times New Roman" w:cs="Times New Roman"/>
          <w:sz w:val="18"/>
          <w:szCs w:val="20"/>
        </w:rPr>
        <w:t>Chemical aspects of some common health hazards.</w:t>
      </w:r>
    </w:p>
    <w:p w14:paraId="740E52AC" w14:textId="77777777" w:rsidR="00717E8D" w:rsidRPr="003835E6" w:rsidRDefault="00717E8D" w:rsidP="00F21EFA">
      <w:pPr>
        <w:pStyle w:val="ListParagraph"/>
        <w:widowControl w:val="0"/>
        <w:numPr>
          <w:ilvl w:val="0"/>
          <w:numId w:val="98"/>
        </w:numPr>
        <w:tabs>
          <w:tab w:val="left" w:pos="660"/>
        </w:tabs>
        <w:autoSpaceDE w:val="0"/>
        <w:autoSpaceDN w:val="0"/>
        <w:spacing w:after="0" w:line="240" w:lineRule="auto"/>
        <w:ind w:left="659" w:hanging="220"/>
        <w:contextualSpacing w:val="0"/>
        <w:rPr>
          <w:rFonts w:ascii="Times New Roman" w:hAnsi="Times New Roman" w:cs="Times New Roman"/>
          <w:sz w:val="18"/>
          <w:szCs w:val="20"/>
        </w:rPr>
      </w:pPr>
      <w:r w:rsidRPr="003835E6">
        <w:rPr>
          <w:rFonts w:ascii="Times New Roman" w:hAnsi="Times New Roman" w:cs="Times New Roman"/>
          <w:sz w:val="18"/>
          <w:szCs w:val="20"/>
        </w:rPr>
        <w:t>Chemistry of some common useful materials</w:t>
      </w:r>
    </w:p>
    <w:p w14:paraId="64868658" w14:textId="77777777" w:rsidR="00717E8D" w:rsidRPr="003835E6" w:rsidRDefault="00717E8D" w:rsidP="00FD20FE">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17DCD389" w14:textId="77777777" w:rsidR="00717E8D" w:rsidRPr="003835E6" w:rsidRDefault="00717E8D" w:rsidP="00FD20FE">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3835E6">
        <w:rPr>
          <w:rFonts w:ascii="Times New Roman" w:hAnsi="Times New Roman" w:cs="Times New Roman"/>
          <w:b/>
          <w:bCs/>
          <w:sz w:val="18"/>
          <w:szCs w:val="20"/>
          <w:u w:val="single"/>
          <w:lang w:val="en-IN" w:bidi="hi-IN"/>
        </w:rPr>
        <w:t>Course Learning Outcomes:</w:t>
      </w:r>
    </w:p>
    <w:p w14:paraId="0DABE206" w14:textId="77777777" w:rsidR="00717E8D" w:rsidRPr="003835E6" w:rsidRDefault="00717E8D" w:rsidP="00FD20FE">
      <w:pPr>
        <w:autoSpaceDE w:val="0"/>
        <w:autoSpaceDN w:val="0"/>
        <w:adjustRightInd w:val="0"/>
        <w:spacing w:after="0"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 xml:space="preserve">On successful completion of this course the student should be able to understand: </w:t>
      </w:r>
    </w:p>
    <w:p w14:paraId="160ABCF3" w14:textId="77777777" w:rsidR="00717E8D" w:rsidRPr="003835E6" w:rsidRDefault="00717E8D" w:rsidP="00F21EFA">
      <w:pPr>
        <w:pStyle w:val="ListParagraph"/>
        <w:numPr>
          <w:ilvl w:val="0"/>
          <w:numId w:val="99"/>
        </w:numPr>
        <w:autoSpaceDE w:val="0"/>
        <w:autoSpaceDN w:val="0"/>
        <w:adjustRightInd w:val="0"/>
        <w:spacing w:after="0"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Explore significance of chemistry in daily life.</w:t>
      </w:r>
    </w:p>
    <w:p w14:paraId="34FF75AB" w14:textId="77777777" w:rsidR="00717E8D" w:rsidRPr="003835E6" w:rsidRDefault="00717E8D" w:rsidP="00F21EFA">
      <w:pPr>
        <w:pStyle w:val="ListParagraph"/>
        <w:numPr>
          <w:ilvl w:val="0"/>
          <w:numId w:val="99"/>
        </w:numPr>
        <w:autoSpaceDE w:val="0"/>
        <w:autoSpaceDN w:val="0"/>
        <w:adjustRightInd w:val="0"/>
        <w:spacing w:after="0"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Explore common chemicals of daily use.</w:t>
      </w:r>
    </w:p>
    <w:p w14:paraId="4751EE39" w14:textId="77777777" w:rsidR="00717E8D" w:rsidRPr="003835E6" w:rsidRDefault="00717E8D" w:rsidP="00F21EFA">
      <w:pPr>
        <w:pStyle w:val="ListParagraph"/>
        <w:numPr>
          <w:ilvl w:val="0"/>
          <w:numId w:val="99"/>
        </w:numPr>
        <w:autoSpaceDE w:val="0"/>
        <w:autoSpaceDN w:val="0"/>
        <w:adjustRightInd w:val="0"/>
        <w:spacing w:line="240" w:lineRule="auto"/>
        <w:rPr>
          <w:rFonts w:ascii="Times New Roman" w:hAnsi="Times New Roman" w:cs="Times New Roman"/>
          <w:color w:val="000000"/>
          <w:sz w:val="18"/>
          <w:szCs w:val="20"/>
          <w:lang w:val="en-IN" w:bidi="hi-IN"/>
        </w:rPr>
      </w:pPr>
      <w:r w:rsidRPr="003835E6">
        <w:rPr>
          <w:rFonts w:ascii="Times New Roman" w:hAnsi="Times New Roman" w:cs="Times New Roman"/>
          <w:color w:val="000000"/>
          <w:sz w:val="18"/>
          <w:szCs w:val="20"/>
          <w:lang w:val="en-IN" w:bidi="hi-IN"/>
        </w:rPr>
        <w:t xml:space="preserve">Learn about food  </w:t>
      </w:r>
    </w:p>
    <w:p w14:paraId="2D2CD707" w14:textId="77777777" w:rsidR="00717E8D" w:rsidRPr="003835E6" w:rsidRDefault="00717E8D" w:rsidP="00FD20FE">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08AB80CF" w14:textId="6CE1B8EA" w:rsidR="00F75A30" w:rsidRPr="00F75A30" w:rsidRDefault="00F75A30" w:rsidP="00D90B35">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b/>
          <w:bCs/>
          <w:i/>
          <w:iCs/>
          <w:color w:val="000000"/>
        </w:rPr>
        <w:t>Section A: Physical Chemistry</w:t>
      </w:r>
      <w:r w:rsidRPr="00F75A30">
        <w:rPr>
          <w:rFonts w:ascii="Times New Roman" w:hAnsi="Times New Roman" w:cs="Times New Roman"/>
          <w:b/>
          <w:bCs/>
          <w:color w:val="000000"/>
        </w:rPr>
        <w:t xml:space="preserve"> </w:t>
      </w:r>
    </w:p>
    <w:p w14:paraId="3679341B" w14:textId="40E31A7C"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b/>
          <w:bCs/>
          <w:color w:val="000000"/>
        </w:rPr>
        <w:t xml:space="preserve">UNIT I: Equilibrium: </w:t>
      </w:r>
      <w:r w:rsidRPr="00F75A30">
        <w:rPr>
          <w:rFonts w:ascii="Times New Roman" w:eastAsia="Times New Roman" w:hAnsi="Times New Roman" w:cs="Times New Roman"/>
          <w:b/>
          <w:bCs/>
        </w:rPr>
        <w:t>(</w:t>
      </w:r>
      <w:r w:rsidR="009E14F2">
        <w:rPr>
          <w:rFonts w:ascii="Times New Roman" w:eastAsia="Times New Roman" w:hAnsi="Times New Roman" w:cs="Times New Roman"/>
          <w:b/>
          <w:bCs/>
        </w:rPr>
        <w:t>1</w:t>
      </w:r>
      <w:r w:rsidR="00B968A6">
        <w:rPr>
          <w:rFonts w:ascii="Times New Roman" w:eastAsia="Times New Roman" w:hAnsi="Times New Roman" w:cs="Times New Roman"/>
          <w:b/>
          <w:bCs/>
        </w:rPr>
        <w:t>5</w:t>
      </w:r>
      <w:r w:rsidRPr="00F75A30">
        <w:rPr>
          <w:rFonts w:ascii="Times New Roman" w:eastAsia="Times New Roman" w:hAnsi="Times New Roman" w:cs="Times New Roman"/>
          <w:b/>
          <w:bCs/>
          <w:spacing w:val="-5"/>
        </w:rPr>
        <w:t xml:space="preserve"> </w:t>
      </w:r>
      <w:r w:rsidRPr="00F75A30">
        <w:rPr>
          <w:rFonts w:ascii="Times New Roman" w:eastAsia="Times New Roman" w:hAnsi="Times New Roman" w:cs="Times New Roman"/>
          <w:b/>
          <w:bCs/>
        </w:rPr>
        <w:t>classes each of 60 minutes duration)</w:t>
      </w:r>
      <w:r w:rsidRPr="00F75A30">
        <w:rPr>
          <w:rFonts w:ascii="Times New Roman" w:hAnsi="Times New Roman" w:cs="Times New Roman"/>
          <w:b/>
          <w:bCs/>
          <w:color w:val="000000"/>
        </w:rPr>
        <w:t xml:space="preserve">  </w:t>
      </w:r>
    </w:p>
    <w:p w14:paraId="62D0BE68" w14:textId="4A102E7B" w:rsidR="00F75A30" w:rsidRPr="00F75A30" w:rsidRDefault="00F75A30" w:rsidP="00F75A30">
      <w:pPr>
        <w:widowControl w:val="0"/>
        <w:autoSpaceDE w:val="0"/>
        <w:autoSpaceDN w:val="0"/>
        <w:adjustRightInd w:val="0"/>
        <w:spacing w:line="240" w:lineRule="auto"/>
        <w:rPr>
          <w:rFonts w:ascii="Times New Roman" w:hAnsi="Times New Roman" w:cs="Times New Roman"/>
          <w:b/>
          <w:bCs/>
          <w:color w:val="000000"/>
        </w:rPr>
      </w:pPr>
      <w:r w:rsidRPr="00F75A30">
        <w:rPr>
          <w:rFonts w:ascii="Times New Roman" w:hAnsi="Times New Roman" w:cs="Times New Roman"/>
          <w:b/>
          <w:bCs/>
          <w:color w:val="000000"/>
        </w:rPr>
        <w:t xml:space="preserve">Chemical Equilibria: </w:t>
      </w:r>
      <w:r w:rsidR="009E7732" w:rsidRPr="00F75A30">
        <w:rPr>
          <w:rFonts w:ascii="Times New Roman" w:hAnsi="Times New Roman" w:cs="Times New Roman"/>
          <w:color w:val="000000"/>
        </w:rPr>
        <w:t xml:space="preserve">Le Chatelier’s principle. Relationships between </w:t>
      </w:r>
      <w:r w:rsidR="009E7732" w:rsidRPr="00F75A30">
        <w:rPr>
          <w:rFonts w:ascii="Times New Roman" w:hAnsi="Times New Roman" w:cs="Times New Roman"/>
          <w:i/>
          <w:iCs/>
          <w:color w:val="000000"/>
        </w:rPr>
        <w:t>Kp, Kc</w:t>
      </w:r>
      <w:r w:rsidR="009E7732" w:rsidRPr="00F75A30">
        <w:rPr>
          <w:rFonts w:ascii="Times New Roman" w:hAnsi="Times New Roman" w:cs="Times New Roman"/>
          <w:color w:val="000000"/>
        </w:rPr>
        <w:t xml:space="preserve"> and </w:t>
      </w:r>
      <w:r w:rsidR="009E7732" w:rsidRPr="00F75A30">
        <w:rPr>
          <w:rFonts w:ascii="Times New Roman" w:hAnsi="Times New Roman" w:cs="Times New Roman"/>
          <w:i/>
          <w:iCs/>
          <w:color w:val="000000"/>
        </w:rPr>
        <w:t>Kx</w:t>
      </w:r>
      <w:r w:rsidR="009E7732" w:rsidRPr="00F75A30">
        <w:rPr>
          <w:rFonts w:ascii="Times New Roman" w:hAnsi="Times New Roman" w:cs="Times New Roman"/>
          <w:color w:val="000000"/>
        </w:rPr>
        <w:t xml:space="preserve"> for reactions involving ideal gases</w:t>
      </w:r>
      <w:r w:rsidR="009E7732" w:rsidRPr="009E7732">
        <w:rPr>
          <w:rFonts w:ascii="Times New Roman" w:hAnsi="Times New Roman" w:cs="Times New Roman"/>
          <w:b/>
          <w:bCs/>
          <w:color w:val="000000"/>
        </w:rPr>
        <w:t xml:space="preserve">. </w:t>
      </w:r>
      <w:r w:rsidRPr="00F75A30">
        <w:rPr>
          <w:rFonts w:ascii="Times New Roman" w:hAnsi="Times New Roman" w:cs="Times New Roman"/>
          <w:color w:val="000000"/>
        </w:rPr>
        <w:t>Free energy change in a chemical reaction. Thermodynamic derivation of the law of chemical equilibrium. Distinction between Δ</w:t>
      </w:r>
      <w:r w:rsidRPr="00F75A30">
        <w:rPr>
          <w:rFonts w:ascii="Times New Roman" w:hAnsi="Times New Roman" w:cs="Times New Roman"/>
          <w:i/>
          <w:iCs/>
          <w:color w:val="000000"/>
        </w:rPr>
        <w:t xml:space="preserve">G </w:t>
      </w:r>
      <w:r w:rsidRPr="00F75A30">
        <w:rPr>
          <w:rFonts w:ascii="Times New Roman" w:hAnsi="Times New Roman" w:cs="Times New Roman"/>
          <w:color w:val="000000"/>
        </w:rPr>
        <w:t>and Δ</w:t>
      </w:r>
      <w:r w:rsidRPr="00F75A30">
        <w:rPr>
          <w:rFonts w:ascii="Times New Roman" w:hAnsi="Times New Roman" w:cs="Times New Roman"/>
          <w:i/>
          <w:iCs/>
          <w:color w:val="000000"/>
        </w:rPr>
        <w:t>G</w:t>
      </w:r>
      <w:r w:rsidRPr="00F75A30">
        <w:rPr>
          <w:rFonts w:ascii="Times New Roman" w:hAnsi="Times New Roman" w:cs="Times New Roman"/>
          <w:color w:val="000000"/>
          <w:position w:val="4"/>
          <w:vertAlign w:val="superscript"/>
        </w:rPr>
        <w:t>o</w:t>
      </w:r>
      <w:r w:rsidRPr="00F75A30">
        <w:rPr>
          <w:rFonts w:ascii="Times New Roman" w:hAnsi="Times New Roman" w:cs="Times New Roman"/>
          <w:color w:val="000000"/>
        </w:rPr>
        <w:t xml:space="preserve">, </w:t>
      </w:r>
    </w:p>
    <w:p w14:paraId="7D258A5F" w14:textId="78D31B39" w:rsidR="00F75A30" w:rsidRPr="00F75A30" w:rsidRDefault="00F75A30" w:rsidP="00F75A30">
      <w:pPr>
        <w:widowControl w:val="0"/>
        <w:autoSpaceDE w:val="0"/>
        <w:autoSpaceDN w:val="0"/>
        <w:adjustRightInd w:val="0"/>
        <w:spacing w:line="240" w:lineRule="auto"/>
        <w:rPr>
          <w:rFonts w:ascii="Times New Roman" w:hAnsi="Times New Roman" w:cs="Times New Roman"/>
          <w:color w:val="000000"/>
        </w:rPr>
      </w:pPr>
      <w:r w:rsidRPr="00F75A30">
        <w:rPr>
          <w:rFonts w:ascii="Times New Roman" w:hAnsi="Times New Roman" w:cs="Times New Roman"/>
          <w:b/>
          <w:bCs/>
          <w:color w:val="000000"/>
        </w:rPr>
        <w:t xml:space="preserve">Ionic Equilibria: </w:t>
      </w:r>
      <w:r w:rsidRPr="00F75A30">
        <w:rPr>
          <w:rFonts w:ascii="Times New Roman" w:hAnsi="Times New Roman" w:cs="Times New Roman"/>
          <w:color w:val="000000"/>
        </w:rPr>
        <w:t xml:space="preserve">Strong, moderate and weak electrolytes, degree of ionization, factors affecting degree of ionization, ionization constant and ionic product of water. Ionization of weak acids and bases, pH scale, common ion effect. Salt hydrolysis-calculation of hydrolysis constant, degree of hydrolysis and pH for different salts. Buffer solutions. Solubility and solubility product of sparingly soluble salts – applications of solubility product principle. </w:t>
      </w:r>
      <w:r w:rsidRPr="00F75A30">
        <w:rPr>
          <w:rFonts w:ascii="Times New Roman" w:hAnsi="Times New Roman" w:cs="Times New Roman"/>
          <w:color w:val="000000"/>
        </w:rPr>
        <w:tab/>
      </w:r>
      <w:r w:rsidRPr="00F75A30">
        <w:rPr>
          <w:rFonts w:ascii="Times New Roman" w:hAnsi="Times New Roman" w:cs="Times New Roman"/>
          <w:b/>
          <w:bCs/>
          <w:color w:val="000000"/>
        </w:rPr>
        <w:t xml:space="preserve"> </w:t>
      </w:r>
    </w:p>
    <w:p w14:paraId="243A629D" w14:textId="52A37743" w:rsidR="00F75A30" w:rsidRPr="009E14F2" w:rsidRDefault="00F75A30" w:rsidP="00F75A30">
      <w:pPr>
        <w:widowControl w:val="0"/>
        <w:autoSpaceDE w:val="0"/>
        <w:autoSpaceDN w:val="0"/>
        <w:adjustRightInd w:val="0"/>
        <w:spacing w:after="0"/>
        <w:jc w:val="both"/>
        <w:rPr>
          <w:rFonts w:ascii="Times New Roman" w:hAnsi="Times New Roman" w:cs="Times New Roman"/>
          <w:color w:val="000000"/>
        </w:rPr>
      </w:pPr>
      <w:r w:rsidRPr="00F75A30">
        <w:rPr>
          <w:rFonts w:ascii="Times New Roman" w:hAnsi="Times New Roman" w:cs="Times New Roman"/>
          <w:b/>
          <w:bCs/>
          <w:i/>
          <w:iCs/>
          <w:color w:val="000000"/>
        </w:rPr>
        <w:t>Section B: Inorganic Chemistry</w:t>
      </w:r>
      <w:r w:rsidR="009E14F2" w:rsidRPr="00F75A30">
        <w:rPr>
          <w:rFonts w:ascii="Times New Roman" w:hAnsi="Times New Roman" w:cs="Times New Roman"/>
          <w:b/>
          <w:bCs/>
          <w:color w:val="000000"/>
        </w:rPr>
        <w:t xml:space="preserve"> </w:t>
      </w:r>
      <w:r w:rsidR="009E14F2" w:rsidRPr="00F75A30">
        <w:rPr>
          <w:rFonts w:ascii="Times New Roman" w:eastAsia="Times New Roman" w:hAnsi="Times New Roman" w:cs="Times New Roman"/>
          <w:b/>
          <w:bCs/>
        </w:rPr>
        <w:t>(</w:t>
      </w:r>
      <w:r w:rsidR="00B968A6">
        <w:rPr>
          <w:rFonts w:ascii="Times New Roman" w:eastAsia="Times New Roman" w:hAnsi="Times New Roman" w:cs="Times New Roman"/>
          <w:b/>
          <w:bCs/>
        </w:rPr>
        <w:t>8</w:t>
      </w:r>
      <w:r w:rsidR="009E14F2" w:rsidRPr="00F75A30">
        <w:rPr>
          <w:rFonts w:ascii="Times New Roman" w:eastAsia="Times New Roman" w:hAnsi="Times New Roman" w:cs="Times New Roman"/>
          <w:b/>
          <w:bCs/>
          <w:spacing w:val="-5"/>
        </w:rPr>
        <w:t xml:space="preserve"> </w:t>
      </w:r>
      <w:r w:rsidR="009E14F2" w:rsidRPr="00F75A30">
        <w:rPr>
          <w:rFonts w:ascii="Times New Roman" w:eastAsia="Times New Roman" w:hAnsi="Times New Roman" w:cs="Times New Roman"/>
          <w:b/>
          <w:bCs/>
        </w:rPr>
        <w:t>classes each of 60 minutes duration)</w:t>
      </w:r>
      <w:r w:rsidR="009E14F2" w:rsidRPr="00F75A30">
        <w:rPr>
          <w:rFonts w:ascii="Times New Roman" w:hAnsi="Times New Roman" w:cs="Times New Roman"/>
          <w:b/>
          <w:bCs/>
          <w:color w:val="000000"/>
        </w:rPr>
        <w:t xml:space="preserve">  </w:t>
      </w:r>
    </w:p>
    <w:p w14:paraId="6EE5DD80" w14:textId="04404E8F" w:rsidR="00F75A30" w:rsidRPr="00F75A30" w:rsidRDefault="00F75A30" w:rsidP="00F75A30">
      <w:pPr>
        <w:widowControl w:val="0"/>
        <w:autoSpaceDE w:val="0"/>
        <w:autoSpaceDN w:val="0"/>
        <w:adjustRightInd w:val="0"/>
        <w:jc w:val="both"/>
        <w:rPr>
          <w:rFonts w:ascii="Times New Roman" w:hAnsi="Times New Roman" w:cs="Times New Roman"/>
          <w:color w:val="000000"/>
        </w:rPr>
      </w:pPr>
      <w:r w:rsidRPr="00F75A30">
        <w:rPr>
          <w:rFonts w:ascii="Times New Roman" w:hAnsi="Times New Roman" w:cs="Times New Roman"/>
          <w:color w:val="000000"/>
        </w:rPr>
        <w:t xml:space="preserve">MO Approach:  Rules for the LCAO method, bonding and antibonding MOs and their characteristics for </w:t>
      </w:r>
      <w:r w:rsidRPr="00F75A30">
        <w:rPr>
          <w:rFonts w:ascii="Times New Roman" w:hAnsi="Times New Roman" w:cs="Times New Roman"/>
          <w:i/>
          <w:iCs/>
          <w:color w:val="000000"/>
        </w:rPr>
        <w:t>s-s</w:t>
      </w:r>
      <w:r w:rsidRPr="00F75A30">
        <w:rPr>
          <w:rFonts w:ascii="Times New Roman" w:hAnsi="Times New Roman" w:cs="Times New Roman"/>
          <w:color w:val="000000"/>
        </w:rPr>
        <w:t xml:space="preserve">, </w:t>
      </w:r>
      <w:r w:rsidRPr="00F75A30">
        <w:rPr>
          <w:rFonts w:ascii="Times New Roman" w:hAnsi="Times New Roman" w:cs="Times New Roman"/>
          <w:i/>
          <w:iCs/>
          <w:color w:val="000000"/>
        </w:rPr>
        <w:t>s-p</w:t>
      </w:r>
      <w:r w:rsidRPr="00F75A30">
        <w:rPr>
          <w:rFonts w:ascii="Times New Roman" w:hAnsi="Times New Roman" w:cs="Times New Roman"/>
          <w:color w:val="000000"/>
        </w:rPr>
        <w:t xml:space="preserve"> and </w:t>
      </w:r>
      <w:r w:rsidRPr="00F75A30">
        <w:rPr>
          <w:rFonts w:ascii="Times New Roman" w:hAnsi="Times New Roman" w:cs="Times New Roman"/>
          <w:i/>
          <w:iCs/>
          <w:color w:val="000000"/>
        </w:rPr>
        <w:t>p-p</w:t>
      </w:r>
      <w:r w:rsidRPr="00F75A30">
        <w:rPr>
          <w:rFonts w:ascii="Times New Roman" w:hAnsi="Times New Roman" w:cs="Times New Roman"/>
          <w:color w:val="000000"/>
        </w:rPr>
        <w:t xml:space="preserve"> combinations of atomic orbitals, nonbonding combination of orbitals, MO treatment of homonuclear diatomic molecules of 1st and 2nd periods (including idea of </w:t>
      </w:r>
      <w:r w:rsidRPr="00F75A30">
        <w:rPr>
          <w:rFonts w:ascii="Times New Roman" w:hAnsi="Times New Roman" w:cs="Times New Roman"/>
          <w:i/>
          <w:iCs/>
          <w:color w:val="000000"/>
        </w:rPr>
        <w:t>s-p</w:t>
      </w:r>
      <w:r w:rsidRPr="00F75A30">
        <w:rPr>
          <w:rFonts w:ascii="Times New Roman" w:hAnsi="Times New Roman" w:cs="Times New Roman"/>
          <w:color w:val="000000"/>
        </w:rPr>
        <w:t xml:space="preserve"> mixing) and heteronuclear diatomic molecules such as CO, NO and NO</w:t>
      </w:r>
      <w:r w:rsidRPr="00F75A30">
        <w:rPr>
          <w:rFonts w:ascii="Times New Roman" w:hAnsi="Times New Roman" w:cs="Times New Roman"/>
          <w:color w:val="000000"/>
          <w:position w:val="4"/>
          <w:vertAlign w:val="superscript"/>
        </w:rPr>
        <w:t>+</w:t>
      </w:r>
      <w:r w:rsidRPr="00F75A30">
        <w:rPr>
          <w:rFonts w:ascii="Times New Roman" w:hAnsi="Times New Roman" w:cs="Times New Roman"/>
          <w:color w:val="000000"/>
        </w:rPr>
        <w:t xml:space="preserve">. Comparison of VB and MO approaches. </w:t>
      </w:r>
    </w:p>
    <w:p w14:paraId="036F67BF" w14:textId="5612BE97"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b/>
          <w:bCs/>
          <w:i/>
          <w:iCs/>
          <w:color w:val="000000"/>
        </w:rPr>
        <w:t>Section C: Organic Chemistry</w:t>
      </w:r>
      <w:r w:rsidR="009E14F2">
        <w:rPr>
          <w:rFonts w:ascii="Times New Roman" w:hAnsi="Times New Roman" w:cs="Times New Roman"/>
          <w:b/>
          <w:bCs/>
          <w:i/>
          <w:iCs/>
          <w:color w:val="000000"/>
        </w:rPr>
        <w:t xml:space="preserve"> </w:t>
      </w:r>
    </w:p>
    <w:p w14:paraId="6675123B" w14:textId="77777777" w:rsidR="00F75A30" w:rsidRPr="00F75A30" w:rsidRDefault="00F75A30" w:rsidP="00F75A30">
      <w:pPr>
        <w:widowControl w:val="0"/>
        <w:autoSpaceDE w:val="0"/>
        <w:autoSpaceDN w:val="0"/>
        <w:adjustRightInd w:val="0"/>
        <w:spacing w:after="0" w:line="240" w:lineRule="auto"/>
        <w:rPr>
          <w:rFonts w:ascii="Times New Roman" w:hAnsi="Times New Roman" w:cs="Times New Roman"/>
          <w:b/>
          <w:bCs/>
          <w:color w:val="000000"/>
        </w:rPr>
      </w:pPr>
      <w:r w:rsidRPr="00F75A30">
        <w:rPr>
          <w:rFonts w:ascii="Times New Roman" w:hAnsi="Times New Roman" w:cs="Times New Roman"/>
          <w:b/>
          <w:bCs/>
          <w:color w:val="000000"/>
        </w:rPr>
        <w:t xml:space="preserve">UNIT II: Alkyl and Aryl Halides </w:t>
      </w:r>
    </w:p>
    <w:p w14:paraId="34494AB5" w14:textId="06EC3154"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b/>
          <w:bCs/>
          <w:color w:val="000000"/>
        </w:rPr>
        <w:t xml:space="preserve">Alkyl Halides </w:t>
      </w:r>
      <w:r w:rsidRPr="00F75A30">
        <w:rPr>
          <w:rFonts w:ascii="Times New Roman" w:hAnsi="Times New Roman" w:cs="Times New Roman"/>
          <w:color w:val="000000"/>
        </w:rPr>
        <w:t>(Upto 5 Carbons)</w:t>
      </w:r>
      <w:r w:rsidR="009E14F2">
        <w:rPr>
          <w:rFonts w:ascii="Times New Roman" w:hAnsi="Times New Roman" w:cs="Times New Roman"/>
          <w:color w:val="000000"/>
        </w:rPr>
        <w:t xml:space="preserve"> </w:t>
      </w:r>
      <w:r w:rsidR="009E14F2" w:rsidRPr="00F75A30">
        <w:rPr>
          <w:rFonts w:ascii="Times New Roman" w:eastAsia="Times New Roman" w:hAnsi="Times New Roman" w:cs="Times New Roman"/>
          <w:b/>
          <w:bCs/>
        </w:rPr>
        <w:t>(</w:t>
      </w:r>
      <w:r w:rsidR="00B968A6">
        <w:rPr>
          <w:rFonts w:ascii="Times New Roman" w:eastAsia="Times New Roman" w:hAnsi="Times New Roman" w:cs="Times New Roman"/>
          <w:b/>
          <w:bCs/>
        </w:rPr>
        <w:t>5</w:t>
      </w:r>
      <w:r w:rsidR="009E14F2" w:rsidRPr="00F75A30">
        <w:rPr>
          <w:rFonts w:ascii="Times New Roman" w:eastAsia="Times New Roman" w:hAnsi="Times New Roman" w:cs="Times New Roman"/>
          <w:b/>
          <w:bCs/>
          <w:spacing w:val="-5"/>
        </w:rPr>
        <w:t xml:space="preserve"> </w:t>
      </w:r>
      <w:r w:rsidR="009E14F2" w:rsidRPr="00F75A30">
        <w:rPr>
          <w:rFonts w:ascii="Times New Roman" w:eastAsia="Times New Roman" w:hAnsi="Times New Roman" w:cs="Times New Roman"/>
          <w:b/>
          <w:bCs/>
        </w:rPr>
        <w:t>classes each of 60 minutes duration)</w:t>
      </w:r>
      <w:r w:rsidR="009E14F2" w:rsidRPr="00F75A30">
        <w:rPr>
          <w:rFonts w:ascii="Times New Roman" w:hAnsi="Times New Roman" w:cs="Times New Roman"/>
          <w:b/>
          <w:bCs/>
          <w:color w:val="000000"/>
        </w:rPr>
        <w:t xml:space="preserve">  </w:t>
      </w:r>
      <w:r w:rsidRPr="00F75A30">
        <w:rPr>
          <w:rFonts w:ascii="Times New Roman" w:hAnsi="Times New Roman" w:cs="Times New Roman"/>
          <w:color w:val="000000"/>
        </w:rPr>
        <w:t xml:space="preserve"> </w:t>
      </w:r>
    </w:p>
    <w:p w14:paraId="7AC3E375" w14:textId="77777777" w:rsidR="00F75A30" w:rsidRPr="00F75A30" w:rsidRDefault="00F75A30" w:rsidP="00F75A30">
      <w:pPr>
        <w:widowControl w:val="0"/>
        <w:autoSpaceDE w:val="0"/>
        <w:autoSpaceDN w:val="0"/>
        <w:adjustRightInd w:val="0"/>
        <w:spacing w:after="0" w:line="240" w:lineRule="auto"/>
        <w:jc w:val="both"/>
        <w:rPr>
          <w:rFonts w:ascii="Times New Roman" w:hAnsi="Times New Roman" w:cs="Times New Roman"/>
          <w:color w:val="000000"/>
        </w:rPr>
      </w:pPr>
      <w:r w:rsidRPr="00F75A30">
        <w:rPr>
          <w:rFonts w:ascii="Times New Roman" w:hAnsi="Times New Roman" w:cs="Times New Roman"/>
          <w:color w:val="000000"/>
        </w:rPr>
        <w:t>Types of Nucleophilic Substitution (S</w:t>
      </w:r>
      <w:r w:rsidRPr="00F75A30">
        <w:rPr>
          <w:rFonts w:ascii="Times New Roman" w:hAnsi="Times New Roman" w:cs="Times New Roman"/>
          <w:color w:val="000000"/>
          <w:vertAlign w:val="subscript"/>
        </w:rPr>
        <w:t>N</w:t>
      </w:r>
      <w:r w:rsidRPr="00F75A30">
        <w:rPr>
          <w:rFonts w:ascii="Times New Roman" w:hAnsi="Times New Roman" w:cs="Times New Roman"/>
          <w:color w:val="000000"/>
        </w:rPr>
        <w:t>1, S</w:t>
      </w:r>
      <w:r w:rsidRPr="00F75A30">
        <w:rPr>
          <w:rFonts w:ascii="Times New Roman" w:hAnsi="Times New Roman" w:cs="Times New Roman"/>
          <w:color w:val="000000"/>
          <w:vertAlign w:val="subscript"/>
        </w:rPr>
        <w:t>N</w:t>
      </w:r>
      <w:r w:rsidRPr="00F75A30">
        <w:rPr>
          <w:rFonts w:ascii="Times New Roman" w:hAnsi="Times New Roman" w:cs="Times New Roman"/>
          <w:color w:val="000000"/>
        </w:rPr>
        <w:t>2 and S</w:t>
      </w:r>
      <w:r w:rsidRPr="00F75A30">
        <w:rPr>
          <w:rFonts w:ascii="Times New Roman" w:hAnsi="Times New Roman" w:cs="Times New Roman"/>
          <w:color w:val="000000"/>
          <w:vertAlign w:val="subscript"/>
        </w:rPr>
        <w:t>N</w:t>
      </w:r>
      <w:r w:rsidRPr="00F75A30">
        <w:rPr>
          <w:rFonts w:ascii="Times New Roman" w:hAnsi="Times New Roman" w:cs="Times New Roman"/>
          <w:color w:val="000000"/>
        </w:rPr>
        <w:t xml:space="preserve">i) reactions. </w:t>
      </w:r>
    </w:p>
    <w:p w14:paraId="47F9FA50" w14:textId="77777777" w:rsidR="00F75A30" w:rsidRPr="00F75A30" w:rsidRDefault="00F75A30" w:rsidP="00F75A30">
      <w:pPr>
        <w:widowControl w:val="0"/>
        <w:autoSpaceDE w:val="0"/>
        <w:autoSpaceDN w:val="0"/>
        <w:adjustRightInd w:val="0"/>
        <w:spacing w:after="0" w:line="240" w:lineRule="auto"/>
        <w:jc w:val="both"/>
        <w:rPr>
          <w:rFonts w:ascii="Times New Roman" w:hAnsi="Times New Roman" w:cs="Times New Roman"/>
          <w:color w:val="000000"/>
        </w:rPr>
      </w:pPr>
      <w:r w:rsidRPr="00F75A30">
        <w:rPr>
          <w:rFonts w:ascii="Times New Roman" w:hAnsi="Times New Roman" w:cs="Times New Roman"/>
          <w:i/>
          <w:iCs/>
          <w:color w:val="000000"/>
        </w:rPr>
        <w:t>Preparation:</w:t>
      </w:r>
      <w:r w:rsidRPr="00F75A30">
        <w:rPr>
          <w:rFonts w:ascii="Times New Roman" w:hAnsi="Times New Roman" w:cs="Times New Roman"/>
          <w:color w:val="000000"/>
        </w:rPr>
        <w:t xml:space="preserve"> from alkenes </w:t>
      </w:r>
      <w:r w:rsidRPr="00F75A30">
        <w:rPr>
          <w:rFonts w:ascii="Times New Roman" w:hAnsi="Times New Roman" w:cs="Times New Roman"/>
          <w:i/>
          <w:iCs/>
          <w:color w:val="000000"/>
        </w:rPr>
        <w:t>and</w:t>
      </w:r>
      <w:r w:rsidRPr="00F75A30">
        <w:rPr>
          <w:rFonts w:ascii="Times New Roman" w:hAnsi="Times New Roman" w:cs="Times New Roman"/>
          <w:color w:val="000000"/>
        </w:rPr>
        <w:t xml:space="preserve"> alcohols. </w:t>
      </w:r>
    </w:p>
    <w:p w14:paraId="5C049DD0" w14:textId="77777777" w:rsidR="00F75A30" w:rsidRPr="00F75A30" w:rsidRDefault="00F75A30" w:rsidP="00F75A30">
      <w:pPr>
        <w:widowControl w:val="0"/>
        <w:autoSpaceDE w:val="0"/>
        <w:autoSpaceDN w:val="0"/>
        <w:adjustRightInd w:val="0"/>
        <w:spacing w:after="0" w:line="240" w:lineRule="auto"/>
        <w:jc w:val="both"/>
        <w:rPr>
          <w:rFonts w:ascii="Times New Roman" w:hAnsi="Times New Roman" w:cs="Times New Roman"/>
          <w:color w:val="000000"/>
        </w:rPr>
      </w:pPr>
      <w:r w:rsidRPr="00F75A30">
        <w:rPr>
          <w:rFonts w:ascii="Times New Roman" w:hAnsi="Times New Roman" w:cs="Times New Roman"/>
          <w:i/>
          <w:iCs/>
          <w:color w:val="000000"/>
        </w:rPr>
        <w:t>Reactions:</w:t>
      </w:r>
      <w:r w:rsidRPr="00F75A30">
        <w:rPr>
          <w:rFonts w:ascii="Times New Roman" w:hAnsi="Times New Roman" w:cs="Times New Roman"/>
          <w:color w:val="000000"/>
        </w:rPr>
        <w:t xml:space="preserve"> hydrolysis, nitrite &amp; nitro formation, nitrile &amp; isonitrile formation. Williamson’s ether synthesis: Elimination vs substitution. </w:t>
      </w:r>
    </w:p>
    <w:p w14:paraId="38270ABB" w14:textId="77777777"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p>
    <w:p w14:paraId="485E43A9" w14:textId="7970B088" w:rsidR="009E14F2"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b/>
          <w:bCs/>
          <w:color w:val="000000"/>
        </w:rPr>
        <w:t>Aryl Halides</w:t>
      </w:r>
      <w:r w:rsidRPr="00F75A30">
        <w:rPr>
          <w:rFonts w:ascii="Times New Roman" w:hAnsi="Times New Roman" w:cs="Times New Roman"/>
          <w:color w:val="000000"/>
        </w:rPr>
        <w:t xml:space="preserve"> </w:t>
      </w:r>
      <w:r w:rsidR="009E14F2" w:rsidRPr="00F75A30">
        <w:rPr>
          <w:rFonts w:ascii="Times New Roman" w:hAnsi="Times New Roman" w:cs="Times New Roman"/>
          <w:b/>
          <w:bCs/>
          <w:color w:val="000000"/>
        </w:rPr>
        <w:t xml:space="preserve"> </w:t>
      </w:r>
      <w:r w:rsidR="009E14F2" w:rsidRPr="00F75A30">
        <w:rPr>
          <w:rFonts w:ascii="Times New Roman" w:eastAsia="Times New Roman" w:hAnsi="Times New Roman" w:cs="Times New Roman"/>
          <w:b/>
          <w:bCs/>
        </w:rPr>
        <w:t>(3</w:t>
      </w:r>
      <w:r w:rsidR="009E14F2" w:rsidRPr="00F75A30">
        <w:rPr>
          <w:rFonts w:ascii="Times New Roman" w:eastAsia="Times New Roman" w:hAnsi="Times New Roman" w:cs="Times New Roman"/>
          <w:b/>
          <w:bCs/>
          <w:spacing w:val="-5"/>
        </w:rPr>
        <w:t xml:space="preserve"> </w:t>
      </w:r>
      <w:r w:rsidR="009E14F2" w:rsidRPr="00F75A30">
        <w:rPr>
          <w:rFonts w:ascii="Times New Roman" w:eastAsia="Times New Roman" w:hAnsi="Times New Roman" w:cs="Times New Roman"/>
          <w:b/>
          <w:bCs/>
        </w:rPr>
        <w:t>classes each of 60 minutes duration)</w:t>
      </w:r>
      <w:r w:rsidR="009E14F2" w:rsidRPr="00F75A30">
        <w:rPr>
          <w:rFonts w:ascii="Times New Roman" w:hAnsi="Times New Roman" w:cs="Times New Roman"/>
          <w:b/>
          <w:bCs/>
          <w:color w:val="000000"/>
        </w:rPr>
        <w:t xml:space="preserve">  </w:t>
      </w:r>
    </w:p>
    <w:p w14:paraId="687FA21A" w14:textId="401A3489"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i/>
          <w:iCs/>
          <w:color w:val="000000"/>
        </w:rPr>
        <w:t>Preparation:</w:t>
      </w:r>
      <w:r w:rsidRPr="00F75A30">
        <w:rPr>
          <w:rFonts w:ascii="Times New Roman" w:hAnsi="Times New Roman" w:cs="Times New Roman"/>
          <w:color w:val="000000"/>
        </w:rPr>
        <w:t xml:space="preserve"> (Chloro, bromo and iodo-benzene case): from phenol, Sandmeyer &amp; Gattermann reactions.  </w:t>
      </w:r>
    </w:p>
    <w:p w14:paraId="037AA1AE" w14:textId="77777777"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i/>
          <w:iCs/>
          <w:color w:val="000000"/>
        </w:rPr>
        <w:t>Reactions (Chlorobenzene):</w:t>
      </w:r>
      <w:r w:rsidRPr="00F75A30">
        <w:rPr>
          <w:rFonts w:ascii="Times New Roman" w:hAnsi="Times New Roman" w:cs="Times New Roman"/>
          <w:color w:val="000000"/>
        </w:rPr>
        <w:t xml:space="preserve"> Aromatic nucleophilic substitution (replacement by –OH group) and effect of nitro substituent. Benzyne Mechanism: KNH</w:t>
      </w:r>
      <w:r w:rsidRPr="00F75A30">
        <w:rPr>
          <w:rFonts w:ascii="Times New Roman" w:hAnsi="Times New Roman" w:cs="Times New Roman"/>
          <w:color w:val="000000"/>
          <w:vertAlign w:val="subscript"/>
        </w:rPr>
        <w:t>2</w:t>
      </w:r>
      <w:r w:rsidRPr="00F75A30">
        <w:rPr>
          <w:rFonts w:ascii="Times New Roman" w:hAnsi="Times New Roman" w:cs="Times New Roman"/>
          <w:color w:val="000000"/>
        </w:rPr>
        <w:t>/NH</w:t>
      </w:r>
      <w:r w:rsidRPr="00F75A30">
        <w:rPr>
          <w:rFonts w:ascii="Times New Roman" w:hAnsi="Times New Roman" w:cs="Times New Roman"/>
          <w:color w:val="000000"/>
          <w:vertAlign w:val="subscript"/>
        </w:rPr>
        <w:t>3</w:t>
      </w:r>
      <w:r w:rsidRPr="00F75A30">
        <w:rPr>
          <w:rFonts w:ascii="Times New Roman" w:hAnsi="Times New Roman" w:cs="Times New Roman"/>
          <w:color w:val="000000"/>
        </w:rPr>
        <w:t xml:space="preserve"> (or NaNH</w:t>
      </w:r>
      <w:r w:rsidRPr="00F75A30">
        <w:rPr>
          <w:rFonts w:ascii="Times New Roman" w:hAnsi="Times New Roman" w:cs="Times New Roman"/>
          <w:color w:val="000000"/>
          <w:vertAlign w:val="subscript"/>
        </w:rPr>
        <w:t>2</w:t>
      </w:r>
      <w:r w:rsidRPr="00F75A30">
        <w:rPr>
          <w:rFonts w:ascii="Times New Roman" w:hAnsi="Times New Roman" w:cs="Times New Roman"/>
          <w:color w:val="000000"/>
        </w:rPr>
        <w:t>/NH</w:t>
      </w:r>
      <w:r w:rsidRPr="00F75A30">
        <w:rPr>
          <w:rFonts w:ascii="Times New Roman" w:hAnsi="Times New Roman" w:cs="Times New Roman"/>
          <w:color w:val="000000"/>
          <w:vertAlign w:val="subscript"/>
        </w:rPr>
        <w:t>3</w:t>
      </w:r>
      <w:r w:rsidRPr="00F75A30">
        <w:rPr>
          <w:rFonts w:ascii="Times New Roman" w:hAnsi="Times New Roman" w:cs="Times New Roman"/>
          <w:color w:val="000000"/>
        </w:rPr>
        <w:t xml:space="preserve">). </w:t>
      </w:r>
    </w:p>
    <w:p w14:paraId="129948B6" w14:textId="77777777" w:rsidR="00F75A30" w:rsidRPr="00F75A30" w:rsidRDefault="00F75A30" w:rsidP="00D90B35">
      <w:pPr>
        <w:widowControl w:val="0"/>
        <w:autoSpaceDE w:val="0"/>
        <w:autoSpaceDN w:val="0"/>
        <w:adjustRightInd w:val="0"/>
        <w:spacing w:line="240" w:lineRule="auto"/>
        <w:rPr>
          <w:rFonts w:ascii="Times New Roman" w:hAnsi="Times New Roman" w:cs="Times New Roman"/>
          <w:color w:val="000000"/>
        </w:rPr>
      </w:pPr>
      <w:r w:rsidRPr="00F75A30">
        <w:rPr>
          <w:rFonts w:ascii="Times New Roman" w:hAnsi="Times New Roman" w:cs="Times New Roman"/>
          <w:color w:val="000000"/>
        </w:rPr>
        <w:t xml:space="preserve">Reactivity and Relative strength of C-Halogen bond in alkyl, allyl, benzyl, vinyl and aryl halides. </w:t>
      </w:r>
    </w:p>
    <w:p w14:paraId="57160B9F" w14:textId="58A4A62F"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b/>
          <w:bCs/>
          <w:color w:val="000000"/>
        </w:rPr>
        <w:t>Alcohols:</w:t>
      </w:r>
      <w:r w:rsidRPr="00F75A30">
        <w:rPr>
          <w:rFonts w:ascii="Times New Roman" w:hAnsi="Times New Roman" w:cs="Times New Roman"/>
          <w:color w:val="000000"/>
        </w:rPr>
        <w:t xml:space="preserve"> </w:t>
      </w:r>
      <w:r w:rsidR="00B968A6" w:rsidRPr="00F75A30">
        <w:rPr>
          <w:rFonts w:ascii="Times New Roman" w:eastAsia="Times New Roman" w:hAnsi="Times New Roman" w:cs="Times New Roman"/>
          <w:b/>
          <w:bCs/>
        </w:rPr>
        <w:t>(</w:t>
      </w:r>
      <w:r w:rsidR="00B968A6">
        <w:rPr>
          <w:rFonts w:ascii="Times New Roman" w:eastAsia="Times New Roman" w:hAnsi="Times New Roman" w:cs="Times New Roman"/>
          <w:b/>
          <w:bCs/>
        </w:rPr>
        <w:t>4</w:t>
      </w:r>
      <w:r w:rsidR="00B968A6" w:rsidRPr="00F75A30">
        <w:rPr>
          <w:rFonts w:ascii="Times New Roman" w:eastAsia="Times New Roman" w:hAnsi="Times New Roman" w:cs="Times New Roman"/>
          <w:b/>
          <w:bCs/>
          <w:spacing w:val="-5"/>
        </w:rPr>
        <w:t xml:space="preserve"> </w:t>
      </w:r>
      <w:r w:rsidR="00B968A6" w:rsidRPr="00F75A30">
        <w:rPr>
          <w:rFonts w:ascii="Times New Roman" w:eastAsia="Times New Roman" w:hAnsi="Times New Roman" w:cs="Times New Roman"/>
          <w:b/>
          <w:bCs/>
        </w:rPr>
        <w:t>classes each of 60 minutes duration)</w:t>
      </w:r>
      <w:r w:rsidR="00B968A6" w:rsidRPr="00F75A30">
        <w:rPr>
          <w:rFonts w:ascii="Times New Roman" w:hAnsi="Times New Roman" w:cs="Times New Roman"/>
          <w:b/>
          <w:bCs/>
          <w:color w:val="000000"/>
        </w:rPr>
        <w:t xml:space="preserve">  </w:t>
      </w:r>
    </w:p>
    <w:p w14:paraId="03C8BF1D" w14:textId="08C918C6" w:rsidR="00F75A30" w:rsidRPr="00F75A30" w:rsidRDefault="00F75A30" w:rsidP="00F75A30">
      <w:pPr>
        <w:widowControl w:val="0"/>
        <w:autoSpaceDE w:val="0"/>
        <w:autoSpaceDN w:val="0"/>
        <w:adjustRightInd w:val="0"/>
        <w:spacing w:after="0" w:line="240" w:lineRule="auto"/>
        <w:jc w:val="both"/>
        <w:rPr>
          <w:rFonts w:ascii="Times New Roman" w:hAnsi="Times New Roman" w:cs="Times New Roman"/>
          <w:color w:val="000000"/>
        </w:rPr>
      </w:pPr>
      <w:r w:rsidRPr="00F75A30">
        <w:rPr>
          <w:rFonts w:ascii="Times New Roman" w:hAnsi="Times New Roman" w:cs="Times New Roman"/>
          <w:i/>
          <w:iCs/>
          <w:color w:val="000000"/>
        </w:rPr>
        <w:t>Preparation:</w:t>
      </w:r>
      <w:r w:rsidRPr="00F75A30">
        <w:rPr>
          <w:rFonts w:ascii="Times New Roman" w:hAnsi="Times New Roman" w:cs="Times New Roman"/>
          <w:color w:val="000000"/>
        </w:rPr>
        <w:t xml:space="preserve"> Preparation of 1</w:t>
      </w:r>
      <w:r w:rsidR="00B968A6" w:rsidRPr="00B968A6">
        <w:rPr>
          <w:rFonts w:ascii="Times New Roman" w:hAnsi="Times New Roman" w:cs="Times New Roman"/>
          <w:color w:val="000000"/>
          <w:vertAlign w:val="superscript"/>
        </w:rPr>
        <w:t>o</w:t>
      </w:r>
      <w:r w:rsidRPr="00F75A30">
        <w:rPr>
          <w:rFonts w:ascii="Times New Roman" w:hAnsi="Times New Roman" w:cs="Times New Roman"/>
          <w:color w:val="000000"/>
          <w:vertAlign w:val="subscript"/>
        </w:rPr>
        <w:t>,</w:t>
      </w:r>
      <w:r w:rsidR="00B968A6">
        <w:rPr>
          <w:rFonts w:ascii="Times New Roman" w:hAnsi="Times New Roman" w:cs="Times New Roman"/>
          <w:color w:val="000000"/>
          <w:vertAlign w:val="subscript"/>
        </w:rPr>
        <w:t xml:space="preserve"> </w:t>
      </w:r>
      <w:r w:rsidR="00B968A6">
        <w:rPr>
          <w:rFonts w:ascii="Times New Roman" w:hAnsi="Times New Roman" w:cs="Times New Roman"/>
          <w:color w:val="000000"/>
        </w:rPr>
        <w:t>2</w:t>
      </w:r>
      <w:r w:rsidRPr="00B968A6">
        <w:rPr>
          <w:rFonts w:ascii="Times New Roman" w:hAnsi="Times New Roman" w:cs="Times New Roman"/>
          <w:color w:val="000000"/>
          <w:vertAlign w:val="superscript"/>
        </w:rPr>
        <w:t>о</w:t>
      </w:r>
      <w:r w:rsidRPr="00F75A30">
        <w:rPr>
          <w:rFonts w:ascii="Times New Roman" w:hAnsi="Times New Roman" w:cs="Times New Roman"/>
          <w:color w:val="000000"/>
        </w:rPr>
        <w:t xml:space="preserve"> and 3</w:t>
      </w:r>
      <w:r w:rsidR="00B968A6">
        <w:rPr>
          <w:rFonts w:ascii="Times New Roman" w:hAnsi="Times New Roman" w:cs="Times New Roman"/>
          <w:color w:val="000000"/>
          <w:vertAlign w:val="superscript"/>
        </w:rPr>
        <w:t>o</w:t>
      </w:r>
      <w:r w:rsidRPr="00F75A30">
        <w:rPr>
          <w:rFonts w:ascii="Times New Roman" w:hAnsi="Times New Roman" w:cs="Times New Roman"/>
          <w:color w:val="000000"/>
        </w:rPr>
        <w:t xml:space="preserve"> alcohols: using Grignard reagent, Ester hydrolysis, Reduction of </w:t>
      </w:r>
      <w:r w:rsidRPr="00F75A30">
        <w:rPr>
          <w:rFonts w:ascii="Times New Roman" w:hAnsi="Times New Roman" w:cs="Times New Roman"/>
          <w:color w:val="000000"/>
        </w:rPr>
        <w:lastRenderedPageBreak/>
        <w:t xml:space="preserve">aldehydes, ketones, carboxylic acid and esters. </w:t>
      </w:r>
    </w:p>
    <w:p w14:paraId="475861AC" w14:textId="77777777" w:rsidR="00F75A30" w:rsidRPr="00F75A30" w:rsidRDefault="00F75A30" w:rsidP="00F75A30">
      <w:pPr>
        <w:widowControl w:val="0"/>
        <w:autoSpaceDE w:val="0"/>
        <w:autoSpaceDN w:val="0"/>
        <w:adjustRightInd w:val="0"/>
        <w:spacing w:line="240" w:lineRule="auto"/>
        <w:jc w:val="both"/>
        <w:rPr>
          <w:rFonts w:ascii="Times New Roman" w:hAnsi="Times New Roman" w:cs="Times New Roman"/>
          <w:color w:val="000000"/>
        </w:rPr>
      </w:pPr>
      <w:r w:rsidRPr="00F75A30">
        <w:rPr>
          <w:rFonts w:ascii="Times New Roman" w:hAnsi="Times New Roman" w:cs="Times New Roman"/>
          <w:i/>
          <w:iCs/>
          <w:color w:val="000000"/>
        </w:rPr>
        <w:t>Reactions:</w:t>
      </w:r>
      <w:r w:rsidRPr="00F75A30">
        <w:rPr>
          <w:rFonts w:ascii="Times New Roman" w:hAnsi="Times New Roman" w:cs="Times New Roman"/>
          <w:color w:val="000000"/>
        </w:rPr>
        <w:t xml:space="preserve"> With sodium, HX (Lucas test), esterification, oxidation (with PCC, alk. KMnO</w:t>
      </w:r>
      <w:r w:rsidRPr="00F75A30">
        <w:rPr>
          <w:rFonts w:ascii="Times New Roman" w:hAnsi="Times New Roman" w:cs="Times New Roman"/>
          <w:color w:val="000000"/>
          <w:vertAlign w:val="subscript"/>
        </w:rPr>
        <w:t>4</w:t>
      </w:r>
      <w:r w:rsidRPr="00F75A30">
        <w:rPr>
          <w:rFonts w:ascii="Times New Roman" w:hAnsi="Times New Roman" w:cs="Times New Roman"/>
          <w:color w:val="000000"/>
        </w:rPr>
        <w:t>, acidic dichromate, conc. HNO</w:t>
      </w:r>
      <w:r w:rsidRPr="00F75A30">
        <w:rPr>
          <w:rFonts w:ascii="Times New Roman" w:hAnsi="Times New Roman" w:cs="Times New Roman"/>
          <w:color w:val="000000"/>
          <w:vertAlign w:val="subscript"/>
        </w:rPr>
        <w:t>3</w:t>
      </w:r>
      <w:r w:rsidRPr="00F75A30">
        <w:rPr>
          <w:rFonts w:ascii="Times New Roman" w:hAnsi="Times New Roman" w:cs="Times New Roman"/>
          <w:color w:val="000000"/>
        </w:rPr>
        <w:t xml:space="preserve">). Oppeneauer oxidation </w:t>
      </w:r>
      <w:r w:rsidRPr="00F75A30">
        <w:rPr>
          <w:rFonts w:ascii="Times New Roman" w:hAnsi="Times New Roman" w:cs="Times New Roman"/>
          <w:i/>
          <w:iCs/>
          <w:color w:val="000000"/>
        </w:rPr>
        <w:t>Diols:</w:t>
      </w:r>
      <w:r w:rsidRPr="00F75A30">
        <w:rPr>
          <w:rFonts w:ascii="Times New Roman" w:hAnsi="Times New Roman" w:cs="Times New Roman"/>
          <w:color w:val="000000"/>
        </w:rPr>
        <w:t xml:space="preserve"> (Upto 6 Carbons) oxidation of diols. Pinacol-Pinacolone rearrangement. </w:t>
      </w:r>
    </w:p>
    <w:p w14:paraId="24A7EEC9" w14:textId="1EDEAB2B"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b/>
          <w:bCs/>
          <w:color w:val="000000"/>
        </w:rPr>
        <w:t>Phenols:</w:t>
      </w:r>
      <w:r w:rsidRPr="00F75A30">
        <w:rPr>
          <w:rFonts w:ascii="Times New Roman" w:hAnsi="Times New Roman" w:cs="Times New Roman"/>
          <w:color w:val="000000"/>
        </w:rPr>
        <w:t xml:space="preserve"> </w:t>
      </w:r>
      <w:r w:rsidR="00B968A6" w:rsidRPr="00F75A30">
        <w:rPr>
          <w:rFonts w:ascii="Times New Roman" w:eastAsia="Times New Roman" w:hAnsi="Times New Roman" w:cs="Times New Roman"/>
          <w:b/>
          <w:bCs/>
        </w:rPr>
        <w:t>(</w:t>
      </w:r>
      <w:r w:rsidR="00B968A6">
        <w:rPr>
          <w:rFonts w:ascii="Times New Roman" w:eastAsia="Times New Roman" w:hAnsi="Times New Roman" w:cs="Times New Roman"/>
          <w:b/>
          <w:bCs/>
        </w:rPr>
        <w:t>3</w:t>
      </w:r>
      <w:r w:rsidR="00B968A6" w:rsidRPr="00F75A30">
        <w:rPr>
          <w:rFonts w:ascii="Times New Roman" w:eastAsia="Times New Roman" w:hAnsi="Times New Roman" w:cs="Times New Roman"/>
          <w:b/>
          <w:bCs/>
          <w:spacing w:val="-5"/>
        </w:rPr>
        <w:t xml:space="preserve"> </w:t>
      </w:r>
      <w:r w:rsidR="00B968A6" w:rsidRPr="00F75A30">
        <w:rPr>
          <w:rFonts w:ascii="Times New Roman" w:eastAsia="Times New Roman" w:hAnsi="Times New Roman" w:cs="Times New Roman"/>
          <w:b/>
          <w:bCs/>
        </w:rPr>
        <w:t>classes each of 60 minutes duration)</w:t>
      </w:r>
      <w:r w:rsidR="00B968A6" w:rsidRPr="00F75A30">
        <w:rPr>
          <w:rFonts w:ascii="Times New Roman" w:hAnsi="Times New Roman" w:cs="Times New Roman"/>
          <w:b/>
          <w:bCs/>
          <w:color w:val="000000"/>
        </w:rPr>
        <w:t xml:space="preserve">  </w:t>
      </w:r>
    </w:p>
    <w:p w14:paraId="59804CB1" w14:textId="77777777"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i/>
          <w:iCs/>
          <w:color w:val="000000"/>
        </w:rPr>
        <w:t>Preparation:</w:t>
      </w:r>
      <w:r w:rsidRPr="00F75A30">
        <w:rPr>
          <w:rFonts w:ascii="Times New Roman" w:hAnsi="Times New Roman" w:cs="Times New Roman"/>
          <w:color w:val="000000"/>
        </w:rPr>
        <w:t xml:space="preserve"> Cumene hydroperoxide method, from diazonium salts.</w:t>
      </w:r>
    </w:p>
    <w:p w14:paraId="2A0AFA91" w14:textId="77777777" w:rsidR="00F75A30" w:rsidRPr="00F75A30" w:rsidRDefault="00F75A30" w:rsidP="00F75A30">
      <w:pPr>
        <w:widowControl w:val="0"/>
        <w:tabs>
          <w:tab w:val="left" w:pos="1946"/>
        </w:tabs>
        <w:autoSpaceDE w:val="0"/>
        <w:autoSpaceDN w:val="0"/>
        <w:adjustRightInd w:val="0"/>
        <w:spacing w:line="240" w:lineRule="auto"/>
        <w:rPr>
          <w:rFonts w:ascii="Times New Roman" w:hAnsi="Times New Roman" w:cs="Times New Roman"/>
          <w:color w:val="000000"/>
        </w:rPr>
      </w:pPr>
      <w:r w:rsidRPr="00F75A30">
        <w:rPr>
          <w:rFonts w:ascii="Times New Roman" w:hAnsi="Times New Roman" w:cs="Times New Roman"/>
          <w:i/>
          <w:iCs/>
          <w:color w:val="000000"/>
        </w:rPr>
        <w:t xml:space="preserve">Reactions: </w:t>
      </w:r>
      <w:r w:rsidRPr="00F75A30">
        <w:rPr>
          <w:rFonts w:ascii="Times New Roman" w:hAnsi="Times New Roman" w:cs="Times New Roman"/>
          <w:color w:val="000000"/>
        </w:rPr>
        <w:t xml:space="preserve">Electrophilic substitution:  Nitration, halogenation and sulphonation. Reimer- Tiemann Reaction, Gattermann-Koch Reaction, Houben–Hoesch Condensation, Schotten – Baumann Reaction. </w:t>
      </w:r>
    </w:p>
    <w:p w14:paraId="359254E9" w14:textId="43AEF26E" w:rsidR="00201DD8" w:rsidRDefault="00F75A30" w:rsidP="00F77BF2">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b/>
          <w:bCs/>
          <w:color w:val="000000"/>
        </w:rPr>
        <w:t>Ethers (aliphatic and aromatic):</w:t>
      </w:r>
      <w:r w:rsidRPr="00F75A30">
        <w:rPr>
          <w:rFonts w:ascii="Times New Roman" w:hAnsi="Times New Roman" w:cs="Times New Roman"/>
          <w:color w:val="000000"/>
        </w:rPr>
        <w:t xml:space="preserve"> </w:t>
      </w:r>
      <w:r w:rsidR="00201DD8" w:rsidRPr="00F75A30">
        <w:rPr>
          <w:rFonts w:ascii="Times New Roman" w:eastAsia="Times New Roman" w:hAnsi="Times New Roman" w:cs="Times New Roman"/>
          <w:b/>
          <w:bCs/>
        </w:rPr>
        <w:t>(</w:t>
      </w:r>
      <w:r w:rsidR="00B968A6">
        <w:rPr>
          <w:rFonts w:ascii="Times New Roman" w:eastAsia="Times New Roman" w:hAnsi="Times New Roman" w:cs="Times New Roman"/>
          <w:b/>
          <w:bCs/>
        </w:rPr>
        <w:t>2</w:t>
      </w:r>
      <w:r w:rsidR="00201DD8" w:rsidRPr="00F75A30">
        <w:rPr>
          <w:rFonts w:ascii="Times New Roman" w:eastAsia="Times New Roman" w:hAnsi="Times New Roman" w:cs="Times New Roman"/>
          <w:b/>
          <w:bCs/>
          <w:spacing w:val="-5"/>
        </w:rPr>
        <w:t xml:space="preserve"> </w:t>
      </w:r>
      <w:r w:rsidR="00201DD8" w:rsidRPr="00F75A30">
        <w:rPr>
          <w:rFonts w:ascii="Times New Roman" w:eastAsia="Times New Roman" w:hAnsi="Times New Roman" w:cs="Times New Roman"/>
          <w:b/>
          <w:bCs/>
        </w:rPr>
        <w:t>classes each of 60 minutes duration)</w:t>
      </w:r>
      <w:r w:rsidR="00201DD8" w:rsidRPr="00F75A30">
        <w:rPr>
          <w:rFonts w:ascii="Times New Roman" w:hAnsi="Times New Roman" w:cs="Times New Roman"/>
          <w:b/>
          <w:bCs/>
          <w:color w:val="000000"/>
        </w:rPr>
        <w:t xml:space="preserve">  </w:t>
      </w:r>
    </w:p>
    <w:p w14:paraId="023B6578" w14:textId="6F6FF837" w:rsidR="00F75A30" w:rsidRPr="00F75A30" w:rsidRDefault="00F75A30" w:rsidP="00F75A30">
      <w:pPr>
        <w:widowControl w:val="0"/>
        <w:autoSpaceDE w:val="0"/>
        <w:autoSpaceDN w:val="0"/>
        <w:adjustRightInd w:val="0"/>
        <w:spacing w:line="240" w:lineRule="auto"/>
        <w:rPr>
          <w:rFonts w:ascii="Times New Roman" w:hAnsi="Times New Roman" w:cs="Times New Roman"/>
          <w:color w:val="000000"/>
        </w:rPr>
      </w:pPr>
      <w:r w:rsidRPr="00F75A30">
        <w:rPr>
          <w:rFonts w:ascii="Times New Roman" w:hAnsi="Times New Roman" w:cs="Times New Roman"/>
          <w:color w:val="000000"/>
        </w:rPr>
        <w:t xml:space="preserve">Cleavage of ethers with HI. </w:t>
      </w:r>
    </w:p>
    <w:p w14:paraId="3BB06970" w14:textId="32281C9E"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b/>
          <w:bCs/>
          <w:color w:val="000000"/>
        </w:rPr>
        <w:t>Aldehydes and ketones (aliphatic and aromatic):</w:t>
      </w:r>
      <w:r w:rsidR="00201DD8">
        <w:rPr>
          <w:rFonts w:ascii="Times New Roman" w:hAnsi="Times New Roman" w:cs="Times New Roman"/>
          <w:b/>
          <w:bCs/>
          <w:color w:val="000000"/>
        </w:rPr>
        <w:t xml:space="preserve"> </w:t>
      </w:r>
      <w:r w:rsidR="00201DD8" w:rsidRPr="00F75A30">
        <w:rPr>
          <w:rFonts w:ascii="Times New Roman" w:eastAsia="Times New Roman" w:hAnsi="Times New Roman" w:cs="Times New Roman"/>
          <w:b/>
          <w:bCs/>
        </w:rPr>
        <w:t>(</w:t>
      </w:r>
      <w:r w:rsidR="00B968A6">
        <w:rPr>
          <w:rFonts w:ascii="Times New Roman" w:eastAsia="Times New Roman" w:hAnsi="Times New Roman" w:cs="Times New Roman"/>
          <w:b/>
          <w:bCs/>
        </w:rPr>
        <w:t>5</w:t>
      </w:r>
      <w:r w:rsidR="00201DD8" w:rsidRPr="00F75A30">
        <w:rPr>
          <w:rFonts w:ascii="Times New Roman" w:eastAsia="Times New Roman" w:hAnsi="Times New Roman" w:cs="Times New Roman"/>
          <w:b/>
          <w:bCs/>
          <w:spacing w:val="-5"/>
        </w:rPr>
        <w:t xml:space="preserve"> </w:t>
      </w:r>
      <w:r w:rsidR="00201DD8" w:rsidRPr="00F75A30">
        <w:rPr>
          <w:rFonts w:ascii="Times New Roman" w:eastAsia="Times New Roman" w:hAnsi="Times New Roman" w:cs="Times New Roman"/>
          <w:b/>
          <w:bCs/>
        </w:rPr>
        <w:t>classes each of 60 minutes duration)</w:t>
      </w:r>
      <w:r w:rsidR="00201DD8" w:rsidRPr="00F75A30">
        <w:rPr>
          <w:rFonts w:ascii="Times New Roman" w:hAnsi="Times New Roman" w:cs="Times New Roman"/>
          <w:b/>
          <w:bCs/>
          <w:color w:val="000000"/>
        </w:rPr>
        <w:t xml:space="preserve">  </w:t>
      </w:r>
      <w:r w:rsidRPr="00F75A30">
        <w:rPr>
          <w:rFonts w:ascii="Times New Roman" w:hAnsi="Times New Roman" w:cs="Times New Roman"/>
          <w:color w:val="000000"/>
        </w:rPr>
        <w:t xml:space="preserve"> </w:t>
      </w:r>
    </w:p>
    <w:p w14:paraId="79C9B40B" w14:textId="77777777"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color w:val="000000"/>
        </w:rPr>
        <w:t xml:space="preserve">(Formaldehye, acetaldehyde, acetone and benzaldehyde) </w:t>
      </w:r>
    </w:p>
    <w:p w14:paraId="4A0D1058" w14:textId="77777777" w:rsidR="00F75A30" w:rsidRPr="00F75A30" w:rsidRDefault="00F75A30" w:rsidP="00F75A30">
      <w:pPr>
        <w:widowControl w:val="0"/>
        <w:autoSpaceDE w:val="0"/>
        <w:autoSpaceDN w:val="0"/>
        <w:adjustRightInd w:val="0"/>
        <w:spacing w:line="240" w:lineRule="auto"/>
        <w:rPr>
          <w:rFonts w:ascii="Times New Roman" w:hAnsi="Times New Roman" w:cs="Times New Roman"/>
          <w:color w:val="000000"/>
        </w:rPr>
      </w:pPr>
      <w:r w:rsidRPr="00F75A30">
        <w:rPr>
          <w:rFonts w:ascii="Times New Roman" w:hAnsi="Times New Roman" w:cs="Times New Roman"/>
          <w:i/>
          <w:iCs/>
          <w:color w:val="000000"/>
        </w:rPr>
        <w:t>Preparation:</w:t>
      </w:r>
      <w:r w:rsidRPr="00F75A30">
        <w:rPr>
          <w:rFonts w:ascii="Times New Roman" w:hAnsi="Times New Roman" w:cs="Times New Roman"/>
          <w:color w:val="000000"/>
        </w:rPr>
        <w:t xml:space="preserve"> from acid chlorides and from nitriles. </w:t>
      </w:r>
    </w:p>
    <w:p w14:paraId="7238CDAB" w14:textId="77777777" w:rsidR="00F75A30" w:rsidRPr="00F75A30" w:rsidRDefault="00F75A30" w:rsidP="00D90B35">
      <w:pPr>
        <w:widowControl w:val="0"/>
        <w:autoSpaceDE w:val="0"/>
        <w:autoSpaceDN w:val="0"/>
        <w:adjustRightInd w:val="0"/>
        <w:spacing w:line="240" w:lineRule="auto"/>
        <w:rPr>
          <w:rFonts w:ascii="Times New Roman" w:hAnsi="Times New Roman" w:cs="Times New Roman"/>
          <w:color w:val="000000"/>
        </w:rPr>
      </w:pPr>
      <w:r w:rsidRPr="00F75A30">
        <w:rPr>
          <w:rFonts w:ascii="Times New Roman" w:hAnsi="Times New Roman" w:cs="Times New Roman"/>
          <w:i/>
          <w:iCs/>
          <w:color w:val="000000"/>
        </w:rPr>
        <w:t>Reactions</w:t>
      </w:r>
      <w:r w:rsidRPr="00F75A30">
        <w:rPr>
          <w:rFonts w:ascii="Times New Roman" w:hAnsi="Times New Roman" w:cs="Times New Roman"/>
          <w:color w:val="000000"/>
        </w:rPr>
        <w:t>– Reaction with HCN, ROH, NaHSO</w:t>
      </w:r>
      <w:r w:rsidRPr="00F75A30">
        <w:rPr>
          <w:rFonts w:ascii="Times New Roman" w:hAnsi="Times New Roman" w:cs="Times New Roman"/>
          <w:color w:val="000000"/>
          <w:vertAlign w:val="subscript"/>
        </w:rPr>
        <w:t>3</w:t>
      </w:r>
      <w:r w:rsidRPr="00F75A30">
        <w:rPr>
          <w:rFonts w:ascii="Times New Roman" w:hAnsi="Times New Roman" w:cs="Times New Roman"/>
          <w:color w:val="000000"/>
        </w:rPr>
        <w:t>, NH</w:t>
      </w:r>
      <w:r w:rsidRPr="00F75A30">
        <w:rPr>
          <w:rFonts w:ascii="Times New Roman" w:hAnsi="Times New Roman" w:cs="Times New Roman"/>
          <w:color w:val="000000"/>
          <w:vertAlign w:val="subscript"/>
        </w:rPr>
        <w:t>2</w:t>
      </w:r>
      <w:r w:rsidRPr="00F75A30">
        <w:rPr>
          <w:rFonts w:ascii="Times New Roman" w:hAnsi="Times New Roman" w:cs="Times New Roman"/>
          <w:color w:val="000000"/>
        </w:rPr>
        <w:t xml:space="preserve">-G derivatives. Iodoform test. Aldol Condensation, Cannizzaro’s reaction, Wittig reaction, Benzoin condensation. Clemensen reduction and Wolff Kishner reduction. Meerwein-Pondorff Verley reduction. </w:t>
      </w:r>
    </w:p>
    <w:p w14:paraId="4127611D" w14:textId="77777777" w:rsidR="00F75A30" w:rsidRPr="00F75A30" w:rsidRDefault="00F75A30" w:rsidP="00F75A30">
      <w:pPr>
        <w:widowControl w:val="0"/>
        <w:autoSpaceDE w:val="0"/>
        <w:autoSpaceDN w:val="0"/>
        <w:adjustRightInd w:val="0"/>
        <w:spacing w:after="0" w:line="240" w:lineRule="auto"/>
        <w:rPr>
          <w:rFonts w:ascii="Times New Roman" w:hAnsi="Times New Roman" w:cs="Times New Roman"/>
          <w:color w:val="000000"/>
          <w:szCs w:val="24"/>
        </w:rPr>
      </w:pPr>
      <w:r w:rsidRPr="00F75A30">
        <w:rPr>
          <w:rFonts w:ascii="Times New Roman" w:hAnsi="Times New Roman" w:cs="Times New Roman"/>
          <w:b/>
          <w:bCs/>
          <w:color w:val="000000"/>
          <w:szCs w:val="24"/>
        </w:rPr>
        <w:t xml:space="preserve">Reference Books: </w:t>
      </w:r>
    </w:p>
    <w:p w14:paraId="1EC573CC" w14:textId="77777777" w:rsidR="00F75A30"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T. W. Graham Solomons: </w:t>
      </w:r>
      <w:r w:rsidRPr="00F75A30">
        <w:rPr>
          <w:rFonts w:ascii="Times New Roman" w:hAnsi="Times New Roman" w:cs="Times New Roman"/>
          <w:i/>
          <w:iCs/>
          <w:color w:val="000000"/>
          <w:sz w:val="20"/>
        </w:rPr>
        <w:t>Organic Chemistry, John Wiley and Sons</w:t>
      </w:r>
      <w:r w:rsidRPr="00F75A30">
        <w:rPr>
          <w:rFonts w:ascii="Times New Roman" w:hAnsi="Times New Roman" w:cs="Times New Roman"/>
          <w:color w:val="000000"/>
          <w:sz w:val="20"/>
        </w:rPr>
        <w:t xml:space="preserve">. </w:t>
      </w:r>
    </w:p>
    <w:p w14:paraId="17F81FEB" w14:textId="77777777" w:rsidR="00F75A30"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Peter Sykes: </w:t>
      </w:r>
      <w:r w:rsidRPr="00F75A30">
        <w:rPr>
          <w:rFonts w:ascii="Times New Roman" w:hAnsi="Times New Roman" w:cs="Times New Roman"/>
          <w:i/>
          <w:iCs/>
          <w:color w:val="000000"/>
          <w:sz w:val="20"/>
        </w:rPr>
        <w:t>A Guide Book to Mechanism in Organic Chemistry,</w:t>
      </w:r>
      <w:r w:rsidRPr="00F75A30">
        <w:rPr>
          <w:rFonts w:ascii="Times New Roman" w:hAnsi="Times New Roman" w:cs="Times New Roman"/>
          <w:color w:val="000000"/>
          <w:sz w:val="20"/>
        </w:rPr>
        <w:t xml:space="preserve"> Orient Longman. </w:t>
      </w:r>
    </w:p>
    <w:p w14:paraId="24ED46CD" w14:textId="77777777" w:rsidR="00F75A30"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I.L. Finar: </w:t>
      </w:r>
      <w:r w:rsidRPr="00F75A30">
        <w:rPr>
          <w:rFonts w:ascii="Times New Roman" w:hAnsi="Times New Roman" w:cs="Times New Roman"/>
          <w:i/>
          <w:iCs/>
          <w:color w:val="000000"/>
          <w:sz w:val="20"/>
        </w:rPr>
        <w:t xml:space="preserve">Organic Chemistry </w:t>
      </w:r>
      <w:r w:rsidRPr="00F75A30">
        <w:rPr>
          <w:rFonts w:ascii="Times New Roman" w:hAnsi="Times New Roman" w:cs="Times New Roman"/>
          <w:color w:val="000000"/>
          <w:sz w:val="20"/>
        </w:rPr>
        <w:t xml:space="preserve">(Vol. I &amp; II), E. L. B. S. </w:t>
      </w:r>
    </w:p>
    <w:p w14:paraId="3DC1E470" w14:textId="77777777" w:rsidR="00F75A30"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R. T. Morrison &amp; R. N. Boyd: </w:t>
      </w:r>
      <w:r w:rsidRPr="00F75A30">
        <w:rPr>
          <w:rFonts w:ascii="Times New Roman" w:hAnsi="Times New Roman" w:cs="Times New Roman"/>
          <w:i/>
          <w:iCs/>
          <w:color w:val="000000"/>
          <w:sz w:val="20"/>
        </w:rPr>
        <w:t>Organic Chemistry</w:t>
      </w:r>
      <w:r w:rsidRPr="00F75A30">
        <w:rPr>
          <w:rFonts w:ascii="Times New Roman" w:hAnsi="Times New Roman" w:cs="Times New Roman"/>
          <w:color w:val="000000"/>
          <w:sz w:val="20"/>
        </w:rPr>
        <w:t xml:space="preserve">, Prentice Hall. </w:t>
      </w:r>
    </w:p>
    <w:p w14:paraId="52657ED8" w14:textId="77777777" w:rsidR="00F75A30"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Arun Bahl and B. S. Bahl: </w:t>
      </w:r>
      <w:r w:rsidRPr="00F75A30">
        <w:rPr>
          <w:rFonts w:ascii="Times New Roman" w:hAnsi="Times New Roman" w:cs="Times New Roman"/>
          <w:i/>
          <w:iCs/>
          <w:color w:val="000000"/>
          <w:sz w:val="20"/>
        </w:rPr>
        <w:t>Advanced Organic Chemistry,</w:t>
      </w:r>
      <w:r w:rsidRPr="00F75A30">
        <w:rPr>
          <w:rFonts w:ascii="Times New Roman" w:hAnsi="Times New Roman" w:cs="Times New Roman"/>
          <w:color w:val="000000"/>
          <w:sz w:val="20"/>
        </w:rPr>
        <w:t xml:space="preserve"> S. Chand. </w:t>
      </w:r>
    </w:p>
    <w:p w14:paraId="1ABFFC5D" w14:textId="77777777" w:rsidR="00F75A30"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G. M. Barrow: </w:t>
      </w:r>
      <w:r w:rsidRPr="00F75A30">
        <w:rPr>
          <w:rFonts w:ascii="Times New Roman" w:hAnsi="Times New Roman" w:cs="Times New Roman"/>
          <w:i/>
          <w:iCs/>
          <w:color w:val="000000"/>
          <w:sz w:val="20"/>
        </w:rPr>
        <w:t xml:space="preserve">Physical Chemistry </w:t>
      </w:r>
      <w:r w:rsidRPr="00F75A30">
        <w:rPr>
          <w:rFonts w:ascii="Times New Roman" w:hAnsi="Times New Roman" w:cs="Times New Roman"/>
          <w:color w:val="000000"/>
          <w:sz w:val="20"/>
        </w:rPr>
        <w:t xml:space="preserve">Tata McGraw-Hill (2007). </w:t>
      </w:r>
    </w:p>
    <w:p w14:paraId="524131BC" w14:textId="77777777" w:rsidR="00F75A30"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G. W. Castellan: </w:t>
      </w:r>
      <w:r w:rsidRPr="00F75A30">
        <w:rPr>
          <w:rFonts w:ascii="Times New Roman" w:hAnsi="Times New Roman" w:cs="Times New Roman"/>
          <w:i/>
          <w:iCs/>
          <w:color w:val="000000"/>
          <w:sz w:val="20"/>
        </w:rPr>
        <w:t xml:space="preserve">Physical Chemistry </w:t>
      </w:r>
      <w:r w:rsidRPr="00F75A30">
        <w:rPr>
          <w:rFonts w:ascii="Times New Roman" w:hAnsi="Times New Roman" w:cs="Times New Roman"/>
          <w:color w:val="000000"/>
          <w:sz w:val="20"/>
        </w:rPr>
        <w:t xml:space="preserve">4th Edn. Narosa (2004). </w:t>
      </w:r>
    </w:p>
    <w:p w14:paraId="2A1DCABF" w14:textId="7CA1676E" w:rsidR="00F75A30"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J. C. Kotz, P. M. Treichel &amp; J. R. Townsend:  </w:t>
      </w:r>
      <w:r w:rsidRPr="00F75A30">
        <w:rPr>
          <w:rFonts w:ascii="Times New Roman" w:hAnsi="Times New Roman" w:cs="Times New Roman"/>
          <w:i/>
          <w:iCs/>
          <w:color w:val="000000"/>
          <w:sz w:val="20"/>
        </w:rPr>
        <w:t>General Chemistry</w:t>
      </w:r>
      <w:r w:rsidRPr="00F75A30">
        <w:rPr>
          <w:rFonts w:ascii="Times New Roman" w:hAnsi="Times New Roman" w:cs="Times New Roman"/>
          <w:color w:val="000000"/>
          <w:sz w:val="20"/>
        </w:rPr>
        <w:t xml:space="preserve"> Cengage Lening India Pvt. Ltd., New Delhi (2009). </w:t>
      </w:r>
    </w:p>
    <w:p w14:paraId="53F7C5DF" w14:textId="77777777" w:rsidR="00F75A30"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B. H. Mahan: </w:t>
      </w:r>
      <w:r w:rsidRPr="00F75A30">
        <w:rPr>
          <w:rFonts w:ascii="Times New Roman" w:hAnsi="Times New Roman" w:cs="Times New Roman"/>
          <w:i/>
          <w:iCs/>
          <w:color w:val="000000"/>
          <w:sz w:val="20"/>
        </w:rPr>
        <w:t xml:space="preserve">University Chemistry </w:t>
      </w:r>
      <w:r w:rsidRPr="00F75A30">
        <w:rPr>
          <w:rFonts w:ascii="Times New Roman" w:hAnsi="Times New Roman" w:cs="Times New Roman"/>
          <w:color w:val="000000"/>
          <w:sz w:val="20"/>
        </w:rPr>
        <w:t xml:space="preserve">3rd Ed. Narosa (1998). </w:t>
      </w:r>
    </w:p>
    <w:p w14:paraId="0B766157" w14:textId="38073B18" w:rsidR="00717E8D" w:rsidRPr="00F75A30" w:rsidRDefault="00F75A30" w:rsidP="00F21EFA">
      <w:pPr>
        <w:pStyle w:val="ListParagraph"/>
        <w:widowControl w:val="0"/>
        <w:numPr>
          <w:ilvl w:val="0"/>
          <w:numId w:val="144"/>
        </w:numPr>
        <w:tabs>
          <w:tab w:val="left" w:pos="1506"/>
        </w:tabs>
        <w:autoSpaceDE w:val="0"/>
        <w:autoSpaceDN w:val="0"/>
        <w:adjustRightInd w:val="0"/>
        <w:spacing w:after="0" w:line="240" w:lineRule="auto"/>
        <w:rPr>
          <w:rFonts w:ascii="Times New Roman" w:hAnsi="Times New Roman" w:cs="Times New Roman"/>
          <w:color w:val="000000"/>
          <w:sz w:val="20"/>
        </w:rPr>
      </w:pPr>
      <w:r w:rsidRPr="00F75A30">
        <w:rPr>
          <w:rFonts w:ascii="Times New Roman" w:hAnsi="Times New Roman" w:cs="Times New Roman"/>
          <w:color w:val="000000"/>
          <w:sz w:val="20"/>
        </w:rPr>
        <w:t xml:space="preserve">R. H. Petrucci:  </w:t>
      </w:r>
      <w:r w:rsidRPr="00F75A30">
        <w:rPr>
          <w:rFonts w:ascii="Times New Roman" w:hAnsi="Times New Roman" w:cs="Times New Roman"/>
          <w:i/>
          <w:iCs/>
          <w:color w:val="000000"/>
          <w:sz w:val="20"/>
        </w:rPr>
        <w:t xml:space="preserve">General Chemistry </w:t>
      </w:r>
      <w:r w:rsidRPr="00F75A30">
        <w:rPr>
          <w:rFonts w:ascii="Times New Roman" w:hAnsi="Times New Roman" w:cs="Times New Roman"/>
          <w:color w:val="000000"/>
          <w:sz w:val="20"/>
        </w:rPr>
        <w:t xml:space="preserve">5th Ed. Macmillan Publishing Co.:  New York (1985). </w:t>
      </w:r>
    </w:p>
    <w:p w14:paraId="1D1C9D06" w14:textId="3AE05DAE" w:rsidR="00DA3250" w:rsidRPr="003835E6" w:rsidRDefault="00FC5967" w:rsidP="00FD20FE">
      <w:pPr>
        <w:widowControl w:val="0"/>
        <w:autoSpaceDE w:val="0"/>
        <w:autoSpaceDN w:val="0"/>
        <w:adjustRightInd w:val="0"/>
        <w:spacing w:line="240" w:lineRule="auto"/>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6DC0BAEE" w14:textId="77777777" w:rsidR="00DA3250" w:rsidRPr="003835E6" w:rsidRDefault="00DA3250" w:rsidP="00DA3250">
      <w:pPr>
        <w:spacing w:after="160" w:line="259" w:lineRule="auto"/>
        <w:rPr>
          <w:rFonts w:ascii="Times New Roman" w:hAnsi="Times New Roman" w:cs="Times New Roman"/>
          <w:color w:val="000000"/>
          <w:szCs w:val="24"/>
        </w:rPr>
      </w:pPr>
      <w:r w:rsidRPr="003835E6">
        <w:rPr>
          <w:rFonts w:ascii="Times New Roman" w:hAnsi="Times New Roman" w:cs="Times New Roman"/>
          <w:color w:val="000000"/>
          <w:szCs w:val="24"/>
        </w:rPr>
        <w:br w:type="page"/>
      </w:r>
    </w:p>
    <w:p w14:paraId="3D0149C3" w14:textId="545FC149" w:rsidR="00D77BE2" w:rsidRPr="003835E6" w:rsidRDefault="00D77BE2" w:rsidP="004B27DB">
      <w:pPr>
        <w:pStyle w:val="Heading2"/>
        <w:numPr>
          <w:ilvl w:val="0"/>
          <w:numId w:val="56"/>
        </w:numPr>
        <w:rPr>
          <w:sz w:val="24"/>
        </w:rPr>
      </w:pPr>
      <w:bookmarkStart w:id="362" w:name="_Toc140992108"/>
      <w:r w:rsidRPr="003835E6">
        <w:rPr>
          <w:rStyle w:val="Heading2Char"/>
          <w:bCs/>
          <w:sz w:val="24"/>
        </w:rPr>
        <w:lastRenderedPageBreak/>
        <w:t>MINOR COURSE- MN 1B PR:</w:t>
      </w:r>
      <w:r w:rsidRPr="003835E6">
        <w:rPr>
          <w:sz w:val="24"/>
        </w:rPr>
        <w:br/>
      </w:r>
      <w:r w:rsidRPr="003835E6">
        <w:rPr>
          <w:rStyle w:val="Heading2Char"/>
          <w:b/>
          <w:bCs/>
          <w:sz w:val="24"/>
        </w:rPr>
        <w:t>MINOR PRACTICALS-</w:t>
      </w:r>
      <w:r w:rsidRPr="003835E6">
        <w:rPr>
          <w:sz w:val="24"/>
        </w:rPr>
        <w:t>1B PR</w:t>
      </w:r>
      <w:bookmarkEnd w:id="36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3835E6" w14:paraId="6F2924B9"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5779EA5" w14:textId="77777777" w:rsidR="00D77BE2" w:rsidRPr="003835E6" w:rsidRDefault="00D77BE2" w:rsidP="00AD5B17">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90E13DC" w14:textId="77777777" w:rsidR="00D77BE2" w:rsidRPr="003835E6" w:rsidRDefault="00D77BE2"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1C9265" w14:textId="77777777" w:rsidR="00D77BE2" w:rsidRPr="003835E6" w:rsidRDefault="00D77BE2" w:rsidP="00AD5B17">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10</w:t>
            </w:r>
          </w:p>
        </w:tc>
      </w:tr>
    </w:tbl>
    <w:p w14:paraId="1872CD1D" w14:textId="77777777" w:rsidR="00D77BE2" w:rsidRPr="003835E6"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 xml:space="preserve">(Credits: Practicals-01) </w:t>
      </w:r>
      <w:r w:rsidRPr="003835E6">
        <w:rPr>
          <w:rFonts w:ascii="Times New Roman" w:hAnsi="Times New Roman" w:cs="Times New Roman"/>
          <w:b/>
          <w:bCs/>
          <w:color w:val="000000"/>
          <w:szCs w:val="24"/>
        </w:rPr>
        <w:t>30 Hours</w:t>
      </w:r>
    </w:p>
    <w:p w14:paraId="0733876A" w14:textId="77777777" w:rsidR="00D77BE2" w:rsidRPr="003835E6" w:rsidRDefault="00D77BE2" w:rsidP="00D77BE2">
      <w:pPr>
        <w:widowControl w:val="0"/>
        <w:autoSpaceDE w:val="0"/>
        <w:autoSpaceDN w:val="0"/>
        <w:adjustRightInd w:val="0"/>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5EDE919F" w14:textId="77777777" w:rsidR="00D77BE2" w:rsidRPr="003835E6"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1B856FBC" w14:textId="77777777" w:rsidR="00D77BE2" w:rsidRPr="003835E6"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691C3325" w14:textId="77777777" w:rsidR="00D77BE2" w:rsidRPr="003835E6"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79E306F4" w14:textId="77777777" w:rsidR="00D77BE2" w:rsidRPr="003835E6"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05 marks</w:t>
      </w:r>
    </w:p>
    <w:p w14:paraId="158EA9CA" w14:textId="77777777" w:rsidR="00D77BE2" w:rsidRPr="003835E6" w:rsidRDefault="00D77BE2" w:rsidP="00D77BE2">
      <w:pPr>
        <w:autoSpaceDE w:val="0"/>
        <w:autoSpaceDN w:val="0"/>
        <w:adjustRightInd w:val="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05 marks</w:t>
      </w:r>
    </w:p>
    <w:p w14:paraId="2FB54128" w14:textId="46EDDCD8" w:rsidR="00F75A30" w:rsidRDefault="00D77BE2" w:rsidP="00C87945">
      <w:pPr>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b/>
          <w:bCs/>
          <w:color w:val="000000"/>
          <w:szCs w:val="24"/>
        </w:rPr>
        <w:t>Practicals:</w:t>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p>
    <w:p w14:paraId="0C9A8C12" w14:textId="77777777" w:rsidR="00F75A30" w:rsidRPr="00F75A30" w:rsidRDefault="00F75A30" w:rsidP="00F75A30">
      <w:pPr>
        <w:widowControl w:val="0"/>
        <w:autoSpaceDE w:val="0"/>
        <w:autoSpaceDN w:val="0"/>
        <w:adjustRightInd w:val="0"/>
        <w:spacing w:after="0"/>
        <w:rPr>
          <w:rFonts w:ascii="Times New Roman" w:hAnsi="Times New Roman" w:cs="Times New Roman"/>
          <w:b/>
          <w:bCs/>
          <w:i/>
          <w:iCs/>
          <w:color w:val="000000"/>
        </w:rPr>
      </w:pPr>
      <w:r w:rsidRPr="00F75A30">
        <w:rPr>
          <w:rFonts w:ascii="Times New Roman" w:hAnsi="Times New Roman" w:cs="Times New Roman"/>
          <w:b/>
          <w:bCs/>
          <w:i/>
          <w:iCs/>
          <w:color w:val="000000"/>
        </w:rPr>
        <w:t xml:space="preserve">Section A: Physical Chemistry </w:t>
      </w:r>
    </w:p>
    <w:p w14:paraId="450C8027" w14:textId="77777777" w:rsidR="00F75A30" w:rsidRPr="003835E6" w:rsidRDefault="00F75A30" w:rsidP="00F75A30">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b/>
          <w:bCs/>
          <w:color w:val="000000"/>
          <w:szCs w:val="24"/>
        </w:rPr>
        <w:t xml:space="preserve">Ionic equilibria </w:t>
      </w:r>
      <w:r w:rsidRPr="003835E6">
        <w:rPr>
          <w:rFonts w:ascii="Times New Roman" w:hAnsi="Times New Roman" w:cs="Times New Roman"/>
          <w:color w:val="000000"/>
          <w:szCs w:val="24"/>
        </w:rPr>
        <w:t xml:space="preserve">pH measurements </w:t>
      </w:r>
    </w:p>
    <w:p w14:paraId="0B9D22E0" w14:textId="77777777" w:rsidR="00F75A30" w:rsidRPr="003835E6" w:rsidRDefault="00F75A30" w:rsidP="00F21EFA">
      <w:pPr>
        <w:pStyle w:val="ListParagraph"/>
        <w:widowControl w:val="0"/>
        <w:numPr>
          <w:ilvl w:val="0"/>
          <w:numId w:val="150"/>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Measurement of pH of different solutions like aerated drinks, fruit juices, shampoos and soaps (use dilute solutions of soaps and shampoos to prevent damage to the glass electrode) using pH-meter. </w:t>
      </w:r>
    </w:p>
    <w:p w14:paraId="264FA286" w14:textId="77777777" w:rsidR="00F75A30" w:rsidRPr="003835E6" w:rsidRDefault="00F75A30" w:rsidP="00F21EFA">
      <w:pPr>
        <w:pStyle w:val="ListParagraph"/>
        <w:widowControl w:val="0"/>
        <w:numPr>
          <w:ilvl w:val="0"/>
          <w:numId w:val="150"/>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Determine the pH of the given aerated drinks fruit juices, shampoos and soaps.  </w:t>
      </w:r>
    </w:p>
    <w:p w14:paraId="581ABC87" w14:textId="77777777" w:rsidR="00F75A30" w:rsidRPr="003835E6" w:rsidRDefault="00F75A30" w:rsidP="00F21EFA">
      <w:pPr>
        <w:pStyle w:val="ListParagraph"/>
        <w:widowControl w:val="0"/>
        <w:numPr>
          <w:ilvl w:val="0"/>
          <w:numId w:val="150"/>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Preparation of buffer solutions:</w:t>
      </w:r>
    </w:p>
    <w:p w14:paraId="14BF7CAF" w14:textId="77777777" w:rsidR="00F75A30" w:rsidRPr="003835E6" w:rsidRDefault="00F75A30" w:rsidP="00F21EFA">
      <w:pPr>
        <w:pStyle w:val="ListParagraph"/>
        <w:widowControl w:val="0"/>
        <w:numPr>
          <w:ilvl w:val="0"/>
          <w:numId w:val="96"/>
        </w:numPr>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Sodium acetate-acetic acid</w:t>
      </w:r>
    </w:p>
    <w:p w14:paraId="30F4A0FF" w14:textId="0DB0E0E5" w:rsidR="00F75A30" w:rsidRPr="00F75A30" w:rsidRDefault="00F75A30" w:rsidP="00F21EFA">
      <w:pPr>
        <w:pStyle w:val="ListParagraph"/>
        <w:widowControl w:val="0"/>
        <w:numPr>
          <w:ilvl w:val="0"/>
          <w:numId w:val="96"/>
        </w:numPr>
        <w:autoSpaceDE w:val="0"/>
        <w:autoSpaceDN w:val="0"/>
        <w:adjustRightInd w:val="0"/>
        <w:spacing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Ammonium chloride-ammonium hydroxide </w:t>
      </w:r>
    </w:p>
    <w:p w14:paraId="1EFCC023" w14:textId="4B7E690B" w:rsidR="00F9777C" w:rsidRPr="00F9777C" w:rsidRDefault="00F75A30" w:rsidP="00F9777C">
      <w:pPr>
        <w:widowControl w:val="0"/>
        <w:autoSpaceDE w:val="0"/>
        <w:autoSpaceDN w:val="0"/>
        <w:adjustRightInd w:val="0"/>
        <w:spacing w:after="0"/>
        <w:rPr>
          <w:rFonts w:ascii="Times New Roman" w:hAnsi="Times New Roman" w:cs="Times New Roman"/>
          <w:color w:val="000000"/>
        </w:rPr>
      </w:pPr>
      <w:r w:rsidRPr="00F75A30">
        <w:rPr>
          <w:rFonts w:ascii="Times New Roman" w:hAnsi="Times New Roman" w:cs="Times New Roman"/>
          <w:b/>
          <w:bCs/>
          <w:i/>
          <w:iCs/>
          <w:color w:val="000000"/>
        </w:rPr>
        <w:t xml:space="preserve">Section B: Organic Chemistry </w:t>
      </w:r>
    </w:p>
    <w:p w14:paraId="6163D329" w14:textId="77777777" w:rsidR="00F9777C" w:rsidRPr="003835E6" w:rsidRDefault="00F9777C" w:rsidP="00F9777C">
      <w:pPr>
        <w:pStyle w:val="ListParagraph"/>
        <w:widowControl w:val="0"/>
        <w:numPr>
          <w:ilvl w:val="0"/>
          <w:numId w:val="147"/>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 xml:space="preserve">Detection of </w:t>
      </w:r>
      <w:r>
        <w:rPr>
          <w:rFonts w:ascii="Times New Roman" w:hAnsi="Times New Roman" w:cs="Times New Roman"/>
          <w:color w:val="000000"/>
          <w:szCs w:val="24"/>
        </w:rPr>
        <w:t xml:space="preserve">hetero </w:t>
      </w:r>
      <w:r w:rsidRPr="003835E6">
        <w:rPr>
          <w:rFonts w:ascii="Times New Roman" w:hAnsi="Times New Roman" w:cs="Times New Roman"/>
          <w:color w:val="000000"/>
          <w:szCs w:val="24"/>
        </w:rPr>
        <w:t xml:space="preserve">elements in organic compounds. </w:t>
      </w:r>
    </w:p>
    <w:p w14:paraId="5A668968" w14:textId="77777777" w:rsidR="00F9777C" w:rsidRPr="003835E6" w:rsidRDefault="00F9777C" w:rsidP="00F9777C">
      <w:pPr>
        <w:pStyle w:val="ListParagraph"/>
        <w:widowControl w:val="0"/>
        <w:numPr>
          <w:ilvl w:val="0"/>
          <w:numId w:val="147"/>
        </w:numPr>
        <w:tabs>
          <w:tab w:val="left" w:pos="1506"/>
        </w:tabs>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color w:val="000000"/>
          <w:szCs w:val="24"/>
        </w:rPr>
        <w:t>Functional group tests for alcohols, phenols, carbonyl and carboxylic acid group.</w:t>
      </w:r>
    </w:p>
    <w:p w14:paraId="10C2170D" w14:textId="77777777" w:rsidR="00F75A30" w:rsidRPr="00F75A30" w:rsidRDefault="00F75A30" w:rsidP="00F21EFA">
      <w:pPr>
        <w:pStyle w:val="ListParagraph"/>
        <w:widowControl w:val="0"/>
        <w:numPr>
          <w:ilvl w:val="0"/>
          <w:numId w:val="147"/>
        </w:numPr>
        <w:tabs>
          <w:tab w:val="left" w:pos="1506"/>
        </w:tabs>
        <w:autoSpaceDE w:val="0"/>
        <w:autoSpaceDN w:val="0"/>
        <w:adjustRightInd w:val="0"/>
        <w:spacing w:after="0"/>
        <w:rPr>
          <w:rFonts w:ascii="Times New Roman" w:hAnsi="Times New Roman" w:cs="Times New Roman"/>
          <w:color w:val="000000"/>
        </w:rPr>
      </w:pPr>
      <w:r w:rsidRPr="00F75A30">
        <w:rPr>
          <w:rFonts w:ascii="Times New Roman" w:hAnsi="Times New Roman" w:cs="Times New Roman"/>
          <w:color w:val="000000"/>
        </w:rPr>
        <w:t xml:space="preserve">Purification of organic compounds by crystallization (from water and alcohol) and distillation. </w:t>
      </w:r>
    </w:p>
    <w:p w14:paraId="00FB004E" w14:textId="77777777" w:rsidR="00F75A30" w:rsidRPr="00F75A30" w:rsidRDefault="00F75A30" w:rsidP="00F21EFA">
      <w:pPr>
        <w:pStyle w:val="ListParagraph"/>
        <w:widowControl w:val="0"/>
        <w:numPr>
          <w:ilvl w:val="0"/>
          <w:numId w:val="147"/>
        </w:numPr>
        <w:tabs>
          <w:tab w:val="left" w:pos="1506"/>
        </w:tabs>
        <w:autoSpaceDE w:val="0"/>
        <w:autoSpaceDN w:val="0"/>
        <w:adjustRightInd w:val="0"/>
        <w:spacing w:after="0"/>
        <w:rPr>
          <w:rFonts w:ascii="Times New Roman" w:hAnsi="Times New Roman" w:cs="Times New Roman"/>
          <w:color w:val="000000"/>
        </w:rPr>
      </w:pPr>
      <w:r w:rsidRPr="00F75A30">
        <w:rPr>
          <w:rFonts w:ascii="Times New Roman" w:hAnsi="Times New Roman" w:cs="Times New Roman"/>
          <w:color w:val="000000"/>
        </w:rPr>
        <w:t xml:space="preserve">Criteria of Purity: Determination of melting and boiling points. </w:t>
      </w:r>
    </w:p>
    <w:p w14:paraId="384754C0" w14:textId="77777777" w:rsidR="00F75A30" w:rsidRPr="00F75A30" w:rsidRDefault="00F75A30" w:rsidP="00F21EFA">
      <w:pPr>
        <w:pStyle w:val="ListParagraph"/>
        <w:widowControl w:val="0"/>
        <w:numPr>
          <w:ilvl w:val="0"/>
          <w:numId w:val="147"/>
        </w:numPr>
        <w:tabs>
          <w:tab w:val="left" w:pos="1506"/>
        </w:tabs>
        <w:autoSpaceDE w:val="0"/>
        <w:autoSpaceDN w:val="0"/>
        <w:adjustRightInd w:val="0"/>
        <w:spacing w:after="0"/>
        <w:rPr>
          <w:rFonts w:ascii="Times New Roman" w:hAnsi="Times New Roman" w:cs="Times New Roman"/>
          <w:color w:val="000000"/>
        </w:rPr>
      </w:pPr>
      <w:r w:rsidRPr="00F75A30">
        <w:rPr>
          <w:rFonts w:ascii="Times New Roman" w:hAnsi="Times New Roman" w:cs="Times New Roman"/>
          <w:color w:val="000000"/>
        </w:rPr>
        <w:t xml:space="preserve">Preparations: Mechanism of various reactions involved to be discussed. </w:t>
      </w:r>
    </w:p>
    <w:p w14:paraId="238B2E3B" w14:textId="77777777" w:rsidR="00F75A30" w:rsidRPr="00F75A30" w:rsidRDefault="00F75A30" w:rsidP="00F21EFA">
      <w:pPr>
        <w:pStyle w:val="ListParagraph"/>
        <w:widowControl w:val="0"/>
        <w:numPr>
          <w:ilvl w:val="0"/>
          <w:numId w:val="147"/>
        </w:numPr>
        <w:autoSpaceDE w:val="0"/>
        <w:autoSpaceDN w:val="0"/>
        <w:adjustRightInd w:val="0"/>
        <w:spacing w:after="0"/>
        <w:rPr>
          <w:rFonts w:ascii="Times New Roman" w:hAnsi="Times New Roman" w:cs="Times New Roman"/>
          <w:color w:val="000000"/>
        </w:rPr>
      </w:pPr>
      <w:r w:rsidRPr="00F75A30">
        <w:rPr>
          <w:rFonts w:ascii="Times New Roman" w:hAnsi="Times New Roman" w:cs="Times New Roman"/>
          <w:color w:val="000000"/>
        </w:rPr>
        <w:t xml:space="preserve">Recrystallisation, determination of melting point and calculation of quantitative yields to be done. </w:t>
      </w:r>
    </w:p>
    <w:p w14:paraId="7CBEC3A3" w14:textId="753BCB73" w:rsidR="00813A88" w:rsidRDefault="00F75A30" w:rsidP="00F21EFA">
      <w:pPr>
        <w:pStyle w:val="ListParagraph"/>
        <w:widowControl w:val="0"/>
        <w:numPr>
          <w:ilvl w:val="1"/>
          <w:numId w:val="95"/>
        </w:numPr>
        <w:autoSpaceDE w:val="0"/>
        <w:autoSpaceDN w:val="0"/>
        <w:adjustRightInd w:val="0"/>
        <w:rPr>
          <w:rFonts w:ascii="Times New Roman" w:hAnsi="Times New Roman" w:cs="Times New Roman"/>
          <w:color w:val="000000"/>
        </w:rPr>
      </w:pPr>
      <w:r w:rsidRPr="00F75A30">
        <w:rPr>
          <w:rFonts w:ascii="Times New Roman" w:hAnsi="Times New Roman" w:cs="Times New Roman"/>
          <w:color w:val="000000"/>
        </w:rPr>
        <w:t xml:space="preserve">Oxime </w:t>
      </w:r>
      <w:r w:rsidR="00813A88" w:rsidRPr="00F75A30">
        <w:rPr>
          <w:rFonts w:ascii="Times New Roman" w:hAnsi="Times New Roman" w:cs="Times New Roman"/>
          <w:color w:val="000000"/>
        </w:rPr>
        <w:t xml:space="preserve">of aldehyde/ketone </w:t>
      </w:r>
    </w:p>
    <w:p w14:paraId="6191AB9D" w14:textId="36AF796C" w:rsidR="00F75A30" w:rsidRDefault="00F75A30" w:rsidP="00F21EFA">
      <w:pPr>
        <w:pStyle w:val="ListParagraph"/>
        <w:widowControl w:val="0"/>
        <w:numPr>
          <w:ilvl w:val="1"/>
          <w:numId w:val="95"/>
        </w:numPr>
        <w:autoSpaceDE w:val="0"/>
        <w:autoSpaceDN w:val="0"/>
        <w:adjustRightInd w:val="0"/>
        <w:rPr>
          <w:rFonts w:ascii="Times New Roman" w:hAnsi="Times New Roman" w:cs="Times New Roman"/>
          <w:color w:val="000000"/>
        </w:rPr>
      </w:pPr>
      <w:r w:rsidRPr="00F75A30">
        <w:rPr>
          <w:rFonts w:ascii="Times New Roman" w:hAnsi="Times New Roman" w:cs="Times New Roman"/>
          <w:color w:val="000000"/>
        </w:rPr>
        <w:t xml:space="preserve">2,4 dinitrophenylhydrazone of aldehyde/ketone </w:t>
      </w:r>
    </w:p>
    <w:p w14:paraId="45EF2335" w14:textId="77777777" w:rsidR="00C754FD" w:rsidRPr="00C754FD" w:rsidRDefault="00C754FD" w:rsidP="00F21EFA">
      <w:pPr>
        <w:pStyle w:val="ListParagraph"/>
        <w:widowControl w:val="0"/>
        <w:numPr>
          <w:ilvl w:val="0"/>
          <w:numId w:val="147"/>
        </w:numPr>
        <w:tabs>
          <w:tab w:val="left" w:pos="607"/>
        </w:tabs>
        <w:autoSpaceDE w:val="0"/>
        <w:autoSpaceDN w:val="0"/>
        <w:spacing w:after="0"/>
        <w:rPr>
          <w:rFonts w:asciiTheme="majorBidi" w:hAnsiTheme="majorBidi" w:cstheme="majorBidi"/>
          <w:szCs w:val="24"/>
        </w:rPr>
      </w:pPr>
      <w:r w:rsidRPr="00C754FD">
        <w:rPr>
          <w:rFonts w:asciiTheme="majorBidi" w:hAnsiTheme="majorBidi" w:cstheme="majorBidi"/>
          <w:szCs w:val="24"/>
        </w:rPr>
        <w:t>Analysis</w:t>
      </w:r>
      <w:r w:rsidRPr="00C754FD">
        <w:rPr>
          <w:rFonts w:asciiTheme="majorBidi" w:hAnsiTheme="majorBidi" w:cstheme="majorBidi"/>
          <w:spacing w:val="-8"/>
          <w:szCs w:val="24"/>
        </w:rPr>
        <w:t xml:space="preserve"> </w:t>
      </w:r>
      <w:r w:rsidRPr="00C754FD">
        <w:rPr>
          <w:rFonts w:asciiTheme="majorBidi" w:hAnsiTheme="majorBidi" w:cstheme="majorBidi"/>
          <w:szCs w:val="24"/>
        </w:rPr>
        <w:t>of</w:t>
      </w:r>
      <w:r w:rsidRPr="00C754FD">
        <w:rPr>
          <w:rFonts w:asciiTheme="majorBidi" w:hAnsiTheme="majorBidi" w:cstheme="majorBidi"/>
          <w:spacing w:val="-7"/>
          <w:szCs w:val="24"/>
        </w:rPr>
        <w:t xml:space="preserve"> </w:t>
      </w:r>
      <w:r w:rsidRPr="00C754FD">
        <w:rPr>
          <w:rFonts w:asciiTheme="majorBidi" w:hAnsiTheme="majorBidi" w:cstheme="majorBidi"/>
          <w:szCs w:val="24"/>
        </w:rPr>
        <w:t>soaps</w:t>
      </w:r>
      <w:r w:rsidRPr="00C754FD">
        <w:rPr>
          <w:rFonts w:asciiTheme="majorBidi" w:hAnsiTheme="majorBidi" w:cstheme="majorBidi"/>
          <w:spacing w:val="-7"/>
          <w:szCs w:val="24"/>
        </w:rPr>
        <w:t xml:space="preserve"> </w:t>
      </w:r>
      <w:r w:rsidRPr="00C754FD">
        <w:rPr>
          <w:rFonts w:asciiTheme="majorBidi" w:hAnsiTheme="majorBidi" w:cstheme="majorBidi"/>
          <w:szCs w:val="24"/>
        </w:rPr>
        <w:t>and</w:t>
      </w:r>
      <w:r w:rsidRPr="00C754FD">
        <w:rPr>
          <w:rFonts w:asciiTheme="majorBidi" w:hAnsiTheme="majorBidi" w:cstheme="majorBidi"/>
          <w:spacing w:val="-7"/>
          <w:szCs w:val="24"/>
        </w:rPr>
        <w:t xml:space="preserve"> </w:t>
      </w:r>
      <w:r w:rsidRPr="00C754FD">
        <w:rPr>
          <w:rFonts w:asciiTheme="majorBidi" w:hAnsiTheme="majorBidi" w:cstheme="majorBidi"/>
          <w:szCs w:val="24"/>
        </w:rPr>
        <w:t>detergents.</w:t>
      </w:r>
    </w:p>
    <w:p w14:paraId="022685C5" w14:textId="77777777" w:rsidR="00C754FD" w:rsidRPr="00C754FD" w:rsidRDefault="00C754FD" w:rsidP="00F21EFA">
      <w:pPr>
        <w:pStyle w:val="ListParagraph"/>
        <w:widowControl w:val="0"/>
        <w:numPr>
          <w:ilvl w:val="0"/>
          <w:numId w:val="147"/>
        </w:numPr>
        <w:tabs>
          <w:tab w:val="left" w:pos="660"/>
        </w:tabs>
        <w:autoSpaceDE w:val="0"/>
        <w:autoSpaceDN w:val="0"/>
        <w:spacing w:after="0"/>
        <w:rPr>
          <w:rFonts w:asciiTheme="majorBidi" w:hAnsiTheme="majorBidi" w:cstheme="majorBidi"/>
          <w:szCs w:val="24"/>
        </w:rPr>
      </w:pPr>
      <w:r w:rsidRPr="00C754FD">
        <w:rPr>
          <w:rFonts w:asciiTheme="majorBidi" w:hAnsiTheme="majorBidi" w:cstheme="majorBidi"/>
          <w:szCs w:val="24"/>
        </w:rPr>
        <w:t>Preparation</w:t>
      </w:r>
      <w:r w:rsidRPr="00C754FD">
        <w:rPr>
          <w:rFonts w:asciiTheme="majorBidi" w:hAnsiTheme="majorBidi" w:cstheme="majorBidi"/>
          <w:spacing w:val="-10"/>
          <w:szCs w:val="24"/>
        </w:rPr>
        <w:t xml:space="preserve"> </w:t>
      </w:r>
      <w:r w:rsidRPr="00C754FD">
        <w:rPr>
          <w:rFonts w:asciiTheme="majorBidi" w:hAnsiTheme="majorBidi" w:cstheme="majorBidi"/>
          <w:szCs w:val="24"/>
        </w:rPr>
        <w:t>of</w:t>
      </w:r>
      <w:r w:rsidRPr="00C754FD">
        <w:rPr>
          <w:rFonts w:asciiTheme="majorBidi" w:hAnsiTheme="majorBidi" w:cstheme="majorBidi"/>
          <w:spacing w:val="-9"/>
          <w:szCs w:val="24"/>
        </w:rPr>
        <w:t xml:space="preserve"> </w:t>
      </w:r>
      <w:r w:rsidRPr="00C754FD">
        <w:rPr>
          <w:rFonts w:asciiTheme="majorBidi" w:hAnsiTheme="majorBidi" w:cstheme="majorBidi"/>
          <w:szCs w:val="24"/>
        </w:rPr>
        <w:t>Nylon-6, Nylon-66</w:t>
      </w:r>
    </w:p>
    <w:p w14:paraId="1AE67E0E" w14:textId="77777777" w:rsidR="00C754FD" w:rsidRPr="00C754FD" w:rsidRDefault="00C754FD" w:rsidP="00F21EFA">
      <w:pPr>
        <w:pStyle w:val="ListParagraph"/>
        <w:widowControl w:val="0"/>
        <w:numPr>
          <w:ilvl w:val="0"/>
          <w:numId w:val="147"/>
        </w:numPr>
        <w:tabs>
          <w:tab w:val="left" w:pos="660"/>
        </w:tabs>
        <w:autoSpaceDE w:val="0"/>
        <w:autoSpaceDN w:val="0"/>
        <w:spacing w:after="0"/>
        <w:rPr>
          <w:rFonts w:asciiTheme="majorBidi" w:hAnsiTheme="majorBidi" w:cstheme="majorBidi"/>
          <w:szCs w:val="24"/>
        </w:rPr>
      </w:pPr>
      <w:r w:rsidRPr="00C754FD">
        <w:rPr>
          <w:rFonts w:asciiTheme="majorBidi" w:hAnsiTheme="majorBidi" w:cstheme="majorBidi"/>
          <w:szCs w:val="24"/>
        </w:rPr>
        <w:t>Preparation of face cream</w:t>
      </w:r>
    </w:p>
    <w:p w14:paraId="44C55570" w14:textId="4B9EC635" w:rsidR="00C754FD" w:rsidRPr="00C754FD" w:rsidRDefault="00C754FD" w:rsidP="00F21EFA">
      <w:pPr>
        <w:pStyle w:val="ListParagraph"/>
        <w:widowControl w:val="0"/>
        <w:numPr>
          <w:ilvl w:val="0"/>
          <w:numId w:val="147"/>
        </w:numPr>
        <w:tabs>
          <w:tab w:val="left" w:pos="660"/>
        </w:tabs>
        <w:autoSpaceDE w:val="0"/>
        <w:autoSpaceDN w:val="0"/>
        <w:rPr>
          <w:rFonts w:asciiTheme="majorBidi" w:hAnsiTheme="majorBidi" w:cstheme="majorBidi"/>
          <w:szCs w:val="24"/>
        </w:rPr>
      </w:pPr>
      <w:r w:rsidRPr="00C754FD">
        <w:rPr>
          <w:rFonts w:asciiTheme="majorBidi" w:hAnsiTheme="majorBidi" w:cstheme="majorBidi"/>
          <w:szCs w:val="24"/>
        </w:rPr>
        <w:t>Vitamin-C</w:t>
      </w:r>
      <w:r w:rsidRPr="00C754FD">
        <w:rPr>
          <w:rFonts w:asciiTheme="majorBidi" w:hAnsiTheme="majorBidi" w:cstheme="majorBidi"/>
          <w:spacing w:val="-5"/>
          <w:szCs w:val="24"/>
        </w:rPr>
        <w:t xml:space="preserve"> </w:t>
      </w:r>
      <w:r w:rsidRPr="00C754FD">
        <w:rPr>
          <w:rFonts w:asciiTheme="majorBidi" w:hAnsiTheme="majorBidi" w:cstheme="majorBidi"/>
          <w:szCs w:val="24"/>
        </w:rPr>
        <w:t>preparation.</w:t>
      </w:r>
    </w:p>
    <w:p w14:paraId="2C718366" w14:textId="77777777" w:rsidR="00F75A30" w:rsidRPr="00F75A30" w:rsidRDefault="00F75A30" w:rsidP="00C87945">
      <w:pPr>
        <w:widowControl w:val="0"/>
        <w:autoSpaceDE w:val="0"/>
        <w:autoSpaceDN w:val="0"/>
        <w:adjustRightInd w:val="0"/>
        <w:spacing w:after="0"/>
        <w:rPr>
          <w:rFonts w:ascii="Times New Roman" w:hAnsi="Times New Roman" w:cs="Times New Roman"/>
          <w:color w:val="000000"/>
        </w:rPr>
      </w:pPr>
      <w:r w:rsidRPr="00F75A30">
        <w:rPr>
          <w:rFonts w:ascii="Times New Roman" w:hAnsi="Times New Roman" w:cs="Times New Roman"/>
          <w:b/>
          <w:bCs/>
          <w:color w:val="000000"/>
        </w:rPr>
        <w:t xml:space="preserve">Reference Books </w:t>
      </w:r>
    </w:p>
    <w:p w14:paraId="60EE7481" w14:textId="77777777" w:rsidR="00F75A30" w:rsidRPr="00F75A30" w:rsidRDefault="00F75A30" w:rsidP="00F21EFA">
      <w:pPr>
        <w:pStyle w:val="ListParagraph"/>
        <w:widowControl w:val="0"/>
        <w:numPr>
          <w:ilvl w:val="0"/>
          <w:numId w:val="145"/>
        </w:numPr>
        <w:tabs>
          <w:tab w:val="left" w:pos="1506"/>
        </w:tabs>
        <w:autoSpaceDE w:val="0"/>
        <w:autoSpaceDN w:val="0"/>
        <w:adjustRightInd w:val="0"/>
        <w:spacing w:after="0" w:line="240" w:lineRule="auto"/>
        <w:rPr>
          <w:rFonts w:ascii="Times New Roman" w:hAnsi="Times New Roman" w:cs="Times New Roman"/>
          <w:color w:val="000000"/>
        </w:rPr>
      </w:pPr>
      <w:r w:rsidRPr="00F75A30">
        <w:rPr>
          <w:rFonts w:ascii="Times New Roman" w:hAnsi="Times New Roman" w:cs="Times New Roman"/>
          <w:color w:val="000000"/>
          <w:sz w:val="20"/>
        </w:rPr>
        <w:t xml:space="preserve">B.D. Khosla, </w:t>
      </w:r>
      <w:r w:rsidRPr="00F77BF2">
        <w:rPr>
          <w:rFonts w:ascii="Times New Roman" w:hAnsi="Times New Roman" w:cs="Times New Roman"/>
          <w:i/>
          <w:color w:val="000000"/>
          <w:sz w:val="20"/>
        </w:rPr>
        <w:t>Senior Practical Physical Chemistry</w:t>
      </w:r>
      <w:r w:rsidRPr="00F75A30">
        <w:rPr>
          <w:rFonts w:ascii="Times New Roman" w:hAnsi="Times New Roman" w:cs="Times New Roman"/>
          <w:color w:val="000000"/>
          <w:sz w:val="20"/>
        </w:rPr>
        <w:t>, R. Chand &amp; Co</w:t>
      </w:r>
      <w:r w:rsidRPr="00F75A30">
        <w:rPr>
          <w:rFonts w:ascii="Times New Roman" w:hAnsi="Times New Roman" w:cs="Times New Roman"/>
          <w:color w:val="000000"/>
        </w:rPr>
        <w:t xml:space="preserve">. </w:t>
      </w:r>
    </w:p>
    <w:p w14:paraId="4F5F40F2" w14:textId="77777777" w:rsidR="00C87945" w:rsidRPr="003835E6" w:rsidRDefault="00C87945" w:rsidP="00F21EFA">
      <w:pPr>
        <w:pStyle w:val="ListParagraph"/>
        <w:widowControl w:val="0"/>
        <w:numPr>
          <w:ilvl w:val="0"/>
          <w:numId w:val="14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A.I. Vogel: </w:t>
      </w:r>
      <w:r w:rsidRPr="00F77BF2">
        <w:rPr>
          <w:rFonts w:ascii="Times New Roman" w:hAnsi="Times New Roman" w:cs="Times New Roman"/>
          <w:i/>
          <w:color w:val="000000"/>
          <w:sz w:val="20"/>
        </w:rPr>
        <w:t>Textbook of Practical Organic Chemistry</w:t>
      </w:r>
      <w:r w:rsidRPr="003835E6">
        <w:rPr>
          <w:rFonts w:ascii="Times New Roman" w:hAnsi="Times New Roman" w:cs="Times New Roman"/>
          <w:color w:val="000000"/>
          <w:sz w:val="20"/>
        </w:rPr>
        <w:t xml:space="preserve">, 5th edition, Prentice-Hall. </w:t>
      </w:r>
    </w:p>
    <w:p w14:paraId="144B756F" w14:textId="77777777" w:rsidR="00C87945" w:rsidRPr="003835E6" w:rsidRDefault="00C87945" w:rsidP="00F21EFA">
      <w:pPr>
        <w:pStyle w:val="ListParagraph"/>
        <w:widowControl w:val="0"/>
        <w:numPr>
          <w:ilvl w:val="0"/>
          <w:numId w:val="14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F. G. Mann &amp; B. C. Saunders, </w:t>
      </w:r>
      <w:r w:rsidRPr="00F77BF2">
        <w:rPr>
          <w:rFonts w:ascii="Times New Roman" w:hAnsi="Times New Roman" w:cs="Times New Roman"/>
          <w:i/>
          <w:color w:val="000000"/>
          <w:sz w:val="20"/>
        </w:rPr>
        <w:t>Practical Organic Chemistry</w:t>
      </w:r>
      <w:r w:rsidRPr="003835E6">
        <w:rPr>
          <w:rFonts w:ascii="Times New Roman" w:hAnsi="Times New Roman" w:cs="Times New Roman"/>
          <w:color w:val="000000"/>
          <w:sz w:val="20"/>
        </w:rPr>
        <w:t>, Orient Longman (1960).</w:t>
      </w:r>
    </w:p>
    <w:p w14:paraId="2DE4DDEB" w14:textId="77777777" w:rsidR="00C87945" w:rsidRPr="003835E6" w:rsidRDefault="00C87945" w:rsidP="00F21EFA">
      <w:pPr>
        <w:pStyle w:val="ListParagraph"/>
        <w:widowControl w:val="0"/>
        <w:numPr>
          <w:ilvl w:val="0"/>
          <w:numId w:val="14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Waites M.J. (2008). </w:t>
      </w:r>
      <w:r w:rsidRPr="00F77BF2">
        <w:rPr>
          <w:rFonts w:ascii="Times New Roman" w:hAnsi="Times New Roman" w:cs="Times New Roman"/>
          <w:i/>
          <w:color w:val="000000"/>
          <w:sz w:val="20"/>
        </w:rPr>
        <w:t>Industrial Microbiology: An Introduction</w:t>
      </w:r>
      <w:r w:rsidRPr="003835E6">
        <w:rPr>
          <w:rFonts w:ascii="Times New Roman" w:hAnsi="Times New Roman" w:cs="Times New Roman"/>
          <w:color w:val="000000"/>
          <w:sz w:val="20"/>
        </w:rPr>
        <w:t>, 7th Edition, Blackwell Science, London, UK.</w:t>
      </w:r>
    </w:p>
    <w:p w14:paraId="40225BDC" w14:textId="77777777" w:rsidR="00C87945" w:rsidRPr="003835E6" w:rsidRDefault="00C87945" w:rsidP="00F21EFA">
      <w:pPr>
        <w:pStyle w:val="ListParagraph"/>
        <w:widowControl w:val="0"/>
        <w:numPr>
          <w:ilvl w:val="0"/>
          <w:numId w:val="14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Prescott S.C., Dunn C.G., Reed G. (1982). Prescott &amp; Dunn's Industrial Microbiology, 4th Edition, AVI Pub. Co., USA.</w:t>
      </w:r>
    </w:p>
    <w:p w14:paraId="012AD873" w14:textId="77777777" w:rsidR="00C87945" w:rsidRPr="003835E6" w:rsidRDefault="00C87945" w:rsidP="00F21EFA">
      <w:pPr>
        <w:pStyle w:val="ListParagraph"/>
        <w:widowControl w:val="0"/>
        <w:numPr>
          <w:ilvl w:val="0"/>
          <w:numId w:val="14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Reed G. (2004). </w:t>
      </w:r>
      <w:r w:rsidRPr="00F77BF2">
        <w:rPr>
          <w:rFonts w:ascii="Times New Roman" w:hAnsi="Times New Roman" w:cs="Times New Roman"/>
          <w:i/>
          <w:color w:val="000000"/>
          <w:sz w:val="20"/>
        </w:rPr>
        <w:t>Prescott &amp; Dunn's industrial microbiology</w:t>
      </w:r>
      <w:r w:rsidRPr="003835E6">
        <w:rPr>
          <w:rFonts w:ascii="Times New Roman" w:hAnsi="Times New Roman" w:cs="Times New Roman"/>
          <w:color w:val="000000"/>
          <w:sz w:val="20"/>
        </w:rPr>
        <w:t>, 4th Edition, AVI Pub. Co., USA.</w:t>
      </w:r>
    </w:p>
    <w:p w14:paraId="63BE58DD" w14:textId="77777777" w:rsidR="00C87945" w:rsidRPr="003835E6" w:rsidRDefault="00C87945" w:rsidP="00F21EFA">
      <w:pPr>
        <w:pStyle w:val="ListParagraph"/>
        <w:widowControl w:val="0"/>
        <w:numPr>
          <w:ilvl w:val="0"/>
          <w:numId w:val="14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JR Casida L.E. (2015). </w:t>
      </w:r>
      <w:r w:rsidRPr="00F77BF2">
        <w:rPr>
          <w:rFonts w:ascii="Times New Roman" w:hAnsi="Times New Roman" w:cs="Times New Roman"/>
          <w:i/>
          <w:color w:val="000000"/>
          <w:sz w:val="20"/>
        </w:rPr>
        <w:t>Industrial Microbiology</w:t>
      </w:r>
      <w:r w:rsidRPr="003835E6">
        <w:rPr>
          <w:rFonts w:ascii="Times New Roman" w:hAnsi="Times New Roman" w:cs="Times New Roman"/>
          <w:color w:val="000000"/>
          <w:sz w:val="20"/>
        </w:rPr>
        <w:t>, 3rd Edition, New Age International (P) Limited Publishers, New Delhi, India.</w:t>
      </w:r>
    </w:p>
    <w:p w14:paraId="1864131F" w14:textId="77777777" w:rsidR="00C87945" w:rsidRPr="003835E6" w:rsidRDefault="00C87945" w:rsidP="00F21EFA">
      <w:pPr>
        <w:pStyle w:val="ListParagraph"/>
        <w:widowControl w:val="0"/>
        <w:numPr>
          <w:ilvl w:val="0"/>
          <w:numId w:val="14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Waites M.J., Morgan N.L., Rockey J.S. and Higton G. (2001) </w:t>
      </w:r>
      <w:r w:rsidRPr="00F77BF2">
        <w:rPr>
          <w:rFonts w:ascii="Times New Roman" w:hAnsi="Times New Roman" w:cs="Times New Roman"/>
          <w:i/>
          <w:color w:val="000000"/>
          <w:sz w:val="20"/>
        </w:rPr>
        <w:t>Industrial Microbiology: An Introduction</w:t>
      </w:r>
      <w:r w:rsidRPr="003835E6">
        <w:rPr>
          <w:rFonts w:ascii="Times New Roman" w:hAnsi="Times New Roman" w:cs="Times New Roman"/>
          <w:color w:val="000000"/>
          <w:sz w:val="20"/>
        </w:rPr>
        <w:t>. 1st Edition, Blackwell Science, London, UK.</w:t>
      </w:r>
    </w:p>
    <w:p w14:paraId="523E3C5D" w14:textId="77777777" w:rsidR="00C87945" w:rsidRDefault="00C87945" w:rsidP="00F21EFA">
      <w:pPr>
        <w:pStyle w:val="ListParagraph"/>
        <w:widowControl w:val="0"/>
        <w:numPr>
          <w:ilvl w:val="0"/>
          <w:numId w:val="145"/>
        </w:numPr>
        <w:tabs>
          <w:tab w:val="left" w:pos="1506"/>
        </w:tabs>
        <w:autoSpaceDE w:val="0"/>
        <w:autoSpaceDN w:val="0"/>
        <w:adjustRightInd w:val="0"/>
        <w:spacing w:after="0" w:line="240" w:lineRule="auto"/>
        <w:rPr>
          <w:rFonts w:ascii="Times New Roman" w:hAnsi="Times New Roman" w:cs="Times New Roman"/>
          <w:color w:val="000000"/>
          <w:sz w:val="20"/>
        </w:rPr>
      </w:pPr>
      <w:r w:rsidRPr="003835E6">
        <w:rPr>
          <w:rFonts w:ascii="Times New Roman" w:hAnsi="Times New Roman" w:cs="Times New Roman"/>
          <w:color w:val="000000"/>
          <w:sz w:val="20"/>
        </w:rPr>
        <w:t xml:space="preserve">Pelczar M.J., Chan E.C.S. and Krieg N.R. (2003) </w:t>
      </w:r>
      <w:r w:rsidRPr="00F77BF2">
        <w:rPr>
          <w:rFonts w:ascii="Times New Roman" w:hAnsi="Times New Roman" w:cs="Times New Roman"/>
          <w:i/>
          <w:color w:val="000000"/>
          <w:sz w:val="20"/>
        </w:rPr>
        <w:t>Microbiology</w:t>
      </w:r>
      <w:r w:rsidRPr="003835E6">
        <w:rPr>
          <w:rFonts w:ascii="Times New Roman" w:hAnsi="Times New Roman" w:cs="Times New Roman"/>
          <w:color w:val="000000"/>
          <w:sz w:val="20"/>
        </w:rPr>
        <w:t xml:space="preserve">. 5th Edition, Tata McGraw-Hill Publishing Company Limited, New Delhi. </w:t>
      </w:r>
    </w:p>
    <w:p w14:paraId="41820DEA" w14:textId="3F7EBE04" w:rsidR="00D77BE2" w:rsidRPr="003835E6" w:rsidRDefault="00FC5967" w:rsidP="00D77BE2">
      <w:pPr>
        <w:widowControl w:val="0"/>
        <w:autoSpaceDE w:val="0"/>
        <w:autoSpaceDN w:val="0"/>
        <w:adjustRightInd w:val="0"/>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02778DC1" w14:textId="044B2BB2" w:rsidR="00E80EAF" w:rsidRPr="003835E6" w:rsidRDefault="00E80EAF" w:rsidP="00E80EAF">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t>----------------------</w:t>
      </w:r>
      <w:r w:rsidR="00CB1FB3">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p>
    <w:p w14:paraId="3F85DB83" w14:textId="0F010B46" w:rsidR="00E80EAF" w:rsidRPr="003835E6" w:rsidRDefault="00E80EAF" w:rsidP="00E80EAF">
      <w:pPr>
        <w:pStyle w:val="Heading1"/>
        <w:spacing w:before="0" w:after="0"/>
        <w:jc w:val="left"/>
        <w:rPr>
          <w:sz w:val="24"/>
        </w:rPr>
      </w:pPr>
      <w:bookmarkStart w:id="363" w:name="_Toc140992109"/>
      <w:r w:rsidRPr="003835E6">
        <w:rPr>
          <w:sz w:val="24"/>
        </w:rPr>
        <w:lastRenderedPageBreak/>
        <w:t xml:space="preserve">MINOR COURSE-1C </w:t>
      </w:r>
      <w:r w:rsidRPr="003835E6">
        <w:rPr>
          <w:sz w:val="24"/>
        </w:rPr>
        <w:tab/>
      </w:r>
      <w:r w:rsidRPr="003835E6">
        <w:rPr>
          <w:sz w:val="24"/>
        </w:rPr>
        <w:tab/>
      </w:r>
      <w:r w:rsidRPr="003835E6">
        <w:rPr>
          <w:sz w:val="24"/>
        </w:rPr>
        <w:tab/>
      </w:r>
      <w:r w:rsidRPr="003835E6">
        <w:rPr>
          <w:sz w:val="24"/>
        </w:rPr>
        <w:tab/>
      </w:r>
      <w:r w:rsidRPr="003835E6">
        <w:rPr>
          <w:sz w:val="24"/>
        </w:rPr>
        <w:tab/>
      </w:r>
      <w:r w:rsidRPr="003835E6">
        <w:rPr>
          <w:sz w:val="24"/>
        </w:rPr>
        <w:tab/>
      </w:r>
      <w:r w:rsidRPr="003835E6">
        <w:rPr>
          <w:sz w:val="24"/>
        </w:rPr>
        <w:tab/>
      </w:r>
      <w:r w:rsidRPr="003835E6">
        <w:rPr>
          <w:sz w:val="24"/>
        </w:rPr>
        <w:tab/>
      </w:r>
      <w:r w:rsidRPr="003835E6">
        <w:rPr>
          <w:sz w:val="24"/>
        </w:rPr>
        <w:tab/>
        <w:t>(SEM-V)</w:t>
      </w:r>
      <w:bookmarkEnd w:id="363"/>
    </w:p>
    <w:p w14:paraId="0D43057D" w14:textId="04A69C8C" w:rsidR="00E80EAF" w:rsidRPr="003835E6" w:rsidRDefault="00E80EAF" w:rsidP="00E80EAF">
      <w:pPr>
        <w:spacing w:after="160" w:line="256" w:lineRule="auto"/>
        <w:rPr>
          <w:rFonts w:ascii="Times New Roman" w:hAnsi="Times New Roman" w:cs="Times New Roman"/>
          <w:bCs/>
          <w:color w:val="000000"/>
          <w:szCs w:val="72"/>
        </w:rPr>
      </w:pPr>
      <w:r w:rsidRPr="003835E6">
        <w:rPr>
          <w:rFonts w:ascii="Times New Roman" w:hAnsi="Times New Roman" w:cs="Times New Roman"/>
          <w:b/>
          <w:bCs/>
          <w:color w:val="000000"/>
          <w:sz w:val="32"/>
          <w:szCs w:val="36"/>
        </w:rPr>
        <w:t>---------------------------------</w:t>
      </w:r>
      <w:r w:rsidR="00CB1FB3">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p>
    <w:p w14:paraId="5F364F2B" w14:textId="625039CC" w:rsidR="00E80EAF" w:rsidRPr="00803279" w:rsidRDefault="00E80EAF" w:rsidP="00803279">
      <w:pPr>
        <w:pStyle w:val="Heading2"/>
        <w:numPr>
          <w:ilvl w:val="0"/>
          <w:numId w:val="56"/>
        </w:numPr>
        <w:rPr>
          <w:sz w:val="24"/>
        </w:rPr>
      </w:pPr>
      <w:bookmarkStart w:id="364" w:name="_Toc140992110"/>
      <w:r w:rsidRPr="00803279">
        <w:rPr>
          <w:rStyle w:val="Heading2Char"/>
          <w:bCs/>
          <w:sz w:val="24"/>
        </w:rPr>
        <w:t>MINOR COURSE- MN</w:t>
      </w:r>
      <w:r w:rsidR="00F9045F" w:rsidRPr="00803279">
        <w:rPr>
          <w:rStyle w:val="Heading2Char"/>
          <w:bCs/>
          <w:sz w:val="24"/>
        </w:rPr>
        <w:t xml:space="preserve"> </w:t>
      </w:r>
      <w:r w:rsidRPr="00803279">
        <w:rPr>
          <w:rStyle w:val="Heading2Char"/>
          <w:bCs/>
          <w:sz w:val="24"/>
        </w:rPr>
        <w:t>1C:</w:t>
      </w:r>
      <w:r w:rsidRPr="00803279">
        <w:rPr>
          <w:sz w:val="24"/>
        </w:rPr>
        <w:br/>
      </w:r>
      <w:r w:rsidR="00803279" w:rsidRPr="00803279">
        <w:rPr>
          <w:rStyle w:val="Heading2Char"/>
          <w:b/>
          <w:bCs/>
          <w:sz w:val="24"/>
        </w:rPr>
        <w:t xml:space="preserve">CHEMISTRY OF </w:t>
      </w:r>
      <w:r w:rsidR="00FD4F92" w:rsidRPr="00FD4F92">
        <w:rPr>
          <w:rStyle w:val="Heading2Char"/>
          <w:b/>
          <w:bCs/>
          <w:szCs w:val="32"/>
        </w:rPr>
        <w:t>s</w:t>
      </w:r>
      <w:r w:rsidR="00803279" w:rsidRPr="00803279">
        <w:rPr>
          <w:rStyle w:val="Heading2Char"/>
          <w:b/>
          <w:bCs/>
          <w:sz w:val="24"/>
        </w:rPr>
        <w:t xml:space="preserve">- </w:t>
      </w:r>
      <w:r w:rsidR="00FD4F92">
        <w:rPr>
          <w:rStyle w:val="Heading2Char"/>
          <w:b/>
          <w:bCs/>
          <w:sz w:val="24"/>
        </w:rPr>
        <w:t>&amp;</w:t>
      </w:r>
      <w:r w:rsidR="00803279" w:rsidRPr="00803279">
        <w:rPr>
          <w:rStyle w:val="Heading2Char"/>
          <w:b/>
          <w:bCs/>
          <w:sz w:val="24"/>
        </w:rPr>
        <w:t xml:space="preserve"> </w:t>
      </w:r>
      <w:r w:rsidR="00FD4F92" w:rsidRPr="00FD4F92">
        <w:rPr>
          <w:rStyle w:val="Heading2Char"/>
          <w:b/>
          <w:bCs/>
          <w:szCs w:val="32"/>
        </w:rPr>
        <w:t>p</w:t>
      </w:r>
      <w:r w:rsidR="00803279" w:rsidRPr="00803279">
        <w:rPr>
          <w:rStyle w:val="Heading2Char"/>
          <w:b/>
          <w:bCs/>
          <w:sz w:val="24"/>
        </w:rPr>
        <w:t>-BLOCK ELEMENTS</w:t>
      </w:r>
      <w:r w:rsidR="00BC795C">
        <w:rPr>
          <w:rStyle w:val="Heading2Char"/>
          <w:b/>
          <w:bCs/>
          <w:sz w:val="24"/>
        </w:rPr>
        <w:t xml:space="preserve"> AND </w:t>
      </w:r>
      <w:r w:rsidR="00803279" w:rsidRPr="00803279">
        <w:rPr>
          <w:rStyle w:val="Heading2Char"/>
          <w:b/>
          <w:bCs/>
          <w:sz w:val="24"/>
        </w:rPr>
        <w:t>STATES OF</w:t>
      </w:r>
      <w:r w:rsidR="00803279">
        <w:rPr>
          <w:rStyle w:val="Heading2Char"/>
          <w:b/>
          <w:bCs/>
          <w:sz w:val="24"/>
        </w:rPr>
        <w:t xml:space="preserve"> </w:t>
      </w:r>
      <w:r w:rsidR="00803279" w:rsidRPr="00803279">
        <w:rPr>
          <w:rStyle w:val="Heading2Char"/>
          <w:b/>
          <w:bCs/>
          <w:sz w:val="24"/>
        </w:rPr>
        <w:t>MATTER</w:t>
      </w:r>
      <w:bookmarkEnd w:id="364"/>
      <w:r w:rsidR="00803279" w:rsidRPr="00803279">
        <w:rPr>
          <w:rStyle w:val="Heading2Char"/>
          <w:b/>
          <w:bCs/>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3835E6"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77777777" w:rsidR="00E80EAF" w:rsidRPr="003835E6"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3835E6"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7777777" w:rsidR="00E80EAF" w:rsidRPr="003835E6"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1A471F13" w14:textId="3BBC0242" w:rsidR="00E80EAF" w:rsidRPr="003835E6" w:rsidRDefault="00E80EAF" w:rsidP="00E80EAF">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(Credits: Theory-0</w:t>
      </w:r>
      <w:r w:rsidR="009472A6" w:rsidRPr="003835E6">
        <w:rPr>
          <w:rFonts w:ascii="Times New Roman" w:hAnsi="Times New Roman" w:cs="Times New Roman"/>
          <w:bCs/>
          <w:color w:val="000000"/>
          <w:szCs w:val="28"/>
        </w:rPr>
        <w:t>3</w:t>
      </w:r>
      <w:r w:rsidRPr="003835E6">
        <w:rPr>
          <w:rFonts w:ascii="Times New Roman" w:hAnsi="Times New Roman" w:cs="Times New Roman"/>
          <w:bCs/>
          <w:color w:val="000000"/>
          <w:szCs w:val="28"/>
        </w:rPr>
        <w:t xml:space="preserve">) </w:t>
      </w:r>
      <w:r w:rsidR="009472A6" w:rsidRPr="003835E6">
        <w:rPr>
          <w:rFonts w:ascii="Times New Roman" w:hAnsi="Times New Roman" w:cs="Times New Roman"/>
          <w:b/>
          <w:bCs/>
          <w:color w:val="000000"/>
          <w:szCs w:val="24"/>
        </w:rPr>
        <w:t>45</w:t>
      </w:r>
      <w:r w:rsidRPr="003835E6">
        <w:rPr>
          <w:rFonts w:ascii="Times New Roman" w:hAnsi="Times New Roman" w:cs="Times New Roman"/>
          <w:b/>
          <w:bCs/>
          <w:color w:val="000000"/>
          <w:szCs w:val="24"/>
        </w:rPr>
        <w:t xml:space="preserve"> </w:t>
      </w:r>
      <w:r w:rsidR="008A2A4E" w:rsidRPr="003835E6">
        <w:rPr>
          <w:rFonts w:ascii="Times New Roman" w:hAnsi="Times New Roman" w:cs="Times New Roman"/>
          <w:b/>
          <w:bCs/>
          <w:color w:val="000000"/>
          <w:szCs w:val="24"/>
        </w:rPr>
        <w:t>Hours</w:t>
      </w:r>
    </w:p>
    <w:p w14:paraId="2D516341" w14:textId="77777777" w:rsidR="00717E8D" w:rsidRPr="003835E6" w:rsidRDefault="00717E8D" w:rsidP="00F83800">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Objectives:</w:t>
      </w:r>
    </w:p>
    <w:p w14:paraId="26597966" w14:textId="41A04ACE" w:rsidR="00717E8D" w:rsidRPr="003835E6" w:rsidRDefault="00717E8D" w:rsidP="00F83800">
      <w:pPr>
        <w:autoSpaceDE w:val="0"/>
        <w:autoSpaceDN w:val="0"/>
        <w:adjustRightInd w:val="0"/>
        <w:spacing w:after="0" w:line="240" w:lineRule="auto"/>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After completion of the course, the learner can be able to </w:t>
      </w:r>
      <w:r w:rsidR="00985B4F">
        <w:rPr>
          <w:rFonts w:ascii="Times New Roman" w:hAnsi="Times New Roman" w:cs="Times New Roman"/>
          <w:color w:val="000000"/>
          <w:sz w:val="20"/>
          <w:lang w:val="en-IN" w:bidi="hi-IN"/>
        </w:rPr>
        <w:t>understand</w:t>
      </w:r>
      <w:r w:rsidRPr="003835E6">
        <w:rPr>
          <w:rFonts w:ascii="Times New Roman" w:hAnsi="Times New Roman" w:cs="Times New Roman"/>
          <w:color w:val="000000"/>
          <w:sz w:val="20"/>
          <w:lang w:val="en-IN" w:bidi="hi-IN"/>
        </w:rPr>
        <w:t xml:space="preserve">: </w:t>
      </w:r>
    </w:p>
    <w:p w14:paraId="51930E27" w14:textId="77777777" w:rsidR="00717E8D" w:rsidRPr="003835E6" w:rsidRDefault="00717E8D" w:rsidP="00F21EFA">
      <w:pPr>
        <w:pStyle w:val="BodyText"/>
        <w:numPr>
          <w:ilvl w:val="0"/>
          <w:numId w:val="100"/>
        </w:numPr>
        <w:ind w:right="1917"/>
        <w:rPr>
          <w:rFonts w:asciiTheme="majorBidi" w:hAnsiTheme="majorBidi" w:cstheme="majorBidi"/>
          <w:sz w:val="20"/>
          <w:szCs w:val="22"/>
        </w:rPr>
      </w:pPr>
      <w:r w:rsidRPr="003835E6">
        <w:rPr>
          <w:rFonts w:asciiTheme="majorBidi" w:hAnsiTheme="majorBidi" w:cstheme="majorBidi"/>
          <w:sz w:val="20"/>
          <w:szCs w:val="22"/>
        </w:rPr>
        <w:t>Composition</w:t>
      </w:r>
      <w:r w:rsidRPr="003835E6">
        <w:rPr>
          <w:rFonts w:asciiTheme="majorBidi" w:hAnsiTheme="majorBidi" w:cstheme="majorBidi"/>
          <w:spacing w:val="-1"/>
          <w:sz w:val="20"/>
          <w:szCs w:val="22"/>
        </w:rPr>
        <w:t xml:space="preserve"> </w:t>
      </w:r>
      <w:r w:rsidRPr="003835E6">
        <w:rPr>
          <w:rFonts w:asciiTheme="majorBidi" w:hAnsiTheme="majorBidi" w:cstheme="majorBidi"/>
          <w:sz w:val="20"/>
          <w:szCs w:val="22"/>
        </w:rPr>
        <w:t>of atmosphere</w:t>
      </w:r>
    </w:p>
    <w:p w14:paraId="1192CEAE" w14:textId="77777777" w:rsidR="00717E8D" w:rsidRPr="003835E6" w:rsidRDefault="00717E8D" w:rsidP="00F21EFA">
      <w:pPr>
        <w:pStyle w:val="BodyText"/>
        <w:numPr>
          <w:ilvl w:val="0"/>
          <w:numId w:val="100"/>
        </w:numPr>
        <w:ind w:right="6647"/>
        <w:rPr>
          <w:rFonts w:asciiTheme="majorBidi" w:hAnsiTheme="majorBidi" w:cstheme="majorBidi"/>
          <w:sz w:val="20"/>
          <w:szCs w:val="22"/>
        </w:rPr>
      </w:pPr>
      <w:r w:rsidRPr="003835E6">
        <w:rPr>
          <w:rFonts w:asciiTheme="majorBidi" w:hAnsiTheme="majorBidi" w:cstheme="majorBidi"/>
          <w:spacing w:val="-1"/>
          <w:sz w:val="20"/>
          <w:szCs w:val="22"/>
        </w:rPr>
        <w:t xml:space="preserve">Biogeochemical </w:t>
      </w:r>
      <w:r w:rsidRPr="003835E6">
        <w:rPr>
          <w:rFonts w:asciiTheme="majorBidi" w:hAnsiTheme="majorBidi" w:cstheme="majorBidi"/>
          <w:sz w:val="20"/>
          <w:szCs w:val="22"/>
        </w:rPr>
        <w:t>cycles</w:t>
      </w:r>
    </w:p>
    <w:p w14:paraId="480F9AE3" w14:textId="77777777" w:rsidR="00717E8D" w:rsidRPr="003835E6" w:rsidRDefault="00717E8D" w:rsidP="00F21EFA">
      <w:pPr>
        <w:pStyle w:val="BodyText"/>
        <w:numPr>
          <w:ilvl w:val="0"/>
          <w:numId w:val="100"/>
        </w:numPr>
        <w:ind w:right="6647"/>
        <w:rPr>
          <w:rFonts w:asciiTheme="majorBidi" w:hAnsiTheme="majorBidi" w:cstheme="majorBidi"/>
          <w:sz w:val="20"/>
          <w:szCs w:val="22"/>
        </w:rPr>
      </w:pPr>
      <w:r w:rsidRPr="003835E6">
        <w:rPr>
          <w:rFonts w:asciiTheme="majorBidi" w:hAnsiTheme="majorBidi" w:cstheme="majorBidi"/>
          <w:sz w:val="20"/>
          <w:szCs w:val="22"/>
        </w:rPr>
        <w:t>Hydrological</w:t>
      </w:r>
      <w:r w:rsidRPr="003835E6">
        <w:rPr>
          <w:rFonts w:asciiTheme="majorBidi" w:hAnsiTheme="majorBidi" w:cstheme="majorBidi"/>
          <w:spacing w:val="-2"/>
          <w:sz w:val="20"/>
          <w:szCs w:val="22"/>
        </w:rPr>
        <w:t xml:space="preserve"> </w:t>
      </w:r>
      <w:r w:rsidRPr="003835E6">
        <w:rPr>
          <w:rFonts w:asciiTheme="majorBidi" w:hAnsiTheme="majorBidi" w:cstheme="majorBidi"/>
          <w:sz w:val="20"/>
          <w:szCs w:val="22"/>
        </w:rPr>
        <w:t>cycle</w:t>
      </w:r>
    </w:p>
    <w:p w14:paraId="19B5E0B7" w14:textId="77777777" w:rsidR="00717E8D" w:rsidRPr="003835E6" w:rsidRDefault="00717E8D" w:rsidP="00F21EFA">
      <w:pPr>
        <w:pStyle w:val="ListParagraph"/>
        <w:widowControl w:val="0"/>
        <w:numPr>
          <w:ilvl w:val="0"/>
          <w:numId w:val="100"/>
        </w:numPr>
        <w:tabs>
          <w:tab w:val="left" w:pos="661"/>
        </w:tabs>
        <w:autoSpaceDE w:val="0"/>
        <w:autoSpaceDN w:val="0"/>
        <w:spacing w:after="0" w:line="240" w:lineRule="auto"/>
        <w:contextualSpacing w:val="0"/>
        <w:rPr>
          <w:rFonts w:asciiTheme="majorBidi" w:hAnsiTheme="majorBidi" w:cstheme="majorBidi"/>
          <w:sz w:val="20"/>
        </w:rPr>
      </w:pPr>
      <w:r w:rsidRPr="003835E6">
        <w:rPr>
          <w:rFonts w:asciiTheme="majorBidi" w:hAnsiTheme="majorBidi" w:cstheme="majorBidi"/>
          <w:sz w:val="20"/>
        </w:rPr>
        <w:t>Water</w:t>
      </w:r>
      <w:r w:rsidRPr="003835E6">
        <w:rPr>
          <w:rFonts w:asciiTheme="majorBidi" w:hAnsiTheme="majorBidi" w:cstheme="majorBidi"/>
          <w:spacing w:val="-4"/>
          <w:sz w:val="20"/>
        </w:rPr>
        <w:t xml:space="preserve"> </w:t>
      </w:r>
      <w:r w:rsidRPr="003835E6">
        <w:rPr>
          <w:rFonts w:asciiTheme="majorBidi" w:hAnsiTheme="majorBidi" w:cstheme="majorBidi"/>
          <w:sz w:val="20"/>
        </w:rPr>
        <w:t>quality</w:t>
      </w:r>
      <w:r w:rsidRPr="003835E6">
        <w:rPr>
          <w:rFonts w:asciiTheme="majorBidi" w:hAnsiTheme="majorBidi" w:cstheme="majorBidi"/>
          <w:spacing w:val="-3"/>
          <w:sz w:val="20"/>
        </w:rPr>
        <w:t xml:space="preserve"> </w:t>
      </w:r>
      <w:r w:rsidRPr="003835E6">
        <w:rPr>
          <w:rFonts w:asciiTheme="majorBidi" w:hAnsiTheme="majorBidi" w:cstheme="majorBidi"/>
          <w:sz w:val="20"/>
        </w:rPr>
        <w:t>parameters</w:t>
      </w:r>
    </w:p>
    <w:p w14:paraId="717A95AF" w14:textId="77777777" w:rsidR="00717E8D" w:rsidRPr="003835E6" w:rsidRDefault="00717E8D" w:rsidP="00F21EFA">
      <w:pPr>
        <w:pStyle w:val="ListParagraph"/>
        <w:widowControl w:val="0"/>
        <w:numPr>
          <w:ilvl w:val="0"/>
          <w:numId w:val="100"/>
        </w:numPr>
        <w:tabs>
          <w:tab w:val="left" w:pos="607"/>
        </w:tabs>
        <w:autoSpaceDE w:val="0"/>
        <w:autoSpaceDN w:val="0"/>
        <w:spacing w:after="0" w:line="240" w:lineRule="auto"/>
        <w:contextualSpacing w:val="0"/>
        <w:rPr>
          <w:rFonts w:asciiTheme="majorBidi" w:hAnsiTheme="majorBidi" w:cstheme="majorBidi"/>
          <w:sz w:val="20"/>
        </w:rPr>
      </w:pPr>
      <w:r w:rsidRPr="003835E6">
        <w:rPr>
          <w:rFonts w:asciiTheme="majorBidi" w:hAnsiTheme="majorBidi" w:cstheme="majorBidi"/>
          <w:sz w:val="20"/>
        </w:rPr>
        <w:t>Atmospheric</w:t>
      </w:r>
      <w:r w:rsidRPr="003835E6">
        <w:rPr>
          <w:rFonts w:asciiTheme="majorBidi" w:hAnsiTheme="majorBidi" w:cstheme="majorBidi"/>
          <w:spacing w:val="-5"/>
          <w:sz w:val="20"/>
        </w:rPr>
        <w:t xml:space="preserve"> </w:t>
      </w:r>
      <w:r w:rsidRPr="003835E6">
        <w:rPr>
          <w:rFonts w:asciiTheme="majorBidi" w:hAnsiTheme="majorBidi" w:cstheme="majorBidi"/>
          <w:sz w:val="20"/>
        </w:rPr>
        <w:t>chemical</w:t>
      </w:r>
      <w:r w:rsidRPr="003835E6">
        <w:rPr>
          <w:rFonts w:asciiTheme="majorBidi" w:hAnsiTheme="majorBidi" w:cstheme="majorBidi"/>
          <w:spacing w:val="-4"/>
          <w:sz w:val="20"/>
        </w:rPr>
        <w:t xml:space="preserve"> </w:t>
      </w:r>
      <w:r w:rsidRPr="003835E6">
        <w:rPr>
          <w:rFonts w:asciiTheme="majorBidi" w:hAnsiTheme="majorBidi" w:cstheme="majorBidi"/>
          <w:sz w:val="20"/>
        </w:rPr>
        <w:t>phenomena</w:t>
      </w:r>
      <w:r w:rsidRPr="003835E6">
        <w:rPr>
          <w:rFonts w:asciiTheme="majorBidi" w:hAnsiTheme="majorBidi" w:cstheme="majorBidi"/>
          <w:spacing w:val="-5"/>
          <w:sz w:val="20"/>
        </w:rPr>
        <w:t xml:space="preserve"> </w:t>
      </w:r>
      <w:r w:rsidRPr="003835E6">
        <w:rPr>
          <w:rFonts w:asciiTheme="majorBidi" w:hAnsiTheme="majorBidi" w:cstheme="majorBidi"/>
          <w:sz w:val="20"/>
        </w:rPr>
        <w:t>and</w:t>
      </w:r>
      <w:r w:rsidRPr="003835E6">
        <w:rPr>
          <w:rFonts w:asciiTheme="majorBidi" w:hAnsiTheme="majorBidi" w:cstheme="majorBidi"/>
          <w:spacing w:val="-6"/>
          <w:sz w:val="20"/>
        </w:rPr>
        <w:t xml:space="preserve"> </w:t>
      </w:r>
      <w:r w:rsidRPr="003835E6">
        <w:rPr>
          <w:rFonts w:asciiTheme="majorBidi" w:hAnsiTheme="majorBidi" w:cstheme="majorBidi"/>
          <w:sz w:val="20"/>
        </w:rPr>
        <w:t>environmental</w:t>
      </w:r>
      <w:r w:rsidRPr="003835E6">
        <w:rPr>
          <w:rFonts w:asciiTheme="majorBidi" w:hAnsiTheme="majorBidi" w:cstheme="majorBidi"/>
          <w:spacing w:val="-5"/>
          <w:sz w:val="20"/>
        </w:rPr>
        <w:t xml:space="preserve"> </w:t>
      </w:r>
      <w:r w:rsidRPr="003835E6">
        <w:rPr>
          <w:rFonts w:asciiTheme="majorBidi" w:hAnsiTheme="majorBidi" w:cstheme="majorBidi"/>
          <w:sz w:val="20"/>
        </w:rPr>
        <w:t>pollution</w:t>
      </w:r>
    </w:p>
    <w:p w14:paraId="06CD462D" w14:textId="77777777" w:rsidR="00717E8D" w:rsidRPr="003835E6" w:rsidRDefault="00717E8D" w:rsidP="00F21EFA">
      <w:pPr>
        <w:pStyle w:val="ListParagraph"/>
        <w:widowControl w:val="0"/>
        <w:numPr>
          <w:ilvl w:val="0"/>
          <w:numId w:val="100"/>
        </w:numPr>
        <w:tabs>
          <w:tab w:val="left" w:pos="661"/>
        </w:tabs>
        <w:autoSpaceDE w:val="0"/>
        <w:autoSpaceDN w:val="0"/>
        <w:spacing w:line="240" w:lineRule="auto"/>
        <w:contextualSpacing w:val="0"/>
        <w:rPr>
          <w:rFonts w:asciiTheme="majorBidi" w:hAnsiTheme="majorBidi" w:cstheme="majorBidi"/>
          <w:sz w:val="20"/>
        </w:rPr>
      </w:pPr>
      <w:r w:rsidRPr="003835E6">
        <w:rPr>
          <w:rFonts w:asciiTheme="majorBidi" w:hAnsiTheme="majorBidi" w:cstheme="majorBidi"/>
          <w:sz w:val="20"/>
        </w:rPr>
        <w:t>Water</w:t>
      </w:r>
      <w:r w:rsidRPr="003835E6">
        <w:rPr>
          <w:rFonts w:asciiTheme="majorBidi" w:hAnsiTheme="majorBidi" w:cstheme="majorBidi"/>
          <w:spacing w:val="-4"/>
          <w:sz w:val="20"/>
        </w:rPr>
        <w:t xml:space="preserve"> </w:t>
      </w:r>
      <w:r w:rsidRPr="003835E6">
        <w:rPr>
          <w:rFonts w:asciiTheme="majorBidi" w:hAnsiTheme="majorBidi" w:cstheme="majorBidi"/>
          <w:sz w:val="20"/>
        </w:rPr>
        <w:t>pollution,</w:t>
      </w:r>
      <w:r w:rsidRPr="003835E6">
        <w:rPr>
          <w:rFonts w:asciiTheme="majorBidi" w:hAnsiTheme="majorBidi" w:cstheme="majorBidi"/>
          <w:spacing w:val="-4"/>
          <w:sz w:val="20"/>
        </w:rPr>
        <w:t xml:space="preserve"> </w:t>
      </w:r>
      <w:r w:rsidRPr="003835E6">
        <w:rPr>
          <w:rFonts w:asciiTheme="majorBidi" w:hAnsiTheme="majorBidi" w:cstheme="majorBidi"/>
          <w:sz w:val="20"/>
        </w:rPr>
        <w:t>parameters</w:t>
      </w:r>
      <w:r w:rsidRPr="003835E6">
        <w:rPr>
          <w:rFonts w:asciiTheme="majorBidi" w:hAnsiTheme="majorBidi" w:cstheme="majorBidi"/>
          <w:spacing w:val="-3"/>
          <w:sz w:val="20"/>
        </w:rPr>
        <w:t xml:space="preserve"> </w:t>
      </w:r>
      <w:r w:rsidRPr="003835E6">
        <w:rPr>
          <w:rFonts w:asciiTheme="majorBidi" w:hAnsiTheme="majorBidi" w:cstheme="majorBidi"/>
          <w:sz w:val="20"/>
        </w:rPr>
        <w:t>of</w:t>
      </w:r>
      <w:r w:rsidRPr="003835E6">
        <w:rPr>
          <w:rFonts w:asciiTheme="majorBidi" w:hAnsiTheme="majorBidi" w:cstheme="majorBidi"/>
          <w:spacing w:val="-4"/>
          <w:sz w:val="20"/>
        </w:rPr>
        <w:t xml:space="preserve"> </w:t>
      </w:r>
      <w:r w:rsidRPr="003835E6">
        <w:rPr>
          <w:rFonts w:asciiTheme="majorBidi" w:hAnsiTheme="majorBidi" w:cstheme="majorBidi"/>
          <w:sz w:val="20"/>
        </w:rPr>
        <w:t>water</w:t>
      </w:r>
      <w:r w:rsidRPr="003835E6">
        <w:rPr>
          <w:rFonts w:asciiTheme="majorBidi" w:hAnsiTheme="majorBidi" w:cstheme="majorBidi"/>
          <w:spacing w:val="-4"/>
          <w:sz w:val="20"/>
        </w:rPr>
        <w:t xml:space="preserve"> </w:t>
      </w:r>
      <w:r w:rsidRPr="003835E6">
        <w:rPr>
          <w:rFonts w:asciiTheme="majorBidi" w:hAnsiTheme="majorBidi" w:cstheme="majorBidi"/>
          <w:sz w:val="20"/>
        </w:rPr>
        <w:t>pollution,</w:t>
      </w:r>
      <w:r w:rsidRPr="003835E6">
        <w:rPr>
          <w:rFonts w:asciiTheme="majorBidi" w:hAnsiTheme="majorBidi" w:cstheme="majorBidi"/>
          <w:spacing w:val="-4"/>
          <w:sz w:val="20"/>
        </w:rPr>
        <w:t xml:space="preserve"> </w:t>
      </w:r>
      <w:r w:rsidRPr="003835E6">
        <w:rPr>
          <w:rFonts w:asciiTheme="majorBidi" w:hAnsiTheme="majorBidi" w:cstheme="majorBidi"/>
          <w:sz w:val="20"/>
        </w:rPr>
        <w:t>treatment</w:t>
      </w:r>
      <w:r w:rsidRPr="003835E6">
        <w:rPr>
          <w:rFonts w:asciiTheme="majorBidi" w:hAnsiTheme="majorBidi" w:cstheme="majorBidi"/>
          <w:spacing w:val="-4"/>
          <w:sz w:val="20"/>
        </w:rPr>
        <w:t xml:space="preserve"> </w:t>
      </w:r>
      <w:r w:rsidRPr="003835E6">
        <w:rPr>
          <w:rFonts w:asciiTheme="majorBidi" w:hAnsiTheme="majorBidi" w:cstheme="majorBidi"/>
          <w:sz w:val="20"/>
        </w:rPr>
        <w:t>of</w:t>
      </w:r>
      <w:r w:rsidRPr="003835E6">
        <w:rPr>
          <w:rFonts w:asciiTheme="majorBidi" w:hAnsiTheme="majorBidi" w:cstheme="majorBidi"/>
          <w:spacing w:val="-4"/>
          <w:sz w:val="20"/>
        </w:rPr>
        <w:t xml:space="preserve"> </w:t>
      </w:r>
      <w:r w:rsidRPr="003835E6">
        <w:rPr>
          <w:rFonts w:asciiTheme="majorBidi" w:hAnsiTheme="majorBidi" w:cstheme="majorBidi"/>
          <w:sz w:val="20"/>
        </w:rPr>
        <w:t>polluted</w:t>
      </w:r>
      <w:r w:rsidRPr="003835E6">
        <w:rPr>
          <w:rFonts w:asciiTheme="majorBidi" w:hAnsiTheme="majorBidi" w:cstheme="majorBidi"/>
          <w:spacing w:val="-5"/>
          <w:sz w:val="20"/>
        </w:rPr>
        <w:t xml:space="preserve"> </w:t>
      </w:r>
      <w:r w:rsidRPr="003835E6">
        <w:rPr>
          <w:rFonts w:asciiTheme="majorBidi" w:hAnsiTheme="majorBidi" w:cstheme="majorBidi"/>
          <w:sz w:val="20"/>
        </w:rPr>
        <w:t>water.</w:t>
      </w:r>
    </w:p>
    <w:p w14:paraId="0C09D988" w14:textId="77777777" w:rsidR="00717E8D" w:rsidRPr="003835E6" w:rsidRDefault="00717E8D" w:rsidP="00F83800">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3835E6">
        <w:rPr>
          <w:rFonts w:asciiTheme="majorBidi" w:hAnsiTheme="majorBidi" w:cstheme="majorBidi"/>
          <w:b/>
          <w:bCs/>
          <w:sz w:val="20"/>
          <w:u w:val="single"/>
          <w:lang w:val="en-IN" w:bidi="hi-IN"/>
        </w:rPr>
        <w:t>Course Learning Outcomes:</w:t>
      </w:r>
    </w:p>
    <w:p w14:paraId="70EAFE2F" w14:textId="77777777" w:rsidR="00717E8D" w:rsidRPr="003835E6" w:rsidRDefault="00717E8D" w:rsidP="00F83800">
      <w:pPr>
        <w:autoSpaceDE w:val="0"/>
        <w:autoSpaceDN w:val="0"/>
        <w:adjustRightInd w:val="0"/>
        <w:spacing w:after="0" w:line="240" w:lineRule="auto"/>
        <w:rPr>
          <w:rFonts w:asciiTheme="majorBidi" w:hAnsiTheme="majorBidi" w:cstheme="majorBidi"/>
          <w:color w:val="000000"/>
          <w:sz w:val="20"/>
          <w:lang w:val="en-IN" w:bidi="hi-IN"/>
        </w:rPr>
      </w:pPr>
      <w:r w:rsidRPr="003835E6">
        <w:rPr>
          <w:rFonts w:asciiTheme="majorBidi" w:hAnsiTheme="majorBidi" w:cstheme="majorBidi"/>
          <w:color w:val="000000"/>
          <w:sz w:val="20"/>
          <w:lang w:val="en-IN" w:bidi="hi-IN"/>
        </w:rPr>
        <w:t xml:space="preserve">On successful completion of this course the student should know: </w:t>
      </w:r>
    </w:p>
    <w:p w14:paraId="022651BB" w14:textId="77777777" w:rsidR="00717E8D" w:rsidRPr="003835E6" w:rsidRDefault="00717E8D" w:rsidP="00F21EFA">
      <w:pPr>
        <w:pStyle w:val="ListParagraph"/>
        <w:widowControl w:val="0"/>
        <w:numPr>
          <w:ilvl w:val="0"/>
          <w:numId w:val="101"/>
        </w:numPr>
        <w:tabs>
          <w:tab w:val="left" w:pos="661"/>
        </w:tabs>
        <w:autoSpaceDE w:val="0"/>
        <w:autoSpaceDN w:val="0"/>
        <w:spacing w:after="0" w:line="240" w:lineRule="auto"/>
        <w:contextualSpacing w:val="0"/>
        <w:rPr>
          <w:rFonts w:asciiTheme="majorBidi" w:hAnsiTheme="majorBidi" w:cstheme="majorBidi"/>
          <w:sz w:val="20"/>
        </w:rPr>
      </w:pPr>
      <w:r w:rsidRPr="003835E6">
        <w:rPr>
          <w:rFonts w:asciiTheme="majorBidi" w:hAnsiTheme="majorBidi" w:cstheme="majorBidi"/>
          <w:sz w:val="20"/>
        </w:rPr>
        <w:t>Heat Budget of Earth</w:t>
      </w:r>
    </w:p>
    <w:p w14:paraId="131A21C4" w14:textId="77777777" w:rsidR="00717E8D" w:rsidRPr="003835E6" w:rsidRDefault="00717E8D" w:rsidP="00F21EFA">
      <w:pPr>
        <w:pStyle w:val="ListParagraph"/>
        <w:widowControl w:val="0"/>
        <w:numPr>
          <w:ilvl w:val="0"/>
          <w:numId w:val="101"/>
        </w:numPr>
        <w:tabs>
          <w:tab w:val="left" w:pos="661"/>
        </w:tabs>
        <w:autoSpaceDE w:val="0"/>
        <w:autoSpaceDN w:val="0"/>
        <w:spacing w:after="0" w:line="240" w:lineRule="auto"/>
        <w:contextualSpacing w:val="0"/>
        <w:rPr>
          <w:rFonts w:asciiTheme="majorBidi" w:hAnsiTheme="majorBidi" w:cstheme="majorBidi"/>
          <w:sz w:val="20"/>
        </w:rPr>
      </w:pPr>
      <w:r w:rsidRPr="003835E6">
        <w:rPr>
          <w:rFonts w:asciiTheme="majorBidi" w:hAnsiTheme="majorBidi" w:cstheme="majorBidi"/>
          <w:sz w:val="20"/>
        </w:rPr>
        <w:t>Quality</w:t>
      </w:r>
      <w:r w:rsidRPr="003835E6">
        <w:rPr>
          <w:rFonts w:asciiTheme="majorBidi" w:hAnsiTheme="majorBidi" w:cstheme="majorBidi"/>
          <w:spacing w:val="-3"/>
          <w:sz w:val="20"/>
        </w:rPr>
        <w:t xml:space="preserve"> </w:t>
      </w:r>
      <w:r w:rsidRPr="003835E6">
        <w:rPr>
          <w:rFonts w:asciiTheme="majorBidi" w:hAnsiTheme="majorBidi" w:cstheme="majorBidi"/>
          <w:sz w:val="20"/>
        </w:rPr>
        <w:t>parameters for water</w:t>
      </w:r>
    </w:p>
    <w:p w14:paraId="6C8E23D6" w14:textId="77777777" w:rsidR="00717E8D" w:rsidRPr="003835E6" w:rsidRDefault="00717E8D" w:rsidP="00F21EFA">
      <w:pPr>
        <w:pStyle w:val="ListParagraph"/>
        <w:widowControl w:val="0"/>
        <w:numPr>
          <w:ilvl w:val="0"/>
          <w:numId w:val="101"/>
        </w:numPr>
        <w:tabs>
          <w:tab w:val="left" w:pos="661"/>
        </w:tabs>
        <w:autoSpaceDE w:val="0"/>
        <w:autoSpaceDN w:val="0"/>
        <w:spacing w:after="0" w:line="240" w:lineRule="auto"/>
        <w:contextualSpacing w:val="0"/>
        <w:rPr>
          <w:rFonts w:asciiTheme="majorBidi" w:hAnsiTheme="majorBidi" w:cstheme="majorBidi"/>
          <w:sz w:val="20"/>
        </w:rPr>
      </w:pPr>
      <w:r w:rsidRPr="003835E6">
        <w:rPr>
          <w:rFonts w:asciiTheme="majorBidi" w:hAnsiTheme="majorBidi" w:cstheme="majorBidi"/>
          <w:sz w:val="20"/>
        </w:rPr>
        <w:t>Environmental</w:t>
      </w:r>
      <w:r w:rsidRPr="003835E6">
        <w:rPr>
          <w:rFonts w:asciiTheme="majorBidi" w:hAnsiTheme="majorBidi" w:cstheme="majorBidi"/>
          <w:spacing w:val="-5"/>
          <w:sz w:val="20"/>
        </w:rPr>
        <w:t xml:space="preserve"> </w:t>
      </w:r>
      <w:r w:rsidRPr="003835E6">
        <w:rPr>
          <w:rFonts w:asciiTheme="majorBidi" w:hAnsiTheme="majorBidi" w:cstheme="majorBidi"/>
          <w:sz w:val="20"/>
        </w:rPr>
        <w:t>pollution</w:t>
      </w:r>
    </w:p>
    <w:p w14:paraId="2401AC19" w14:textId="77777777" w:rsidR="00717E8D" w:rsidRPr="003835E6" w:rsidRDefault="00717E8D" w:rsidP="00F21EFA">
      <w:pPr>
        <w:pStyle w:val="ListParagraph"/>
        <w:widowControl w:val="0"/>
        <w:numPr>
          <w:ilvl w:val="0"/>
          <w:numId w:val="101"/>
        </w:numPr>
        <w:tabs>
          <w:tab w:val="left" w:pos="661"/>
        </w:tabs>
        <w:autoSpaceDE w:val="0"/>
        <w:autoSpaceDN w:val="0"/>
        <w:spacing w:line="240" w:lineRule="auto"/>
        <w:contextualSpacing w:val="0"/>
        <w:rPr>
          <w:rFonts w:asciiTheme="majorBidi" w:hAnsiTheme="majorBidi" w:cstheme="majorBidi"/>
          <w:sz w:val="18"/>
          <w:szCs w:val="20"/>
        </w:rPr>
      </w:pPr>
      <w:r w:rsidRPr="003835E6">
        <w:rPr>
          <w:rFonts w:asciiTheme="majorBidi" w:hAnsiTheme="majorBidi" w:cstheme="majorBidi"/>
          <w:sz w:val="20"/>
        </w:rPr>
        <w:t>Water</w:t>
      </w:r>
      <w:r w:rsidRPr="003835E6">
        <w:rPr>
          <w:rFonts w:asciiTheme="majorBidi" w:hAnsiTheme="majorBidi" w:cstheme="majorBidi"/>
          <w:spacing w:val="-4"/>
          <w:sz w:val="20"/>
        </w:rPr>
        <w:t xml:space="preserve"> </w:t>
      </w:r>
      <w:r w:rsidRPr="003835E6">
        <w:rPr>
          <w:rFonts w:asciiTheme="majorBidi" w:hAnsiTheme="majorBidi" w:cstheme="majorBidi"/>
          <w:sz w:val="20"/>
        </w:rPr>
        <w:t>pollution,</w:t>
      </w:r>
      <w:r w:rsidRPr="003835E6">
        <w:rPr>
          <w:rFonts w:asciiTheme="majorBidi" w:hAnsiTheme="majorBidi" w:cstheme="majorBidi"/>
          <w:spacing w:val="-4"/>
          <w:sz w:val="20"/>
        </w:rPr>
        <w:t xml:space="preserve"> </w:t>
      </w:r>
      <w:r w:rsidRPr="003835E6">
        <w:rPr>
          <w:rFonts w:asciiTheme="majorBidi" w:hAnsiTheme="majorBidi" w:cstheme="majorBidi"/>
          <w:sz w:val="20"/>
        </w:rPr>
        <w:t>parameters</w:t>
      </w:r>
      <w:r w:rsidRPr="003835E6">
        <w:rPr>
          <w:rFonts w:asciiTheme="majorBidi" w:hAnsiTheme="majorBidi" w:cstheme="majorBidi"/>
          <w:sz w:val="18"/>
          <w:szCs w:val="20"/>
        </w:rPr>
        <w:t xml:space="preserve"> and</w:t>
      </w:r>
      <w:r w:rsidRPr="003835E6">
        <w:rPr>
          <w:rFonts w:asciiTheme="majorBidi" w:hAnsiTheme="majorBidi" w:cstheme="majorBidi"/>
          <w:spacing w:val="-4"/>
          <w:sz w:val="18"/>
          <w:szCs w:val="20"/>
        </w:rPr>
        <w:t xml:space="preserve"> </w:t>
      </w:r>
      <w:r w:rsidRPr="003835E6">
        <w:rPr>
          <w:rFonts w:asciiTheme="majorBidi" w:hAnsiTheme="majorBidi" w:cstheme="majorBidi"/>
          <w:sz w:val="18"/>
          <w:szCs w:val="20"/>
        </w:rPr>
        <w:t>treatment</w:t>
      </w:r>
      <w:r w:rsidRPr="003835E6">
        <w:rPr>
          <w:rFonts w:asciiTheme="majorBidi" w:hAnsiTheme="majorBidi" w:cstheme="majorBidi"/>
          <w:spacing w:val="-4"/>
          <w:sz w:val="18"/>
          <w:szCs w:val="20"/>
        </w:rPr>
        <w:t xml:space="preserve"> </w:t>
      </w:r>
      <w:r w:rsidRPr="003835E6">
        <w:rPr>
          <w:rFonts w:asciiTheme="majorBidi" w:hAnsiTheme="majorBidi" w:cstheme="majorBidi"/>
          <w:sz w:val="18"/>
          <w:szCs w:val="20"/>
        </w:rPr>
        <w:t>of</w:t>
      </w:r>
      <w:r w:rsidRPr="003835E6">
        <w:rPr>
          <w:rFonts w:asciiTheme="majorBidi" w:hAnsiTheme="majorBidi" w:cstheme="majorBidi"/>
          <w:spacing w:val="-4"/>
          <w:sz w:val="18"/>
          <w:szCs w:val="20"/>
        </w:rPr>
        <w:t xml:space="preserve"> </w:t>
      </w:r>
      <w:r w:rsidRPr="003835E6">
        <w:rPr>
          <w:rFonts w:asciiTheme="majorBidi" w:hAnsiTheme="majorBidi" w:cstheme="majorBidi"/>
          <w:sz w:val="18"/>
          <w:szCs w:val="20"/>
        </w:rPr>
        <w:t>polluted</w:t>
      </w:r>
      <w:r w:rsidRPr="003835E6">
        <w:rPr>
          <w:rFonts w:asciiTheme="majorBidi" w:hAnsiTheme="majorBidi" w:cstheme="majorBidi"/>
          <w:spacing w:val="-5"/>
          <w:sz w:val="18"/>
          <w:szCs w:val="20"/>
        </w:rPr>
        <w:t xml:space="preserve"> </w:t>
      </w:r>
      <w:r w:rsidRPr="003835E6">
        <w:rPr>
          <w:rFonts w:asciiTheme="majorBidi" w:hAnsiTheme="majorBidi" w:cstheme="majorBidi"/>
          <w:sz w:val="18"/>
          <w:szCs w:val="20"/>
        </w:rPr>
        <w:t>water.</w:t>
      </w:r>
    </w:p>
    <w:p w14:paraId="6F340F86" w14:textId="77777777" w:rsidR="00717E8D" w:rsidRPr="003835E6" w:rsidRDefault="00717E8D" w:rsidP="00F83800">
      <w:pPr>
        <w:widowControl w:val="0"/>
        <w:autoSpaceDE w:val="0"/>
        <w:autoSpaceDN w:val="0"/>
        <w:adjustRightInd w:val="0"/>
        <w:spacing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6C7A280F" w14:textId="47FB43C9" w:rsidR="00BB2913" w:rsidRPr="00BB2913" w:rsidRDefault="00D90B35" w:rsidP="00BB2913">
      <w:pPr>
        <w:widowControl w:val="0"/>
        <w:autoSpaceDE w:val="0"/>
        <w:autoSpaceDN w:val="0"/>
        <w:adjustRightInd w:val="0"/>
        <w:spacing w:after="0" w:line="240" w:lineRule="auto"/>
        <w:rPr>
          <w:rFonts w:ascii="Times New Roman" w:hAnsi="Times New Roman" w:cs="Times New Roman"/>
          <w:b/>
          <w:bCs/>
          <w:color w:val="000000"/>
          <w:szCs w:val="24"/>
        </w:rPr>
      </w:pPr>
      <w:r>
        <w:rPr>
          <w:rFonts w:ascii="Times New Roman" w:hAnsi="Times New Roman" w:cs="Times New Roman"/>
          <w:b/>
          <w:bCs/>
          <w:color w:val="000000"/>
          <w:szCs w:val="24"/>
        </w:rPr>
        <w:t xml:space="preserve">UNIT I: </w:t>
      </w:r>
      <w:r w:rsidR="00BB2913" w:rsidRPr="00BB2913">
        <w:rPr>
          <w:rFonts w:ascii="Times New Roman" w:hAnsi="Times New Roman" w:cs="Times New Roman"/>
          <w:b/>
          <w:bCs/>
          <w:color w:val="000000"/>
          <w:szCs w:val="24"/>
        </w:rPr>
        <w:t>General Principles of Metallurgy</w:t>
      </w:r>
      <w:r>
        <w:rPr>
          <w:rFonts w:ascii="Times New Roman" w:hAnsi="Times New Roman" w:cs="Times New Roman"/>
          <w:b/>
          <w:bCs/>
          <w:color w:val="000000"/>
          <w:szCs w:val="24"/>
        </w:rPr>
        <w:t xml:space="preserve">: </w:t>
      </w:r>
      <w:r w:rsidRPr="003835E6">
        <w:rPr>
          <w:rFonts w:ascii="Times New Roman" w:eastAsia="Times New Roman" w:hAnsi="Times New Roman" w:cs="Times New Roman"/>
          <w:b/>
          <w:bCs/>
          <w:szCs w:val="24"/>
        </w:rPr>
        <w:t>(</w:t>
      </w:r>
      <w:r w:rsidR="00076B17">
        <w:rPr>
          <w:rFonts w:ascii="Times New Roman" w:eastAsia="Times New Roman" w:hAnsi="Times New Roman" w:cs="Times New Roman"/>
          <w:b/>
          <w:bCs/>
          <w:szCs w:val="24"/>
        </w:rPr>
        <w:t>5</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r>
        <w:rPr>
          <w:rFonts w:ascii="Times New Roman" w:eastAsia="Times New Roman" w:hAnsi="Times New Roman" w:cs="Times New Roman"/>
          <w:b/>
          <w:bCs/>
          <w:szCs w:val="24"/>
        </w:rPr>
        <w:t>)</w:t>
      </w:r>
      <w:r w:rsidR="00BB2913" w:rsidRPr="00BB2913">
        <w:rPr>
          <w:rFonts w:ascii="Times New Roman" w:hAnsi="Times New Roman" w:cs="Times New Roman"/>
          <w:b/>
          <w:bCs/>
          <w:color w:val="000000"/>
          <w:szCs w:val="24"/>
        </w:rPr>
        <w:t xml:space="preserve"> </w:t>
      </w:r>
    </w:p>
    <w:p w14:paraId="255FB7FE" w14:textId="77777777" w:rsidR="00BB2913" w:rsidRPr="00BB2913" w:rsidRDefault="00BB2913" w:rsidP="00BB2913">
      <w:pPr>
        <w:widowControl w:val="0"/>
        <w:autoSpaceDE w:val="0"/>
        <w:autoSpaceDN w:val="0"/>
        <w:adjustRightInd w:val="0"/>
        <w:spacing w:after="0"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Chief modes of occurrence of metals based on standard electrode potentials.  Ellingham diagrams for reduction of metal oxides using carbon as reducing agent. </w:t>
      </w:r>
    </w:p>
    <w:p w14:paraId="64225E84" w14:textId="77777777" w:rsidR="00BB2913" w:rsidRPr="00BB2913" w:rsidRDefault="00BB2913" w:rsidP="00BB2913">
      <w:pPr>
        <w:widowControl w:val="0"/>
        <w:autoSpaceDE w:val="0"/>
        <w:autoSpaceDN w:val="0"/>
        <w:adjustRightInd w:val="0"/>
        <w:spacing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Hydrometallurgy, Methods of purification of metals (Al, Pb, Ti, Fe, Cu, Ni, Zn): electrolytic, oxidative refining, Kroll process, Parting process, van Arkel-de Boer process and Mond’s process. </w:t>
      </w:r>
    </w:p>
    <w:p w14:paraId="72EAF343" w14:textId="5B55D3B2" w:rsidR="00BB2913" w:rsidRPr="00BB2913" w:rsidRDefault="00D90B35" w:rsidP="00BB2913">
      <w:pPr>
        <w:widowControl w:val="0"/>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b/>
          <w:bCs/>
          <w:color w:val="000000"/>
          <w:szCs w:val="24"/>
        </w:rPr>
        <w:t xml:space="preserve">UNIT II: </w:t>
      </w:r>
      <w:r w:rsidR="00BB2913" w:rsidRPr="00BB2913">
        <w:rPr>
          <w:rFonts w:ascii="Times New Roman" w:hAnsi="Times New Roman" w:cs="Times New Roman"/>
          <w:b/>
          <w:bCs/>
          <w:i/>
          <w:iCs/>
          <w:color w:val="000000"/>
          <w:szCs w:val="24"/>
        </w:rPr>
        <w:t>s</w:t>
      </w:r>
      <w:r w:rsidR="00BB2913" w:rsidRPr="00BB2913">
        <w:rPr>
          <w:rFonts w:ascii="Times New Roman" w:hAnsi="Times New Roman" w:cs="Times New Roman"/>
          <w:b/>
          <w:bCs/>
          <w:color w:val="000000"/>
          <w:szCs w:val="24"/>
        </w:rPr>
        <w:t xml:space="preserve">- and </w:t>
      </w:r>
      <w:r w:rsidR="00BB2913" w:rsidRPr="00BB2913">
        <w:rPr>
          <w:rFonts w:ascii="Times New Roman" w:hAnsi="Times New Roman" w:cs="Times New Roman"/>
          <w:b/>
          <w:bCs/>
          <w:i/>
          <w:iCs/>
          <w:color w:val="000000"/>
          <w:szCs w:val="24"/>
        </w:rPr>
        <w:t>p</w:t>
      </w:r>
      <w:r w:rsidR="00BB2913" w:rsidRPr="00BB2913">
        <w:rPr>
          <w:rFonts w:ascii="Times New Roman" w:hAnsi="Times New Roman" w:cs="Times New Roman"/>
          <w:b/>
          <w:bCs/>
          <w:color w:val="000000"/>
          <w:szCs w:val="24"/>
        </w:rPr>
        <w:t>-Block Elements</w:t>
      </w:r>
      <w:r>
        <w:rPr>
          <w:rFonts w:ascii="Times New Roman" w:hAnsi="Times New Roman" w:cs="Times New Roman"/>
          <w:b/>
          <w:bCs/>
          <w:color w:val="000000"/>
          <w:szCs w:val="24"/>
        </w:rPr>
        <w:t xml:space="preserve">: </w:t>
      </w:r>
      <w:r w:rsidRPr="003835E6">
        <w:rPr>
          <w:rFonts w:ascii="Times New Roman" w:eastAsia="Times New Roman" w:hAnsi="Times New Roman" w:cs="Times New Roman"/>
          <w:b/>
          <w:bCs/>
          <w:szCs w:val="24"/>
        </w:rPr>
        <w:t>(</w:t>
      </w:r>
      <w:r w:rsidR="00076B17">
        <w:rPr>
          <w:rFonts w:ascii="Times New Roman" w:eastAsia="Times New Roman" w:hAnsi="Times New Roman" w:cs="Times New Roman"/>
          <w:b/>
          <w:bCs/>
          <w:szCs w:val="24"/>
        </w:rPr>
        <w:t xml:space="preserve">5 </w:t>
      </w:r>
      <w:r w:rsidRPr="003835E6">
        <w:rPr>
          <w:rFonts w:ascii="Times New Roman" w:eastAsia="Times New Roman" w:hAnsi="Times New Roman" w:cs="Times New Roman"/>
          <w:b/>
          <w:bCs/>
          <w:szCs w:val="24"/>
        </w:rPr>
        <w:t>classes each of 60 minutes duration</w:t>
      </w:r>
      <w:r>
        <w:rPr>
          <w:rFonts w:ascii="Times New Roman" w:eastAsia="Times New Roman" w:hAnsi="Times New Roman" w:cs="Times New Roman"/>
          <w:b/>
          <w:bCs/>
          <w:szCs w:val="24"/>
        </w:rPr>
        <w:t>)</w:t>
      </w:r>
      <w:r w:rsidR="00BB2913" w:rsidRPr="00BB2913">
        <w:rPr>
          <w:rFonts w:ascii="Times New Roman" w:hAnsi="Times New Roman" w:cs="Times New Roman"/>
          <w:b/>
          <w:bCs/>
          <w:color w:val="000000"/>
          <w:szCs w:val="24"/>
        </w:rPr>
        <w:t xml:space="preserve"> </w:t>
      </w:r>
    </w:p>
    <w:p w14:paraId="3A834B53" w14:textId="77777777" w:rsidR="00BB2913" w:rsidRPr="00BB2913" w:rsidRDefault="00BB2913" w:rsidP="00BB2913">
      <w:pPr>
        <w:widowControl w:val="0"/>
        <w:autoSpaceDE w:val="0"/>
        <w:autoSpaceDN w:val="0"/>
        <w:adjustRightInd w:val="0"/>
        <w:spacing w:after="0"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Periodicity in </w:t>
      </w:r>
      <w:r w:rsidRPr="00BB2913">
        <w:rPr>
          <w:rFonts w:ascii="Times New Roman" w:hAnsi="Times New Roman" w:cs="Times New Roman"/>
          <w:i/>
          <w:iCs/>
          <w:color w:val="000000"/>
          <w:szCs w:val="24"/>
        </w:rPr>
        <w:t>s</w:t>
      </w:r>
      <w:r w:rsidRPr="00BB2913">
        <w:rPr>
          <w:rFonts w:ascii="Times New Roman" w:hAnsi="Times New Roman" w:cs="Times New Roman"/>
          <w:color w:val="000000"/>
          <w:szCs w:val="24"/>
        </w:rPr>
        <w:t xml:space="preserve">- and </w:t>
      </w:r>
      <w:r w:rsidRPr="00BB2913">
        <w:rPr>
          <w:rFonts w:ascii="Times New Roman" w:hAnsi="Times New Roman" w:cs="Times New Roman"/>
          <w:i/>
          <w:iCs/>
          <w:color w:val="000000"/>
          <w:szCs w:val="24"/>
        </w:rPr>
        <w:t>p</w:t>
      </w:r>
      <w:r w:rsidRPr="00BB2913">
        <w:rPr>
          <w:rFonts w:ascii="Times New Roman" w:hAnsi="Times New Roman" w:cs="Times New Roman"/>
          <w:color w:val="000000"/>
          <w:szCs w:val="24"/>
        </w:rPr>
        <w:t xml:space="preserve">-block elements with respect to electronic configuration, atomic and ionic size, ionization enthalpy, electronegativity (Pauling, Mulliken, and Alfred-Rochow scales). Allotropy in C, S, and P. </w:t>
      </w:r>
    </w:p>
    <w:p w14:paraId="59ED7DE7" w14:textId="77777777" w:rsidR="00BB2913" w:rsidRPr="00BB2913" w:rsidRDefault="00BB2913" w:rsidP="00BB2913">
      <w:pPr>
        <w:widowControl w:val="0"/>
        <w:autoSpaceDE w:val="0"/>
        <w:autoSpaceDN w:val="0"/>
        <w:adjustRightInd w:val="0"/>
        <w:spacing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Oxidation states with reference to elements in unusual and rare oxidation states like carbides and nitrides), inert pair effect, diagonal relationship and anomalous behaviour of first member of each group. </w:t>
      </w:r>
    </w:p>
    <w:p w14:paraId="0703DD17" w14:textId="18EB3D20" w:rsidR="00BB2913" w:rsidRPr="00BB2913" w:rsidRDefault="00D90B35" w:rsidP="00BB2913">
      <w:pPr>
        <w:widowControl w:val="0"/>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b/>
          <w:bCs/>
          <w:color w:val="000000"/>
          <w:szCs w:val="24"/>
        </w:rPr>
        <w:t xml:space="preserve">UNIT III: </w:t>
      </w:r>
      <w:r w:rsidR="00BB2913" w:rsidRPr="00BB2913">
        <w:rPr>
          <w:rFonts w:ascii="Times New Roman" w:hAnsi="Times New Roman" w:cs="Times New Roman"/>
          <w:b/>
          <w:bCs/>
          <w:color w:val="000000"/>
          <w:szCs w:val="24"/>
        </w:rPr>
        <w:t>Compounds of</w:t>
      </w:r>
      <w:r w:rsidR="00BB2913" w:rsidRPr="00BB2913">
        <w:rPr>
          <w:rFonts w:ascii="Times New Roman" w:hAnsi="Times New Roman" w:cs="Times New Roman"/>
          <w:color w:val="000000"/>
          <w:szCs w:val="24"/>
        </w:rPr>
        <w:t xml:space="preserve"> </w:t>
      </w:r>
      <w:r w:rsidR="00BB2913" w:rsidRPr="00BB2913">
        <w:rPr>
          <w:rFonts w:ascii="Times New Roman" w:hAnsi="Times New Roman" w:cs="Times New Roman"/>
          <w:b/>
          <w:bCs/>
          <w:i/>
          <w:iCs/>
          <w:color w:val="000000"/>
          <w:szCs w:val="24"/>
        </w:rPr>
        <w:t>s</w:t>
      </w:r>
      <w:r w:rsidR="00BB2913" w:rsidRPr="00BB2913">
        <w:rPr>
          <w:rFonts w:ascii="Times New Roman" w:hAnsi="Times New Roman" w:cs="Times New Roman"/>
          <w:b/>
          <w:bCs/>
          <w:color w:val="000000"/>
          <w:szCs w:val="24"/>
        </w:rPr>
        <w:t xml:space="preserve">- and </w:t>
      </w:r>
      <w:r w:rsidR="00BB2913" w:rsidRPr="00BB2913">
        <w:rPr>
          <w:rFonts w:ascii="Times New Roman" w:hAnsi="Times New Roman" w:cs="Times New Roman"/>
          <w:b/>
          <w:bCs/>
          <w:i/>
          <w:iCs/>
          <w:color w:val="000000"/>
          <w:szCs w:val="24"/>
        </w:rPr>
        <w:t>p</w:t>
      </w:r>
      <w:r w:rsidR="00BB2913" w:rsidRPr="00BB2913">
        <w:rPr>
          <w:rFonts w:ascii="Times New Roman" w:hAnsi="Times New Roman" w:cs="Times New Roman"/>
          <w:b/>
          <w:bCs/>
          <w:color w:val="000000"/>
          <w:szCs w:val="24"/>
        </w:rPr>
        <w:t>-Block Elements</w:t>
      </w:r>
      <w:r>
        <w:rPr>
          <w:rFonts w:ascii="Times New Roman" w:hAnsi="Times New Roman" w:cs="Times New Roman"/>
          <w:b/>
          <w:bCs/>
          <w:color w:val="000000"/>
          <w:szCs w:val="24"/>
        </w:rPr>
        <w:t xml:space="preserve">: </w:t>
      </w:r>
      <w:r w:rsidRPr="003835E6">
        <w:rPr>
          <w:rFonts w:ascii="Times New Roman" w:eastAsia="Times New Roman" w:hAnsi="Times New Roman" w:cs="Times New Roman"/>
          <w:b/>
          <w:bCs/>
          <w:szCs w:val="24"/>
        </w:rPr>
        <w:t>(</w:t>
      </w:r>
      <w:r w:rsidR="00076B17">
        <w:rPr>
          <w:rFonts w:ascii="Times New Roman" w:eastAsia="Times New Roman" w:hAnsi="Times New Roman" w:cs="Times New Roman"/>
          <w:b/>
          <w:bCs/>
          <w:szCs w:val="24"/>
        </w:rPr>
        <w:t>10</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r w:rsidR="00BB2913" w:rsidRPr="00BB2913">
        <w:rPr>
          <w:rFonts w:ascii="Times New Roman" w:hAnsi="Times New Roman" w:cs="Times New Roman"/>
          <w:b/>
          <w:bCs/>
          <w:color w:val="000000"/>
          <w:szCs w:val="24"/>
        </w:rPr>
        <w:t xml:space="preserve"> </w:t>
      </w:r>
    </w:p>
    <w:p w14:paraId="3A456A7C" w14:textId="77777777" w:rsidR="00BB2913" w:rsidRPr="00BB2913" w:rsidRDefault="00BB2913" w:rsidP="00BB2913">
      <w:pPr>
        <w:widowControl w:val="0"/>
        <w:autoSpaceDE w:val="0"/>
        <w:autoSpaceDN w:val="0"/>
        <w:adjustRightInd w:val="0"/>
        <w:spacing w:after="0"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Hydrides and their classification (ionic, covalent and interstitial), structure and properties with respect to stability of hydrides of p- block elements. </w:t>
      </w:r>
    </w:p>
    <w:p w14:paraId="1412FA8E" w14:textId="77777777" w:rsidR="00BB2913" w:rsidRPr="00BB2913" w:rsidRDefault="00BB2913" w:rsidP="00BB2913">
      <w:pPr>
        <w:widowControl w:val="0"/>
        <w:autoSpaceDE w:val="0"/>
        <w:autoSpaceDN w:val="0"/>
        <w:adjustRightInd w:val="0"/>
        <w:spacing w:after="0"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Concept of multicentre bonding (diborane). Structure, bonding and their important properties like oxidation/reduction, acidic/basic nature of the following compounds and their applications in industrial, organic and environmental chemistry. </w:t>
      </w:r>
    </w:p>
    <w:p w14:paraId="3722D574" w14:textId="77777777" w:rsidR="00BB2913" w:rsidRPr="00BB2913" w:rsidRDefault="00BB2913" w:rsidP="00BB2913">
      <w:pPr>
        <w:widowControl w:val="0"/>
        <w:autoSpaceDE w:val="0"/>
        <w:autoSpaceDN w:val="0"/>
        <w:adjustRightInd w:val="0"/>
        <w:spacing w:after="0"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Hydrides of nitrogen (NH</w:t>
      </w:r>
      <w:r w:rsidRPr="00BB2913">
        <w:rPr>
          <w:rFonts w:ascii="Times New Roman" w:hAnsi="Times New Roman" w:cs="Times New Roman"/>
          <w:color w:val="000000"/>
          <w:szCs w:val="24"/>
          <w:vertAlign w:val="subscript"/>
        </w:rPr>
        <w:t>3</w:t>
      </w:r>
      <w:r w:rsidRPr="00BB2913">
        <w:rPr>
          <w:rFonts w:ascii="Times New Roman" w:hAnsi="Times New Roman" w:cs="Times New Roman"/>
          <w:color w:val="000000"/>
          <w:szCs w:val="24"/>
        </w:rPr>
        <w:t>, N</w:t>
      </w:r>
      <w:r w:rsidRPr="00BB2913">
        <w:rPr>
          <w:rFonts w:ascii="Times New Roman" w:hAnsi="Times New Roman" w:cs="Times New Roman"/>
          <w:color w:val="000000"/>
          <w:szCs w:val="24"/>
          <w:vertAlign w:val="subscript"/>
        </w:rPr>
        <w:t>2</w:t>
      </w:r>
      <w:r w:rsidRPr="00BB2913">
        <w:rPr>
          <w:rFonts w:ascii="Times New Roman" w:hAnsi="Times New Roman" w:cs="Times New Roman"/>
          <w:color w:val="000000"/>
          <w:szCs w:val="24"/>
        </w:rPr>
        <w:t>H</w:t>
      </w:r>
      <w:r w:rsidRPr="00BB2913">
        <w:rPr>
          <w:rFonts w:ascii="Times New Roman" w:hAnsi="Times New Roman" w:cs="Times New Roman"/>
          <w:color w:val="000000"/>
          <w:szCs w:val="24"/>
          <w:vertAlign w:val="subscript"/>
        </w:rPr>
        <w:t>4</w:t>
      </w:r>
      <w:r w:rsidRPr="00BB2913">
        <w:rPr>
          <w:rFonts w:ascii="Times New Roman" w:hAnsi="Times New Roman" w:cs="Times New Roman"/>
          <w:color w:val="000000"/>
          <w:szCs w:val="24"/>
        </w:rPr>
        <w:t>, N</w:t>
      </w:r>
      <w:r w:rsidRPr="00BB2913">
        <w:rPr>
          <w:rFonts w:ascii="Times New Roman" w:hAnsi="Times New Roman" w:cs="Times New Roman"/>
          <w:color w:val="000000"/>
          <w:szCs w:val="24"/>
          <w:vertAlign w:val="subscript"/>
        </w:rPr>
        <w:t>3</w:t>
      </w:r>
      <w:r w:rsidRPr="00BB2913">
        <w:rPr>
          <w:rFonts w:ascii="Times New Roman" w:hAnsi="Times New Roman" w:cs="Times New Roman"/>
          <w:color w:val="000000"/>
          <w:szCs w:val="24"/>
        </w:rPr>
        <w:t>H, NH</w:t>
      </w:r>
      <w:r w:rsidRPr="00BB2913">
        <w:rPr>
          <w:rFonts w:ascii="Times New Roman" w:hAnsi="Times New Roman" w:cs="Times New Roman"/>
          <w:color w:val="000000"/>
          <w:szCs w:val="24"/>
          <w:vertAlign w:val="subscript"/>
        </w:rPr>
        <w:t>2</w:t>
      </w:r>
      <w:r w:rsidRPr="00BB2913">
        <w:rPr>
          <w:rFonts w:ascii="Times New Roman" w:hAnsi="Times New Roman" w:cs="Times New Roman"/>
          <w:color w:val="000000"/>
          <w:szCs w:val="24"/>
        </w:rPr>
        <w:t xml:space="preserve">OH)  </w:t>
      </w:r>
    </w:p>
    <w:p w14:paraId="4E63A200" w14:textId="77777777" w:rsidR="00BB2913" w:rsidRPr="00BB2913" w:rsidRDefault="00BB2913" w:rsidP="00BB2913">
      <w:pPr>
        <w:widowControl w:val="0"/>
        <w:autoSpaceDE w:val="0"/>
        <w:autoSpaceDN w:val="0"/>
        <w:adjustRightInd w:val="0"/>
        <w:spacing w:after="0"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Oxoacids of P, S and Cl. </w:t>
      </w:r>
    </w:p>
    <w:p w14:paraId="5F4AB230" w14:textId="77777777" w:rsidR="00BB2913" w:rsidRPr="00BB2913" w:rsidRDefault="00BB2913" w:rsidP="00BB2913">
      <w:pPr>
        <w:widowControl w:val="0"/>
        <w:autoSpaceDE w:val="0"/>
        <w:autoSpaceDN w:val="0"/>
        <w:adjustRightInd w:val="0"/>
        <w:spacing w:after="0"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Halides and oxohalides: PCl</w:t>
      </w:r>
      <w:r w:rsidRPr="00BB2913">
        <w:rPr>
          <w:rFonts w:ascii="Times New Roman" w:hAnsi="Times New Roman" w:cs="Times New Roman"/>
          <w:color w:val="000000"/>
          <w:szCs w:val="24"/>
          <w:vertAlign w:val="subscript"/>
        </w:rPr>
        <w:t>3</w:t>
      </w:r>
      <w:r w:rsidRPr="00BB2913">
        <w:rPr>
          <w:rFonts w:ascii="Times New Roman" w:hAnsi="Times New Roman" w:cs="Times New Roman"/>
          <w:color w:val="000000"/>
          <w:szCs w:val="24"/>
        </w:rPr>
        <w:t>, PCl</w:t>
      </w:r>
      <w:r w:rsidRPr="00BB2913">
        <w:rPr>
          <w:rFonts w:ascii="Times New Roman" w:hAnsi="Times New Roman" w:cs="Times New Roman"/>
          <w:color w:val="000000"/>
          <w:szCs w:val="24"/>
          <w:vertAlign w:val="subscript"/>
        </w:rPr>
        <w:t>5</w:t>
      </w:r>
      <w:r w:rsidRPr="00BB2913">
        <w:rPr>
          <w:rFonts w:ascii="Times New Roman" w:hAnsi="Times New Roman" w:cs="Times New Roman"/>
          <w:color w:val="000000"/>
          <w:szCs w:val="24"/>
        </w:rPr>
        <w:t>, SOCl</w:t>
      </w:r>
      <w:r w:rsidRPr="00BB2913">
        <w:rPr>
          <w:rFonts w:ascii="Times New Roman" w:hAnsi="Times New Roman" w:cs="Times New Roman"/>
          <w:color w:val="000000"/>
          <w:szCs w:val="24"/>
          <w:vertAlign w:val="subscript"/>
        </w:rPr>
        <w:t>2</w:t>
      </w:r>
      <w:r w:rsidRPr="00BB2913">
        <w:rPr>
          <w:rFonts w:ascii="Times New Roman" w:hAnsi="Times New Roman" w:cs="Times New Roman"/>
          <w:color w:val="000000"/>
          <w:szCs w:val="24"/>
        </w:rPr>
        <w:t xml:space="preserve"> and SO</w:t>
      </w:r>
      <w:r w:rsidRPr="00BB2913">
        <w:rPr>
          <w:rFonts w:ascii="Times New Roman" w:hAnsi="Times New Roman" w:cs="Times New Roman"/>
          <w:color w:val="000000"/>
          <w:szCs w:val="24"/>
          <w:vertAlign w:val="subscript"/>
        </w:rPr>
        <w:t>2</w:t>
      </w:r>
      <w:r w:rsidRPr="00BB2913">
        <w:rPr>
          <w:rFonts w:ascii="Times New Roman" w:hAnsi="Times New Roman" w:cs="Times New Roman"/>
          <w:color w:val="000000"/>
          <w:szCs w:val="24"/>
        </w:rPr>
        <w:t>Cl</w:t>
      </w:r>
      <w:r w:rsidRPr="00BB2913">
        <w:rPr>
          <w:rFonts w:ascii="Times New Roman" w:hAnsi="Times New Roman" w:cs="Times New Roman"/>
          <w:color w:val="000000"/>
          <w:szCs w:val="24"/>
          <w:vertAlign w:val="subscript"/>
        </w:rPr>
        <w:t>2</w:t>
      </w:r>
    </w:p>
    <w:p w14:paraId="4FA2D39F" w14:textId="3DB3AB01" w:rsidR="00BB2913" w:rsidRPr="00BB2913" w:rsidRDefault="00BB2913" w:rsidP="00BB2913">
      <w:pPr>
        <w:widowControl w:val="0"/>
        <w:autoSpaceDE w:val="0"/>
        <w:autoSpaceDN w:val="0"/>
        <w:adjustRightInd w:val="0"/>
        <w:spacing w:after="0" w:line="240" w:lineRule="auto"/>
        <w:ind w:left="7667"/>
        <w:jc w:val="right"/>
        <w:rPr>
          <w:rFonts w:ascii="Times New Roman" w:hAnsi="Times New Roman" w:cs="Times New Roman"/>
          <w:color w:val="000000"/>
          <w:szCs w:val="24"/>
        </w:rPr>
      </w:pPr>
      <w:r w:rsidRPr="00BB2913">
        <w:rPr>
          <w:rFonts w:ascii="Times New Roman" w:hAnsi="Times New Roman" w:cs="Times New Roman"/>
          <w:b/>
          <w:bCs/>
          <w:color w:val="000000"/>
          <w:szCs w:val="24"/>
        </w:rPr>
        <w:t xml:space="preserve"> </w:t>
      </w:r>
    </w:p>
    <w:p w14:paraId="349D6217" w14:textId="0B376762" w:rsidR="00BB2913" w:rsidRPr="00BB2913" w:rsidRDefault="00BB2913" w:rsidP="00BB2913">
      <w:pPr>
        <w:widowControl w:val="0"/>
        <w:autoSpaceDE w:val="0"/>
        <w:autoSpaceDN w:val="0"/>
        <w:adjustRightInd w:val="0"/>
        <w:spacing w:after="0" w:line="240" w:lineRule="auto"/>
        <w:rPr>
          <w:rFonts w:ascii="Times New Roman" w:hAnsi="Times New Roman" w:cs="Times New Roman"/>
          <w:color w:val="000000"/>
          <w:szCs w:val="24"/>
        </w:rPr>
      </w:pPr>
      <w:r w:rsidRPr="00BB2913">
        <w:rPr>
          <w:rFonts w:ascii="Times New Roman" w:hAnsi="Times New Roman" w:cs="Times New Roman"/>
          <w:b/>
          <w:bCs/>
          <w:i/>
          <w:iCs/>
          <w:color w:val="000000"/>
          <w:szCs w:val="24"/>
        </w:rPr>
        <w:t>Section B: Physical Chemistry</w:t>
      </w:r>
      <w:r w:rsidRPr="00BB2913">
        <w:rPr>
          <w:rFonts w:ascii="Times New Roman" w:hAnsi="Times New Roman" w:cs="Times New Roman"/>
          <w:color w:val="000000"/>
          <w:szCs w:val="24"/>
        </w:rPr>
        <w:t xml:space="preserve"> </w:t>
      </w:r>
    </w:p>
    <w:p w14:paraId="14C8D257" w14:textId="0BD72311" w:rsidR="00BB2913" w:rsidRPr="00BB2913" w:rsidRDefault="00D90B35" w:rsidP="00BB2913">
      <w:pPr>
        <w:widowControl w:val="0"/>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b/>
          <w:bCs/>
          <w:color w:val="000000"/>
          <w:szCs w:val="24"/>
        </w:rPr>
        <w:t xml:space="preserve">UNIT IV: </w:t>
      </w:r>
      <w:r w:rsidR="00BB2913" w:rsidRPr="00BB2913">
        <w:rPr>
          <w:rFonts w:ascii="Times New Roman" w:hAnsi="Times New Roman" w:cs="Times New Roman"/>
          <w:b/>
          <w:bCs/>
          <w:color w:val="000000"/>
          <w:szCs w:val="24"/>
        </w:rPr>
        <w:t>Kinetic Theory of Gases</w:t>
      </w:r>
      <w:r>
        <w:rPr>
          <w:rFonts w:ascii="Times New Roman" w:hAnsi="Times New Roman" w:cs="Times New Roman"/>
          <w:b/>
          <w:bCs/>
          <w:color w:val="000000"/>
          <w:szCs w:val="24"/>
        </w:rPr>
        <w:t xml:space="preserve">: </w:t>
      </w:r>
      <w:r w:rsidRPr="003835E6">
        <w:rPr>
          <w:rFonts w:ascii="Times New Roman" w:eastAsia="Times New Roman" w:hAnsi="Times New Roman" w:cs="Times New Roman"/>
          <w:b/>
          <w:bCs/>
          <w:szCs w:val="24"/>
        </w:rPr>
        <w:t>(</w:t>
      </w:r>
      <w:r w:rsidR="00076B17">
        <w:rPr>
          <w:rFonts w:ascii="Times New Roman" w:eastAsia="Times New Roman" w:hAnsi="Times New Roman" w:cs="Times New Roman"/>
          <w:b/>
          <w:bCs/>
          <w:szCs w:val="24"/>
        </w:rPr>
        <w:t>15</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r>
        <w:rPr>
          <w:rFonts w:ascii="Times New Roman" w:eastAsia="Times New Roman" w:hAnsi="Times New Roman" w:cs="Times New Roman"/>
          <w:b/>
          <w:bCs/>
          <w:szCs w:val="24"/>
        </w:rPr>
        <w:t>)</w:t>
      </w:r>
      <w:r w:rsidR="00BB2913" w:rsidRPr="00BB2913">
        <w:rPr>
          <w:rFonts w:ascii="Times New Roman" w:hAnsi="Times New Roman" w:cs="Times New Roman"/>
          <w:b/>
          <w:bCs/>
          <w:color w:val="000000"/>
          <w:szCs w:val="24"/>
        </w:rPr>
        <w:t xml:space="preserve"> </w:t>
      </w:r>
    </w:p>
    <w:p w14:paraId="1644B5F2" w14:textId="55454C16" w:rsidR="00DA3788" w:rsidRPr="00BB2913" w:rsidRDefault="00BB2913" w:rsidP="00DA3788">
      <w:pPr>
        <w:widowControl w:val="0"/>
        <w:autoSpaceDE w:val="0"/>
        <w:autoSpaceDN w:val="0"/>
        <w:adjustRightInd w:val="0"/>
        <w:spacing w:after="0"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Postulates of Kinetic Theory of Gases and derivation of the kinetic gas equation.</w:t>
      </w:r>
      <w:r w:rsidR="00DA3788">
        <w:rPr>
          <w:rFonts w:ascii="Times New Roman" w:hAnsi="Times New Roman" w:cs="Times New Roman"/>
          <w:color w:val="000000"/>
          <w:szCs w:val="24"/>
        </w:rPr>
        <w:t xml:space="preserve"> </w:t>
      </w:r>
      <w:r w:rsidR="00DA3788" w:rsidRPr="00BB2913">
        <w:rPr>
          <w:rFonts w:ascii="Times New Roman" w:hAnsi="Times New Roman" w:cs="Times New Roman"/>
          <w:color w:val="000000"/>
          <w:szCs w:val="24"/>
        </w:rPr>
        <w:t xml:space="preserve">Most probable, average and root mean square velocities (no derivation). </w:t>
      </w:r>
      <w:r w:rsidR="00B43104">
        <w:rPr>
          <w:rFonts w:ascii="Times New Roman" w:hAnsi="Times New Roman" w:cs="Times New Roman"/>
          <w:color w:val="000000"/>
          <w:szCs w:val="24"/>
        </w:rPr>
        <w:t>C</w:t>
      </w:r>
      <w:r w:rsidR="00DA3788" w:rsidRPr="00BB2913">
        <w:rPr>
          <w:rFonts w:ascii="Times New Roman" w:hAnsi="Times New Roman" w:cs="Times New Roman"/>
          <w:color w:val="000000"/>
          <w:szCs w:val="24"/>
        </w:rPr>
        <w:t>ollision number, collision frequency, collision diameter and mean free path of molecules.</w:t>
      </w:r>
      <w:r w:rsidR="00DA3788">
        <w:rPr>
          <w:rFonts w:ascii="Times New Roman" w:hAnsi="Times New Roman" w:cs="Times New Roman"/>
          <w:color w:val="000000"/>
          <w:szCs w:val="24"/>
        </w:rPr>
        <w:t xml:space="preserve"> </w:t>
      </w:r>
      <w:r w:rsidR="00DA3788" w:rsidRPr="00BB2913">
        <w:rPr>
          <w:rFonts w:ascii="Times New Roman" w:hAnsi="Times New Roman" w:cs="Times New Roman"/>
          <w:color w:val="000000"/>
          <w:szCs w:val="24"/>
        </w:rPr>
        <w:t xml:space="preserve">Maxwell Boltzmann distribution laws of molecular velocities and molecular energies (graphic representation – derivation not required) and their importance. </w:t>
      </w:r>
    </w:p>
    <w:p w14:paraId="1FB76ABD" w14:textId="0C7FA288" w:rsidR="00BB2913" w:rsidRPr="00BB2913" w:rsidRDefault="00BB2913" w:rsidP="00BB2913">
      <w:pPr>
        <w:widowControl w:val="0"/>
        <w:autoSpaceDE w:val="0"/>
        <w:autoSpaceDN w:val="0"/>
        <w:adjustRightInd w:val="0"/>
        <w:spacing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Deviation of real gases from ideal behaviour, compressibility factor, causes of deviation. van der </w:t>
      </w:r>
      <w:r w:rsidR="00950B87" w:rsidRPr="00BB2913">
        <w:rPr>
          <w:rFonts w:ascii="Times New Roman" w:hAnsi="Times New Roman" w:cs="Times New Roman"/>
          <w:color w:val="000000"/>
          <w:szCs w:val="24"/>
        </w:rPr>
        <w:t>Waals equation</w:t>
      </w:r>
      <w:r w:rsidRPr="00BB2913">
        <w:rPr>
          <w:rFonts w:ascii="Times New Roman" w:hAnsi="Times New Roman" w:cs="Times New Roman"/>
          <w:color w:val="000000"/>
          <w:szCs w:val="24"/>
        </w:rPr>
        <w:t xml:space="preserve"> of state for real gases. Boyle temperature (derivation not required). Critical phenomena, critical constants and </w:t>
      </w:r>
      <w:r w:rsidRPr="00BB2913">
        <w:rPr>
          <w:rFonts w:ascii="Times New Roman" w:hAnsi="Times New Roman" w:cs="Times New Roman"/>
          <w:color w:val="000000"/>
          <w:szCs w:val="24"/>
        </w:rPr>
        <w:lastRenderedPageBreak/>
        <w:t>their calculation from van der Waals equation. Andrews isotherms of CO</w:t>
      </w:r>
      <w:r w:rsidRPr="00BB2913">
        <w:rPr>
          <w:rFonts w:ascii="Times New Roman" w:hAnsi="Times New Roman" w:cs="Times New Roman"/>
          <w:color w:val="000000"/>
          <w:szCs w:val="24"/>
          <w:vertAlign w:val="subscript"/>
        </w:rPr>
        <w:t>2</w:t>
      </w:r>
      <w:r w:rsidRPr="00BB2913">
        <w:rPr>
          <w:rFonts w:ascii="Times New Roman" w:hAnsi="Times New Roman" w:cs="Times New Roman"/>
          <w:color w:val="000000"/>
          <w:szCs w:val="24"/>
        </w:rPr>
        <w:t xml:space="preserve">. Viscosity of gases and effect of temperature and pressure on coefficient of viscosity (qualitative treatment only). </w:t>
      </w:r>
    </w:p>
    <w:p w14:paraId="5A868716" w14:textId="70133E9D" w:rsidR="00BB2913" w:rsidRPr="00BB2913" w:rsidRDefault="00D90B35" w:rsidP="00BB2913">
      <w:pPr>
        <w:widowControl w:val="0"/>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b/>
          <w:bCs/>
          <w:color w:val="000000"/>
          <w:szCs w:val="24"/>
        </w:rPr>
        <w:t xml:space="preserve">UNIT V: </w:t>
      </w:r>
      <w:r w:rsidR="00BB2913" w:rsidRPr="00BB2913">
        <w:rPr>
          <w:rFonts w:ascii="Times New Roman" w:hAnsi="Times New Roman" w:cs="Times New Roman"/>
          <w:b/>
          <w:bCs/>
          <w:color w:val="000000"/>
          <w:szCs w:val="24"/>
        </w:rPr>
        <w:t>Liquids</w:t>
      </w:r>
      <w:r>
        <w:rPr>
          <w:rFonts w:ascii="Times New Roman" w:hAnsi="Times New Roman" w:cs="Times New Roman"/>
          <w:b/>
          <w:bCs/>
          <w:color w:val="000000"/>
          <w:szCs w:val="24"/>
        </w:rPr>
        <w:t xml:space="preserve">: </w:t>
      </w:r>
      <w:r w:rsidRPr="003835E6">
        <w:rPr>
          <w:rFonts w:ascii="Times New Roman" w:eastAsia="Times New Roman" w:hAnsi="Times New Roman" w:cs="Times New Roman"/>
          <w:b/>
          <w:bCs/>
          <w:szCs w:val="24"/>
        </w:rPr>
        <w:t>(</w:t>
      </w:r>
      <w:r w:rsidR="00076B17">
        <w:rPr>
          <w:rFonts w:ascii="Times New Roman" w:eastAsia="Times New Roman" w:hAnsi="Times New Roman" w:cs="Times New Roman"/>
          <w:b/>
          <w:bCs/>
          <w:szCs w:val="24"/>
        </w:rPr>
        <w:t>4</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r>
        <w:rPr>
          <w:rFonts w:ascii="Times New Roman" w:eastAsia="Times New Roman" w:hAnsi="Times New Roman" w:cs="Times New Roman"/>
          <w:b/>
          <w:bCs/>
          <w:szCs w:val="24"/>
        </w:rPr>
        <w:t>)</w:t>
      </w:r>
      <w:r w:rsidR="00BB2913" w:rsidRPr="00BB2913">
        <w:rPr>
          <w:rFonts w:ascii="Times New Roman" w:hAnsi="Times New Roman" w:cs="Times New Roman"/>
          <w:b/>
          <w:bCs/>
          <w:color w:val="000000"/>
          <w:szCs w:val="24"/>
        </w:rPr>
        <w:t xml:space="preserve"> </w:t>
      </w:r>
    </w:p>
    <w:p w14:paraId="75F93A32" w14:textId="77777777" w:rsidR="00BB2913" w:rsidRPr="00BB2913" w:rsidRDefault="00BB2913" w:rsidP="00BB2913">
      <w:pPr>
        <w:widowControl w:val="0"/>
        <w:autoSpaceDE w:val="0"/>
        <w:autoSpaceDN w:val="0"/>
        <w:adjustRightInd w:val="0"/>
        <w:spacing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Surface tension and its determination using stalagmometer. Viscosity of a liquid and determination of coefficient of viscosity using Ostwald viscometer. Effect of temperature on surface tension and coefficient of viscosity of a liquid (qualitative treatment only) </w:t>
      </w:r>
    </w:p>
    <w:p w14:paraId="753A7CE2" w14:textId="587D77F5" w:rsidR="00BB2913" w:rsidRPr="00BB2913" w:rsidRDefault="00D90B35" w:rsidP="00BB2913">
      <w:pPr>
        <w:widowControl w:val="0"/>
        <w:autoSpaceDE w:val="0"/>
        <w:autoSpaceDN w:val="0"/>
        <w:adjustRightInd w:val="0"/>
        <w:spacing w:after="0" w:line="240" w:lineRule="auto"/>
        <w:rPr>
          <w:rFonts w:ascii="Times New Roman" w:hAnsi="Times New Roman" w:cs="Times New Roman"/>
          <w:color w:val="000000"/>
          <w:szCs w:val="24"/>
        </w:rPr>
      </w:pPr>
      <w:r>
        <w:rPr>
          <w:rFonts w:ascii="Times New Roman" w:hAnsi="Times New Roman" w:cs="Times New Roman"/>
          <w:b/>
          <w:bCs/>
          <w:color w:val="000000"/>
          <w:szCs w:val="24"/>
        </w:rPr>
        <w:t xml:space="preserve">UNIT VI: </w:t>
      </w:r>
      <w:r w:rsidR="00BB2913" w:rsidRPr="00BB2913">
        <w:rPr>
          <w:rFonts w:ascii="Times New Roman" w:hAnsi="Times New Roman" w:cs="Times New Roman"/>
          <w:b/>
          <w:bCs/>
          <w:color w:val="000000"/>
          <w:szCs w:val="24"/>
        </w:rPr>
        <w:t>Solids</w:t>
      </w:r>
      <w:r>
        <w:rPr>
          <w:rFonts w:ascii="Times New Roman" w:hAnsi="Times New Roman" w:cs="Times New Roman"/>
          <w:b/>
          <w:bCs/>
          <w:color w:val="000000"/>
          <w:szCs w:val="24"/>
        </w:rPr>
        <w:t xml:space="preserve">: </w:t>
      </w:r>
      <w:r w:rsidRPr="003835E6">
        <w:rPr>
          <w:rFonts w:ascii="Times New Roman" w:eastAsia="Times New Roman" w:hAnsi="Times New Roman" w:cs="Times New Roman"/>
          <w:b/>
          <w:bCs/>
          <w:szCs w:val="24"/>
        </w:rPr>
        <w:t>(</w:t>
      </w:r>
      <w:r w:rsidR="00076B17">
        <w:rPr>
          <w:rFonts w:ascii="Times New Roman" w:eastAsia="Times New Roman" w:hAnsi="Times New Roman" w:cs="Times New Roman"/>
          <w:b/>
          <w:bCs/>
          <w:szCs w:val="24"/>
        </w:rPr>
        <w:t>6</w:t>
      </w:r>
      <w:r w:rsidRPr="003835E6">
        <w:rPr>
          <w:rFonts w:ascii="Times New Roman" w:eastAsia="Times New Roman" w:hAnsi="Times New Roman" w:cs="Times New Roman"/>
          <w:b/>
          <w:bCs/>
          <w:spacing w:val="-5"/>
          <w:szCs w:val="24"/>
        </w:rPr>
        <w:t xml:space="preserve"> </w:t>
      </w:r>
      <w:r w:rsidRPr="003835E6">
        <w:rPr>
          <w:rFonts w:ascii="Times New Roman" w:eastAsia="Times New Roman" w:hAnsi="Times New Roman" w:cs="Times New Roman"/>
          <w:b/>
          <w:bCs/>
          <w:szCs w:val="24"/>
        </w:rPr>
        <w:t>classes each of 60 minutes duration</w:t>
      </w:r>
      <w:r>
        <w:rPr>
          <w:rFonts w:ascii="Times New Roman" w:eastAsia="Times New Roman" w:hAnsi="Times New Roman" w:cs="Times New Roman"/>
          <w:b/>
          <w:bCs/>
          <w:szCs w:val="24"/>
        </w:rPr>
        <w:t>)</w:t>
      </w:r>
      <w:r w:rsidR="00BB2913" w:rsidRPr="00BB2913">
        <w:rPr>
          <w:rFonts w:ascii="Times New Roman" w:hAnsi="Times New Roman" w:cs="Times New Roman"/>
          <w:b/>
          <w:bCs/>
          <w:color w:val="000000"/>
          <w:szCs w:val="24"/>
        </w:rPr>
        <w:t xml:space="preserve"> </w:t>
      </w:r>
    </w:p>
    <w:p w14:paraId="5FD5D985" w14:textId="77777777" w:rsidR="00BB2913" w:rsidRPr="00BB2913" w:rsidRDefault="00BB2913" w:rsidP="00BB2913">
      <w:pPr>
        <w:widowControl w:val="0"/>
        <w:autoSpaceDE w:val="0"/>
        <w:autoSpaceDN w:val="0"/>
        <w:adjustRightInd w:val="0"/>
        <w:spacing w:line="240" w:lineRule="auto"/>
        <w:jc w:val="both"/>
        <w:rPr>
          <w:rFonts w:ascii="Times New Roman" w:hAnsi="Times New Roman" w:cs="Times New Roman"/>
          <w:color w:val="000000"/>
          <w:szCs w:val="24"/>
        </w:rPr>
      </w:pPr>
      <w:r w:rsidRPr="00BB2913">
        <w:rPr>
          <w:rFonts w:ascii="Times New Roman" w:hAnsi="Times New Roman" w:cs="Times New Roman"/>
          <w:color w:val="000000"/>
          <w:szCs w:val="24"/>
        </w:rPr>
        <w:t xml:space="preserve">Forms of solids. Symmetry elements, unit cells, crystal systems, Bravais lattice types and identification of lattice planes. Laws of Crystallography - Law of constancy of interfacial angles, Law of rational indices. Miller indices. X–Ray diffraction by crystals, Bragg’s law. Structures of NaCl, KCl and CsCl (qualitative treatment only). Defects in crystals. Glasses and liquid crystals. </w:t>
      </w:r>
    </w:p>
    <w:p w14:paraId="668DD7EC" w14:textId="77777777" w:rsidR="00BB2913" w:rsidRPr="00BB2913" w:rsidRDefault="00BB2913" w:rsidP="00BB2913">
      <w:pPr>
        <w:widowControl w:val="0"/>
        <w:autoSpaceDE w:val="0"/>
        <w:autoSpaceDN w:val="0"/>
        <w:adjustRightInd w:val="0"/>
        <w:spacing w:after="0" w:line="240" w:lineRule="auto"/>
        <w:rPr>
          <w:rFonts w:ascii="Times New Roman" w:hAnsi="Times New Roman" w:cs="Times New Roman"/>
          <w:color w:val="000000"/>
          <w:szCs w:val="24"/>
        </w:rPr>
      </w:pPr>
      <w:r w:rsidRPr="00BB2913">
        <w:rPr>
          <w:rFonts w:ascii="Times New Roman" w:hAnsi="Times New Roman" w:cs="Times New Roman"/>
          <w:b/>
          <w:bCs/>
          <w:color w:val="000000"/>
          <w:szCs w:val="24"/>
        </w:rPr>
        <w:t xml:space="preserve">Reference Books: </w:t>
      </w:r>
    </w:p>
    <w:p w14:paraId="6AA1738A" w14:textId="77777777" w:rsidR="00BB2913" w:rsidRPr="00BB2913" w:rsidRDefault="00BB2913" w:rsidP="00F21E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BB2913">
        <w:rPr>
          <w:rFonts w:ascii="Times New Roman" w:hAnsi="Times New Roman" w:cs="Times New Roman"/>
          <w:color w:val="000000"/>
          <w:sz w:val="20"/>
          <w:szCs w:val="20"/>
        </w:rPr>
        <w:t xml:space="preserve">G. M. Barrow: </w:t>
      </w:r>
      <w:r w:rsidRPr="00BB2913">
        <w:rPr>
          <w:rFonts w:ascii="Times New Roman" w:hAnsi="Times New Roman" w:cs="Times New Roman"/>
          <w:i/>
          <w:iCs/>
          <w:color w:val="000000"/>
          <w:sz w:val="20"/>
          <w:szCs w:val="20"/>
        </w:rPr>
        <w:t xml:space="preserve">Physical Chemistry </w:t>
      </w:r>
      <w:r w:rsidRPr="00BB2913">
        <w:rPr>
          <w:rFonts w:ascii="Times New Roman" w:hAnsi="Times New Roman" w:cs="Times New Roman"/>
          <w:color w:val="000000"/>
          <w:sz w:val="20"/>
          <w:szCs w:val="20"/>
        </w:rPr>
        <w:t xml:space="preserve">Tata McGraw-Hill (2007). </w:t>
      </w:r>
    </w:p>
    <w:p w14:paraId="4EDA6A2C" w14:textId="77777777" w:rsidR="00BB2913" w:rsidRPr="00BB2913" w:rsidRDefault="00BB2913" w:rsidP="00F21E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BB2913">
        <w:rPr>
          <w:rFonts w:ascii="Times New Roman" w:hAnsi="Times New Roman" w:cs="Times New Roman"/>
          <w:color w:val="000000"/>
          <w:sz w:val="20"/>
          <w:szCs w:val="20"/>
        </w:rPr>
        <w:t xml:space="preserve">G. W. Castellan: </w:t>
      </w:r>
      <w:r w:rsidRPr="00BB2913">
        <w:rPr>
          <w:rFonts w:ascii="Times New Roman" w:hAnsi="Times New Roman" w:cs="Times New Roman"/>
          <w:i/>
          <w:iCs/>
          <w:color w:val="000000"/>
          <w:sz w:val="20"/>
          <w:szCs w:val="20"/>
        </w:rPr>
        <w:t xml:space="preserve">Physical Chemistry </w:t>
      </w:r>
      <w:r w:rsidRPr="00BB2913">
        <w:rPr>
          <w:rFonts w:ascii="Times New Roman" w:hAnsi="Times New Roman" w:cs="Times New Roman"/>
          <w:color w:val="000000"/>
          <w:sz w:val="20"/>
          <w:szCs w:val="20"/>
        </w:rPr>
        <w:t xml:space="preserve">4th Edn. Narosa (2004). </w:t>
      </w:r>
    </w:p>
    <w:p w14:paraId="2C27E92F" w14:textId="2F12C35F" w:rsidR="00BB2913" w:rsidRPr="00BB2913" w:rsidRDefault="00BB2913" w:rsidP="00F21E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BB2913">
        <w:rPr>
          <w:rFonts w:ascii="Times New Roman" w:hAnsi="Times New Roman" w:cs="Times New Roman"/>
          <w:color w:val="000000"/>
          <w:sz w:val="20"/>
          <w:szCs w:val="20"/>
        </w:rPr>
        <w:t xml:space="preserve">J. C. Kotz, P. M. Treichel &amp; J. R. Townsend:  </w:t>
      </w:r>
      <w:r w:rsidRPr="00BB2913">
        <w:rPr>
          <w:rFonts w:ascii="Times New Roman" w:hAnsi="Times New Roman" w:cs="Times New Roman"/>
          <w:i/>
          <w:iCs/>
          <w:color w:val="000000"/>
          <w:sz w:val="20"/>
          <w:szCs w:val="20"/>
        </w:rPr>
        <w:t>General Chemistry</w:t>
      </w:r>
      <w:r w:rsidRPr="00BB2913">
        <w:rPr>
          <w:rFonts w:ascii="Times New Roman" w:hAnsi="Times New Roman" w:cs="Times New Roman"/>
          <w:color w:val="000000"/>
          <w:sz w:val="20"/>
          <w:szCs w:val="20"/>
        </w:rPr>
        <w:t xml:space="preserve"> Cengage Lening India Pvt. Ltd., New Delhi (2009). </w:t>
      </w:r>
    </w:p>
    <w:p w14:paraId="122989B1" w14:textId="77777777" w:rsidR="00BB2913" w:rsidRPr="00BB2913" w:rsidRDefault="00BB2913" w:rsidP="00F21E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BB2913">
        <w:rPr>
          <w:rFonts w:ascii="Times New Roman" w:hAnsi="Times New Roman" w:cs="Times New Roman"/>
          <w:color w:val="000000"/>
          <w:sz w:val="20"/>
          <w:szCs w:val="20"/>
        </w:rPr>
        <w:t xml:space="preserve">B. H. Mahan: </w:t>
      </w:r>
      <w:r w:rsidRPr="00BB2913">
        <w:rPr>
          <w:rFonts w:ascii="Times New Roman" w:hAnsi="Times New Roman" w:cs="Times New Roman"/>
          <w:i/>
          <w:iCs/>
          <w:color w:val="000000"/>
          <w:sz w:val="20"/>
          <w:szCs w:val="20"/>
        </w:rPr>
        <w:t xml:space="preserve">University Chemistry </w:t>
      </w:r>
      <w:r w:rsidRPr="00BB2913">
        <w:rPr>
          <w:rFonts w:ascii="Times New Roman" w:hAnsi="Times New Roman" w:cs="Times New Roman"/>
          <w:color w:val="000000"/>
          <w:sz w:val="20"/>
          <w:szCs w:val="20"/>
        </w:rPr>
        <w:t xml:space="preserve">3rd Ed. Narosa (1998). </w:t>
      </w:r>
    </w:p>
    <w:p w14:paraId="5E940811" w14:textId="5BC2CBC7" w:rsidR="00BB2913" w:rsidRPr="00BB2913" w:rsidRDefault="00BB2913" w:rsidP="00F21E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BB2913">
        <w:rPr>
          <w:rFonts w:ascii="Times New Roman" w:hAnsi="Times New Roman" w:cs="Times New Roman"/>
          <w:color w:val="000000"/>
          <w:sz w:val="20"/>
          <w:szCs w:val="20"/>
        </w:rPr>
        <w:t xml:space="preserve">R. H. Petrucci:  </w:t>
      </w:r>
      <w:r w:rsidRPr="00BB2913">
        <w:rPr>
          <w:rFonts w:ascii="Times New Roman" w:hAnsi="Times New Roman" w:cs="Times New Roman"/>
          <w:i/>
          <w:iCs/>
          <w:color w:val="000000"/>
          <w:sz w:val="20"/>
          <w:szCs w:val="20"/>
        </w:rPr>
        <w:t>General Chemistry</w:t>
      </w:r>
      <w:r w:rsidRPr="00BB2913">
        <w:rPr>
          <w:rFonts w:ascii="Times New Roman" w:hAnsi="Times New Roman" w:cs="Times New Roman"/>
          <w:color w:val="000000"/>
          <w:sz w:val="20"/>
          <w:szCs w:val="20"/>
        </w:rPr>
        <w:t xml:space="preserve"> 5th Ed. Macmillan Publishing Co.:  New York (1985). </w:t>
      </w:r>
    </w:p>
    <w:p w14:paraId="700659ED" w14:textId="77777777" w:rsidR="00BB2913" w:rsidRPr="00BB2913" w:rsidRDefault="00BB2913" w:rsidP="00F21E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BB2913">
        <w:rPr>
          <w:rFonts w:ascii="Times New Roman" w:hAnsi="Times New Roman" w:cs="Times New Roman"/>
          <w:color w:val="000000"/>
          <w:sz w:val="20"/>
          <w:szCs w:val="20"/>
        </w:rPr>
        <w:t xml:space="preserve">J. D. Lee: </w:t>
      </w:r>
      <w:r w:rsidRPr="00BB2913">
        <w:rPr>
          <w:rFonts w:ascii="Times New Roman" w:hAnsi="Times New Roman" w:cs="Times New Roman"/>
          <w:i/>
          <w:iCs/>
          <w:color w:val="000000"/>
          <w:sz w:val="20"/>
          <w:szCs w:val="20"/>
        </w:rPr>
        <w:t>A New Concise Inorganic Chemistry,</w:t>
      </w:r>
      <w:r w:rsidRPr="00BB2913">
        <w:rPr>
          <w:rFonts w:ascii="Times New Roman" w:hAnsi="Times New Roman" w:cs="Times New Roman"/>
          <w:color w:val="000000"/>
          <w:sz w:val="20"/>
          <w:szCs w:val="20"/>
        </w:rPr>
        <w:t xml:space="preserve"> E.L.B.S. </w:t>
      </w:r>
    </w:p>
    <w:p w14:paraId="3EB4CC90" w14:textId="77777777" w:rsidR="00BB2913" w:rsidRPr="00BB2913" w:rsidRDefault="00BB2913" w:rsidP="00F21E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BB2913">
        <w:rPr>
          <w:rFonts w:ascii="Times New Roman" w:hAnsi="Times New Roman" w:cs="Times New Roman"/>
          <w:color w:val="000000"/>
          <w:sz w:val="20"/>
          <w:szCs w:val="20"/>
        </w:rPr>
        <w:t xml:space="preserve">F.A. Cotton &amp; G. Wilkinson: </w:t>
      </w:r>
      <w:r w:rsidRPr="00BB2913">
        <w:rPr>
          <w:rFonts w:ascii="Times New Roman" w:hAnsi="Times New Roman" w:cs="Times New Roman"/>
          <w:i/>
          <w:iCs/>
          <w:color w:val="000000"/>
          <w:sz w:val="20"/>
          <w:szCs w:val="20"/>
        </w:rPr>
        <w:t>Basic Inorganic Chemistry,</w:t>
      </w:r>
      <w:r w:rsidRPr="00BB2913">
        <w:rPr>
          <w:rFonts w:ascii="Times New Roman" w:hAnsi="Times New Roman" w:cs="Times New Roman"/>
          <w:color w:val="000000"/>
          <w:sz w:val="20"/>
          <w:szCs w:val="20"/>
        </w:rPr>
        <w:t xml:space="preserve"> John Wiley. </w:t>
      </w:r>
    </w:p>
    <w:p w14:paraId="391886B5" w14:textId="77777777" w:rsidR="00BB2913" w:rsidRPr="00BB2913" w:rsidRDefault="00BB2913" w:rsidP="00F21EFA">
      <w:pPr>
        <w:pStyle w:val="ListParagraph"/>
        <w:widowControl w:val="0"/>
        <w:numPr>
          <w:ilvl w:val="0"/>
          <w:numId w:val="15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BB2913">
        <w:rPr>
          <w:rFonts w:ascii="Times New Roman" w:hAnsi="Times New Roman" w:cs="Times New Roman"/>
          <w:color w:val="000000"/>
          <w:sz w:val="20"/>
          <w:szCs w:val="20"/>
        </w:rPr>
        <w:t xml:space="preserve">D. F. Shriver and P. W. Atkins: </w:t>
      </w:r>
      <w:r w:rsidRPr="00BB2913">
        <w:rPr>
          <w:rFonts w:ascii="Times New Roman" w:hAnsi="Times New Roman" w:cs="Times New Roman"/>
          <w:i/>
          <w:iCs/>
          <w:color w:val="000000"/>
          <w:sz w:val="20"/>
          <w:szCs w:val="20"/>
        </w:rPr>
        <w:t>Inorganic Chemistry</w:t>
      </w:r>
      <w:r w:rsidRPr="00BB2913">
        <w:rPr>
          <w:rFonts w:ascii="Times New Roman" w:hAnsi="Times New Roman" w:cs="Times New Roman"/>
          <w:color w:val="000000"/>
          <w:sz w:val="20"/>
          <w:szCs w:val="20"/>
        </w:rPr>
        <w:t xml:space="preserve">, Oxford University Press. </w:t>
      </w:r>
    </w:p>
    <w:p w14:paraId="456BBF26" w14:textId="7CF491C9" w:rsidR="00717E8D" w:rsidRPr="00BB2913" w:rsidRDefault="00BB2913" w:rsidP="00F21EFA">
      <w:pPr>
        <w:pStyle w:val="BodyText"/>
        <w:numPr>
          <w:ilvl w:val="0"/>
          <w:numId w:val="152"/>
        </w:numPr>
        <w:tabs>
          <w:tab w:val="left" w:pos="1098"/>
        </w:tabs>
        <w:rPr>
          <w:rFonts w:asciiTheme="majorBidi" w:hAnsiTheme="majorBidi" w:cstheme="majorBidi"/>
          <w:sz w:val="20"/>
          <w:szCs w:val="20"/>
        </w:rPr>
      </w:pPr>
      <w:r w:rsidRPr="00BB2913">
        <w:rPr>
          <w:color w:val="000000"/>
          <w:sz w:val="20"/>
          <w:szCs w:val="20"/>
        </w:rPr>
        <w:t xml:space="preserve">Gary Wulfsberg: </w:t>
      </w:r>
      <w:r w:rsidRPr="00BB2913">
        <w:rPr>
          <w:i/>
          <w:iCs/>
          <w:color w:val="000000"/>
          <w:sz w:val="20"/>
          <w:szCs w:val="20"/>
        </w:rPr>
        <w:t>Inorganic Chemistry,</w:t>
      </w:r>
      <w:r w:rsidRPr="00BB2913">
        <w:rPr>
          <w:color w:val="000000"/>
          <w:sz w:val="20"/>
          <w:szCs w:val="20"/>
        </w:rPr>
        <w:t xml:space="preserve"> Viva Books Pvt. Ltd.</w:t>
      </w:r>
    </w:p>
    <w:p w14:paraId="6337F6E7" w14:textId="44378A13" w:rsidR="00DA3250" w:rsidRPr="003835E6" w:rsidRDefault="00FC5967" w:rsidP="00F83800">
      <w:pPr>
        <w:widowControl w:val="0"/>
        <w:autoSpaceDE w:val="0"/>
        <w:autoSpaceDN w:val="0"/>
        <w:adjustRightInd w:val="0"/>
        <w:spacing w:line="240" w:lineRule="auto"/>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p>
    <w:p w14:paraId="7507E1D1" w14:textId="77777777" w:rsidR="00DA3250" w:rsidRPr="003835E6"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4A6F1054" w14:textId="77777777" w:rsidR="00DA3250" w:rsidRPr="003835E6" w:rsidRDefault="00DA3250" w:rsidP="00DA3250">
      <w:pPr>
        <w:spacing w:after="160" w:line="259" w:lineRule="auto"/>
        <w:rPr>
          <w:rFonts w:ascii="Times New Roman" w:hAnsi="Times New Roman" w:cs="Times New Roman"/>
          <w:b/>
          <w:bCs/>
          <w:color w:val="000000"/>
          <w:sz w:val="24"/>
          <w:szCs w:val="28"/>
        </w:rPr>
      </w:pPr>
      <w:r w:rsidRPr="003835E6">
        <w:rPr>
          <w:rFonts w:ascii="Times New Roman" w:hAnsi="Times New Roman" w:cs="Times New Roman"/>
          <w:b/>
          <w:bCs/>
          <w:color w:val="000000"/>
          <w:sz w:val="24"/>
          <w:szCs w:val="28"/>
        </w:rPr>
        <w:br w:type="page"/>
      </w:r>
    </w:p>
    <w:p w14:paraId="3621923D" w14:textId="0E5250C0" w:rsidR="00D77BE2" w:rsidRPr="003835E6" w:rsidRDefault="00D77BE2" w:rsidP="004B27DB">
      <w:pPr>
        <w:pStyle w:val="Heading2"/>
        <w:numPr>
          <w:ilvl w:val="0"/>
          <w:numId w:val="56"/>
        </w:numPr>
        <w:rPr>
          <w:sz w:val="24"/>
        </w:rPr>
      </w:pPr>
      <w:bookmarkStart w:id="365" w:name="_Toc140992111"/>
      <w:r w:rsidRPr="003835E6">
        <w:rPr>
          <w:rStyle w:val="Heading2Char"/>
          <w:bCs/>
          <w:sz w:val="24"/>
        </w:rPr>
        <w:lastRenderedPageBreak/>
        <w:t>MINOR COURSE- MN 1C PR:</w:t>
      </w:r>
      <w:r w:rsidRPr="003835E6">
        <w:rPr>
          <w:sz w:val="24"/>
        </w:rPr>
        <w:br/>
      </w:r>
      <w:r w:rsidRPr="003835E6">
        <w:rPr>
          <w:rStyle w:val="Heading2Char"/>
          <w:b/>
          <w:bCs/>
          <w:sz w:val="24"/>
        </w:rPr>
        <w:t>MINOR PRACTICALS-</w:t>
      </w:r>
      <w:r w:rsidRPr="003835E6">
        <w:rPr>
          <w:sz w:val="24"/>
        </w:rPr>
        <w:t>1C PR</w:t>
      </w:r>
      <w:bookmarkEnd w:id="36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3835E6" w14:paraId="35F169C4"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F40B99" w14:textId="77777777" w:rsidR="00D77BE2" w:rsidRPr="003835E6" w:rsidRDefault="00D77BE2" w:rsidP="00AD5B17">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D6DCA77" w14:textId="77777777" w:rsidR="00D77BE2" w:rsidRPr="003835E6" w:rsidRDefault="00D77BE2"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7FD27ED" w14:textId="77777777" w:rsidR="00D77BE2" w:rsidRPr="003835E6" w:rsidRDefault="00D77BE2" w:rsidP="00AD5B17">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10</w:t>
            </w:r>
          </w:p>
        </w:tc>
      </w:tr>
    </w:tbl>
    <w:p w14:paraId="097366AA" w14:textId="77777777" w:rsidR="00D77BE2" w:rsidRPr="003835E6"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 xml:space="preserve">(Credits: Practicals-01) </w:t>
      </w:r>
      <w:r w:rsidRPr="003835E6">
        <w:rPr>
          <w:rFonts w:ascii="Times New Roman" w:hAnsi="Times New Roman" w:cs="Times New Roman"/>
          <w:b/>
          <w:bCs/>
          <w:color w:val="000000"/>
          <w:szCs w:val="24"/>
        </w:rPr>
        <w:t>30 Hours</w:t>
      </w:r>
    </w:p>
    <w:p w14:paraId="2B362ECC" w14:textId="77777777" w:rsidR="00D77BE2" w:rsidRPr="003835E6" w:rsidRDefault="00D77BE2" w:rsidP="00D77BE2">
      <w:pPr>
        <w:widowControl w:val="0"/>
        <w:autoSpaceDE w:val="0"/>
        <w:autoSpaceDN w:val="0"/>
        <w:adjustRightInd w:val="0"/>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58AE13F0" w14:textId="77777777" w:rsidR="00D77BE2" w:rsidRPr="003835E6"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293FB123" w14:textId="77777777" w:rsidR="00D77BE2" w:rsidRPr="003835E6"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0B7B421E" w14:textId="77777777" w:rsidR="00D77BE2" w:rsidRPr="003835E6"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12A4276F" w14:textId="77777777" w:rsidR="00D77BE2" w:rsidRPr="003835E6"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05 marks</w:t>
      </w:r>
    </w:p>
    <w:p w14:paraId="3E897915" w14:textId="77777777" w:rsidR="00D77BE2" w:rsidRPr="003835E6" w:rsidRDefault="00D77BE2" w:rsidP="00D77BE2">
      <w:pPr>
        <w:autoSpaceDE w:val="0"/>
        <w:autoSpaceDN w:val="0"/>
        <w:adjustRightInd w:val="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05 marks</w:t>
      </w:r>
    </w:p>
    <w:p w14:paraId="3AF6F777" w14:textId="77777777" w:rsidR="00D77BE2" w:rsidRPr="003835E6"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3835E6">
        <w:rPr>
          <w:rFonts w:ascii="Times New Roman" w:hAnsi="Times New Roman" w:cs="Times New Roman"/>
          <w:b/>
          <w:bCs/>
          <w:color w:val="000000"/>
          <w:szCs w:val="24"/>
        </w:rPr>
        <w:t>Practicals:</w:t>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p>
    <w:p w14:paraId="2F806C18" w14:textId="77777777" w:rsidR="00D77BE2" w:rsidRPr="003835E6" w:rsidRDefault="00D77BE2" w:rsidP="00D77BE2">
      <w:pPr>
        <w:widowControl w:val="0"/>
        <w:autoSpaceDE w:val="0"/>
        <w:autoSpaceDN w:val="0"/>
        <w:adjustRightInd w:val="0"/>
        <w:spacing w:after="0"/>
        <w:rPr>
          <w:rFonts w:ascii="Times New Roman" w:hAnsi="Times New Roman"/>
          <w:b/>
          <w:bCs/>
          <w:i/>
          <w:iCs/>
          <w:color w:val="000000"/>
          <w:szCs w:val="24"/>
        </w:rPr>
      </w:pPr>
    </w:p>
    <w:p w14:paraId="7265D483" w14:textId="77777777" w:rsidR="00DE4659" w:rsidRPr="00DE4659" w:rsidRDefault="00DE4659" w:rsidP="00F63CEC">
      <w:pPr>
        <w:widowControl w:val="0"/>
        <w:autoSpaceDE w:val="0"/>
        <w:autoSpaceDN w:val="0"/>
        <w:adjustRightInd w:val="0"/>
        <w:spacing w:after="0"/>
        <w:rPr>
          <w:rFonts w:ascii="Times New Roman" w:hAnsi="Times New Roman" w:cs="Times New Roman"/>
          <w:color w:val="000000"/>
          <w:szCs w:val="24"/>
        </w:rPr>
      </w:pPr>
      <w:r w:rsidRPr="00DE4659">
        <w:rPr>
          <w:rFonts w:ascii="Times New Roman" w:hAnsi="Times New Roman" w:cs="Times New Roman"/>
          <w:b/>
          <w:bCs/>
          <w:i/>
          <w:iCs/>
          <w:color w:val="000000"/>
          <w:szCs w:val="24"/>
        </w:rPr>
        <w:t xml:space="preserve">Section A: Inorganic Chemistry </w:t>
      </w:r>
    </w:p>
    <w:p w14:paraId="73EB7433" w14:textId="77777777" w:rsidR="00F63CEC" w:rsidRPr="003835E6" w:rsidRDefault="00F63CEC" w:rsidP="00F63CEC">
      <w:pPr>
        <w:widowControl w:val="0"/>
        <w:autoSpaceDE w:val="0"/>
        <w:autoSpaceDN w:val="0"/>
        <w:adjustRightInd w:val="0"/>
        <w:spacing w:after="0" w:line="240" w:lineRule="auto"/>
        <w:rPr>
          <w:rFonts w:ascii="Times New Roman" w:hAnsi="Times New Roman"/>
          <w:color w:val="000000"/>
          <w:szCs w:val="24"/>
        </w:rPr>
      </w:pPr>
      <w:r w:rsidRPr="003835E6">
        <w:rPr>
          <w:rFonts w:ascii="Times New Roman" w:hAnsi="Times New Roman"/>
          <w:b/>
          <w:color w:val="000000"/>
          <w:szCs w:val="24"/>
        </w:rPr>
        <w:t>Qualitative semi micro analysis</w:t>
      </w:r>
      <w:r w:rsidRPr="003835E6">
        <w:rPr>
          <w:rFonts w:ascii="Times New Roman" w:hAnsi="Times New Roman"/>
          <w:color w:val="000000"/>
          <w:szCs w:val="24"/>
        </w:rPr>
        <w:t xml:space="preserve"> </w:t>
      </w:r>
    </w:p>
    <w:p w14:paraId="2AD5CBA7" w14:textId="77777777" w:rsidR="00F63CEC" w:rsidRPr="00BA08C8" w:rsidRDefault="00F63CEC" w:rsidP="00F21EFA">
      <w:pPr>
        <w:pStyle w:val="ListParagraph"/>
        <w:widowControl w:val="0"/>
        <w:numPr>
          <w:ilvl w:val="0"/>
          <w:numId w:val="161"/>
        </w:numPr>
        <w:autoSpaceDE w:val="0"/>
        <w:autoSpaceDN w:val="0"/>
        <w:adjustRightInd w:val="0"/>
        <w:spacing w:line="240" w:lineRule="auto"/>
        <w:rPr>
          <w:rFonts w:ascii="Times New Roman" w:hAnsi="Times New Roman"/>
          <w:color w:val="000000"/>
          <w:szCs w:val="24"/>
        </w:rPr>
      </w:pPr>
      <w:r w:rsidRPr="00BA08C8">
        <w:rPr>
          <w:rFonts w:ascii="Times New Roman" w:hAnsi="Times New Roman"/>
          <w:color w:val="000000"/>
          <w:szCs w:val="24"/>
        </w:rPr>
        <w:t xml:space="preserve">Qualitative semi micro analysis of mixtures containing </w:t>
      </w:r>
      <w:r>
        <w:rPr>
          <w:rFonts w:ascii="Times New Roman" w:hAnsi="Times New Roman"/>
          <w:color w:val="000000"/>
          <w:szCs w:val="24"/>
        </w:rPr>
        <w:t>2</w:t>
      </w:r>
      <w:r w:rsidRPr="00BA08C8">
        <w:rPr>
          <w:rFonts w:ascii="Times New Roman" w:hAnsi="Times New Roman"/>
          <w:color w:val="000000"/>
          <w:szCs w:val="24"/>
        </w:rPr>
        <w:t xml:space="preserve"> anions and </w:t>
      </w:r>
      <w:r>
        <w:rPr>
          <w:rFonts w:ascii="Times New Roman" w:hAnsi="Times New Roman"/>
          <w:color w:val="000000"/>
          <w:szCs w:val="24"/>
        </w:rPr>
        <w:t>2</w:t>
      </w:r>
      <w:r w:rsidRPr="00BA08C8">
        <w:rPr>
          <w:rFonts w:ascii="Times New Roman" w:hAnsi="Times New Roman"/>
          <w:color w:val="000000"/>
          <w:szCs w:val="24"/>
        </w:rPr>
        <w:t xml:space="preserve"> cations. Emphasis should be given to the understanding of the chemistry of different reactions. The following radicals are suggested: </w:t>
      </w:r>
    </w:p>
    <w:p w14:paraId="0426182E" w14:textId="26C0C9FF" w:rsidR="00F63CEC" w:rsidRPr="00DE4659" w:rsidRDefault="00F63CEC" w:rsidP="00F63CEC">
      <w:pPr>
        <w:widowControl w:val="0"/>
        <w:autoSpaceDE w:val="0"/>
        <w:autoSpaceDN w:val="0"/>
        <w:adjustRightInd w:val="0"/>
        <w:spacing w:after="0"/>
        <w:ind w:left="720"/>
        <w:rPr>
          <w:rFonts w:ascii="Times New Roman" w:hAnsi="Times New Roman" w:cs="Times New Roman"/>
          <w:color w:val="000000"/>
          <w:szCs w:val="24"/>
        </w:rPr>
      </w:pPr>
      <w:r w:rsidRPr="00DE4659">
        <w:rPr>
          <w:rFonts w:ascii="Times New Roman" w:hAnsi="Times New Roman" w:cs="Times New Roman"/>
          <w:color w:val="000000"/>
          <w:szCs w:val="24"/>
        </w:rPr>
        <w:t>Cations: NH</w:t>
      </w:r>
      <w:r w:rsidRPr="00DE4659">
        <w:rPr>
          <w:rFonts w:ascii="Times New Roman" w:hAnsi="Times New Roman" w:cs="Times New Roman"/>
          <w:color w:val="000000"/>
          <w:szCs w:val="24"/>
          <w:vertAlign w:val="subscript"/>
        </w:rPr>
        <w:t>4</w:t>
      </w:r>
      <w:r w:rsidRPr="00DE4659">
        <w:rPr>
          <w:rFonts w:ascii="Times New Roman" w:hAnsi="Times New Roman" w:cs="Times New Roman"/>
          <w:color w:val="000000"/>
          <w:position w:val="4"/>
          <w:szCs w:val="24"/>
          <w:vertAlign w:val="superscript"/>
        </w:rPr>
        <w:t>+</w:t>
      </w:r>
      <w:r w:rsidRPr="00DE4659">
        <w:rPr>
          <w:rFonts w:ascii="Times New Roman" w:hAnsi="Times New Roman" w:cs="Times New Roman"/>
          <w:color w:val="000000"/>
          <w:szCs w:val="24"/>
        </w:rPr>
        <w:t>, Pb</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Bi</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Cu</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Cd</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Sn</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Fe</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Al</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Co</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Cr</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Ni</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Mn</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Zn</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Ba</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Sr</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Ca</w:t>
      </w:r>
      <w:r w:rsidRPr="00DE4659">
        <w:rPr>
          <w:rFonts w:ascii="Times New Roman" w:hAnsi="Times New Roman" w:cs="Times New Roman"/>
          <w:color w:val="000000"/>
          <w:position w:val="4"/>
          <w:szCs w:val="24"/>
          <w:vertAlign w:val="superscript"/>
        </w:rPr>
        <w:t>2+</w:t>
      </w:r>
    </w:p>
    <w:p w14:paraId="039FFE38" w14:textId="1A7EC125" w:rsidR="00F63CEC" w:rsidRPr="00DE4659" w:rsidRDefault="00F63CEC" w:rsidP="00F63CEC">
      <w:pPr>
        <w:widowControl w:val="0"/>
        <w:autoSpaceDE w:val="0"/>
        <w:autoSpaceDN w:val="0"/>
        <w:adjustRightInd w:val="0"/>
        <w:spacing w:after="0"/>
        <w:ind w:left="720"/>
        <w:rPr>
          <w:rFonts w:ascii="Times New Roman" w:hAnsi="Times New Roman" w:cs="Times New Roman"/>
          <w:color w:val="000000"/>
          <w:szCs w:val="24"/>
        </w:rPr>
      </w:pPr>
      <w:r w:rsidRPr="00DE4659">
        <w:rPr>
          <w:rFonts w:ascii="Times New Roman" w:hAnsi="Times New Roman" w:cs="Times New Roman"/>
          <w:color w:val="000000"/>
          <w:szCs w:val="24"/>
        </w:rPr>
        <w:t>Anions: CO</w:t>
      </w:r>
      <w:r w:rsidRPr="00DE4659">
        <w:rPr>
          <w:rFonts w:ascii="Times New Roman" w:hAnsi="Times New Roman" w:cs="Times New Roman"/>
          <w:color w:val="000000"/>
          <w:szCs w:val="24"/>
          <w:vertAlign w:val="subscript"/>
        </w:rPr>
        <w:t>3</w:t>
      </w:r>
      <w:r w:rsidRPr="00DE4659">
        <w:rPr>
          <w:rFonts w:ascii="Times New Roman" w:hAnsi="Times New Roman" w:cs="Times New Roman"/>
          <w:color w:val="000000"/>
          <w:szCs w:val="24"/>
          <w:vertAlign w:val="superscript"/>
        </w:rPr>
        <w:t>2–</w:t>
      </w:r>
      <w:r w:rsidRPr="00DE4659">
        <w:rPr>
          <w:rFonts w:ascii="Times New Roman" w:hAnsi="Times New Roman" w:cs="Times New Roman"/>
          <w:color w:val="000000"/>
          <w:szCs w:val="24"/>
        </w:rPr>
        <w:t>, NO</w:t>
      </w:r>
      <w:r>
        <w:rPr>
          <w:rFonts w:ascii="Times New Roman" w:hAnsi="Times New Roman" w:cs="Times New Roman"/>
          <w:color w:val="000000"/>
          <w:szCs w:val="24"/>
          <w:vertAlign w:val="subscript"/>
        </w:rPr>
        <w:t>2</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rPr>
        <w:t>, CH</w:t>
      </w:r>
      <w:r w:rsidRPr="00DE4659">
        <w:rPr>
          <w:rFonts w:ascii="Times New Roman" w:hAnsi="Times New Roman" w:cs="Times New Roman"/>
          <w:color w:val="000000"/>
          <w:szCs w:val="24"/>
          <w:vertAlign w:val="subscript"/>
        </w:rPr>
        <w:t>3</w:t>
      </w:r>
      <w:r w:rsidRPr="00DE4659">
        <w:rPr>
          <w:rFonts w:ascii="Times New Roman" w:hAnsi="Times New Roman" w:cs="Times New Roman"/>
          <w:color w:val="000000"/>
          <w:szCs w:val="24"/>
        </w:rPr>
        <w:t>COO</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rPr>
        <w:t>, Cl</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rPr>
        <w:t>, Br</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vertAlign w:val="subscript"/>
        </w:rPr>
        <w:t>,</w:t>
      </w:r>
      <w:r w:rsidRPr="00DE4659">
        <w:rPr>
          <w:rFonts w:ascii="Times New Roman" w:hAnsi="Times New Roman" w:cs="Times New Roman"/>
          <w:color w:val="000000"/>
          <w:szCs w:val="24"/>
        </w:rPr>
        <w:t xml:space="preserve"> NO</w:t>
      </w:r>
      <w:r w:rsidRPr="00DE4659">
        <w:rPr>
          <w:rFonts w:ascii="Times New Roman" w:hAnsi="Times New Roman" w:cs="Times New Roman"/>
          <w:color w:val="000000"/>
          <w:szCs w:val="24"/>
          <w:vertAlign w:val="subscript"/>
        </w:rPr>
        <w:t>3</w:t>
      </w:r>
      <w:r w:rsidRPr="00DE4659">
        <w:rPr>
          <w:rFonts w:ascii="Times New Roman" w:hAnsi="Times New Roman" w:cs="Times New Roman"/>
          <w:color w:val="000000"/>
          <w:szCs w:val="24"/>
          <w:vertAlign w:val="superscript"/>
        </w:rPr>
        <w:t>–</w:t>
      </w:r>
      <w:r w:rsidRPr="00DE4659">
        <w:rPr>
          <w:rFonts w:ascii="Times New Roman" w:hAnsi="Times New Roman" w:cs="Times New Roman"/>
          <w:color w:val="000000"/>
          <w:szCs w:val="24"/>
          <w:vertAlign w:val="subscript"/>
        </w:rPr>
        <w:t xml:space="preserve">, </w:t>
      </w:r>
      <w:r w:rsidRPr="00DE4659">
        <w:rPr>
          <w:rFonts w:ascii="Times New Roman" w:hAnsi="Times New Roman" w:cs="Times New Roman"/>
          <w:color w:val="000000"/>
          <w:szCs w:val="24"/>
        </w:rPr>
        <w:t>SO</w:t>
      </w:r>
      <w:r w:rsidRPr="00DE4659">
        <w:rPr>
          <w:rFonts w:ascii="Times New Roman" w:hAnsi="Times New Roman" w:cs="Times New Roman"/>
          <w:color w:val="000000"/>
          <w:szCs w:val="24"/>
          <w:vertAlign w:val="subscript"/>
        </w:rPr>
        <w:t>4</w:t>
      </w:r>
      <w:r w:rsidRPr="00DE4659">
        <w:rPr>
          <w:rFonts w:ascii="Times New Roman" w:hAnsi="Times New Roman" w:cs="Times New Roman"/>
          <w:color w:val="000000"/>
          <w:position w:val="4"/>
          <w:szCs w:val="24"/>
          <w:vertAlign w:val="superscript"/>
        </w:rPr>
        <w:t>2-</w:t>
      </w:r>
      <w:r w:rsidRPr="00DE4659">
        <w:rPr>
          <w:rFonts w:ascii="Times New Roman" w:hAnsi="Times New Roman" w:cs="Times New Roman"/>
          <w:color w:val="000000"/>
          <w:szCs w:val="24"/>
        </w:rPr>
        <w:t>, PO</w:t>
      </w:r>
      <w:r w:rsidRPr="00DE4659">
        <w:rPr>
          <w:rFonts w:ascii="Times New Roman" w:hAnsi="Times New Roman" w:cs="Times New Roman"/>
          <w:color w:val="000000"/>
          <w:szCs w:val="24"/>
          <w:vertAlign w:val="subscript"/>
        </w:rPr>
        <w:t>4</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BO</w:t>
      </w:r>
      <w:r w:rsidRPr="00DE4659">
        <w:rPr>
          <w:rFonts w:ascii="Times New Roman" w:hAnsi="Times New Roman" w:cs="Times New Roman"/>
          <w:color w:val="000000"/>
          <w:szCs w:val="24"/>
          <w:vertAlign w:val="subscript"/>
        </w:rPr>
        <w:t>3</w:t>
      </w:r>
      <w:r w:rsidRPr="00DE4659">
        <w:rPr>
          <w:rFonts w:ascii="Times New Roman" w:hAnsi="Times New Roman" w:cs="Times New Roman"/>
          <w:color w:val="000000"/>
          <w:position w:val="4"/>
          <w:szCs w:val="24"/>
          <w:vertAlign w:val="superscript"/>
        </w:rPr>
        <w:t>3-</w:t>
      </w:r>
      <w:r w:rsidRPr="00DE4659">
        <w:rPr>
          <w:rFonts w:ascii="Times New Roman" w:hAnsi="Times New Roman" w:cs="Times New Roman"/>
          <w:color w:val="000000"/>
          <w:szCs w:val="24"/>
        </w:rPr>
        <w:t>, C</w:t>
      </w:r>
      <w:r w:rsidRPr="00DE4659">
        <w:rPr>
          <w:rFonts w:ascii="Times New Roman" w:hAnsi="Times New Roman" w:cs="Times New Roman"/>
          <w:color w:val="000000"/>
          <w:szCs w:val="24"/>
          <w:vertAlign w:val="subscript"/>
        </w:rPr>
        <w:t>2</w:t>
      </w:r>
      <w:r w:rsidRPr="00DE4659">
        <w:rPr>
          <w:rFonts w:ascii="Times New Roman" w:hAnsi="Times New Roman" w:cs="Times New Roman"/>
          <w:color w:val="000000"/>
          <w:szCs w:val="24"/>
        </w:rPr>
        <w:t>O</w:t>
      </w:r>
      <w:r w:rsidRPr="00DE4659">
        <w:rPr>
          <w:rFonts w:ascii="Times New Roman" w:hAnsi="Times New Roman" w:cs="Times New Roman"/>
          <w:color w:val="000000"/>
          <w:szCs w:val="24"/>
          <w:vertAlign w:val="subscript"/>
        </w:rPr>
        <w:t>4</w:t>
      </w:r>
      <w:r w:rsidRPr="00DE4659">
        <w:rPr>
          <w:rFonts w:ascii="Times New Roman" w:hAnsi="Times New Roman" w:cs="Times New Roman"/>
          <w:color w:val="000000"/>
          <w:szCs w:val="24"/>
          <w:vertAlign w:val="superscript"/>
        </w:rPr>
        <w:t>2-</w:t>
      </w:r>
    </w:p>
    <w:p w14:paraId="2BE85E58" w14:textId="77777777" w:rsidR="00F63CEC" w:rsidRPr="00DE4659" w:rsidRDefault="00F63CEC" w:rsidP="00F63CEC">
      <w:pPr>
        <w:widowControl w:val="0"/>
        <w:autoSpaceDE w:val="0"/>
        <w:autoSpaceDN w:val="0"/>
        <w:adjustRightInd w:val="0"/>
        <w:ind w:left="720"/>
        <w:rPr>
          <w:rFonts w:ascii="Times New Roman" w:hAnsi="Times New Roman" w:cs="Times New Roman"/>
          <w:color w:val="000000"/>
          <w:szCs w:val="24"/>
        </w:rPr>
      </w:pPr>
      <w:r w:rsidRPr="00DE4659">
        <w:rPr>
          <w:rFonts w:ascii="Times New Roman" w:hAnsi="Times New Roman" w:cs="Times New Roman"/>
          <w:i/>
          <w:iCs/>
          <w:color w:val="000000"/>
          <w:szCs w:val="24"/>
        </w:rPr>
        <w:t xml:space="preserve">(Spot tests should be carried out wherever feasible) </w:t>
      </w:r>
    </w:p>
    <w:p w14:paraId="3C074340" w14:textId="77777777" w:rsidR="00DE4659" w:rsidRPr="00DE4659" w:rsidRDefault="00DE4659" w:rsidP="00F63CEC">
      <w:pPr>
        <w:widowControl w:val="0"/>
        <w:autoSpaceDE w:val="0"/>
        <w:autoSpaceDN w:val="0"/>
        <w:adjustRightInd w:val="0"/>
        <w:spacing w:after="0"/>
        <w:rPr>
          <w:rFonts w:ascii="Times New Roman" w:hAnsi="Times New Roman" w:cs="Times New Roman"/>
          <w:color w:val="000000"/>
          <w:szCs w:val="24"/>
        </w:rPr>
      </w:pPr>
      <w:r w:rsidRPr="00DE4659">
        <w:rPr>
          <w:rFonts w:ascii="Times New Roman" w:hAnsi="Times New Roman" w:cs="Times New Roman"/>
          <w:b/>
          <w:bCs/>
          <w:i/>
          <w:iCs/>
          <w:color w:val="000000"/>
          <w:szCs w:val="24"/>
        </w:rPr>
        <w:t xml:space="preserve">Section B: Physical Chemistry </w:t>
      </w:r>
    </w:p>
    <w:p w14:paraId="7DABC0D1" w14:textId="77777777" w:rsidR="00DE4659" w:rsidRPr="00DE4659" w:rsidRDefault="00DE4659" w:rsidP="00DE4659">
      <w:pPr>
        <w:widowControl w:val="0"/>
        <w:autoSpaceDE w:val="0"/>
        <w:autoSpaceDN w:val="0"/>
        <w:adjustRightInd w:val="0"/>
        <w:spacing w:line="240" w:lineRule="auto"/>
        <w:rPr>
          <w:rFonts w:ascii="Times New Roman" w:hAnsi="Times New Roman" w:cs="Times New Roman"/>
          <w:color w:val="000000"/>
          <w:szCs w:val="24"/>
        </w:rPr>
      </w:pPr>
      <w:r w:rsidRPr="00DE4659">
        <w:rPr>
          <w:rFonts w:ascii="Times New Roman" w:hAnsi="Times New Roman" w:cs="Times New Roman"/>
          <w:color w:val="000000"/>
          <w:szCs w:val="24"/>
        </w:rPr>
        <w:t xml:space="preserve">(I) Surface tension measurement (use of organic solvents excluded). </w:t>
      </w:r>
    </w:p>
    <w:p w14:paraId="41111892" w14:textId="06A8B0BB" w:rsidR="00DE4659" w:rsidRPr="00DE4659" w:rsidRDefault="00DE4659" w:rsidP="00DE4659">
      <w:pPr>
        <w:widowControl w:val="0"/>
        <w:autoSpaceDE w:val="0"/>
        <w:autoSpaceDN w:val="0"/>
        <w:adjustRightInd w:val="0"/>
        <w:spacing w:after="0" w:line="240" w:lineRule="auto"/>
        <w:ind w:left="720"/>
        <w:rPr>
          <w:rFonts w:ascii="Times New Roman" w:hAnsi="Times New Roman" w:cs="Times New Roman"/>
          <w:color w:val="000000"/>
          <w:szCs w:val="24"/>
        </w:rPr>
      </w:pPr>
      <w:r w:rsidRPr="00DE4659">
        <w:rPr>
          <w:rFonts w:ascii="Times New Roman" w:hAnsi="Times New Roman" w:cs="Times New Roman"/>
          <w:color w:val="000000"/>
          <w:szCs w:val="24"/>
        </w:rPr>
        <w:t xml:space="preserve">a) Determination of the surface tension of a liquid or a dilute solution using a </w:t>
      </w:r>
    </w:p>
    <w:p w14:paraId="47E8829D" w14:textId="77777777" w:rsidR="00DE4659" w:rsidRPr="00DE4659" w:rsidRDefault="00DE4659" w:rsidP="00DE4659">
      <w:pPr>
        <w:widowControl w:val="0"/>
        <w:autoSpaceDE w:val="0"/>
        <w:autoSpaceDN w:val="0"/>
        <w:adjustRightInd w:val="0"/>
        <w:spacing w:line="240" w:lineRule="auto"/>
        <w:ind w:left="720"/>
        <w:rPr>
          <w:rFonts w:ascii="Times New Roman" w:hAnsi="Times New Roman" w:cs="Times New Roman"/>
          <w:color w:val="000000"/>
          <w:szCs w:val="24"/>
        </w:rPr>
      </w:pPr>
      <w:r w:rsidRPr="00DE4659">
        <w:rPr>
          <w:rFonts w:ascii="Times New Roman" w:hAnsi="Times New Roman" w:cs="Times New Roman"/>
          <w:color w:val="000000"/>
          <w:szCs w:val="24"/>
        </w:rPr>
        <w:t xml:space="preserve">stalagmometer. </w:t>
      </w:r>
    </w:p>
    <w:p w14:paraId="3DE79841" w14:textId="77777777" w:rsidR="00DE4659" w:rsidRPr="00DE4659" w:rsidRDefault="00DE4659" w:rsidP="00DE4659">
      <w:pPr>
        <w:widowControl w:val="0"/>
        <w:autoSpaceDE w:val="0"/>
        <w:autoSpaceDN w:val="0"/>
        <w:adjustRightInd w:val="0"/>
        <w:spacing w:line="240" w:lineRule="auto"/>
        <w:ind w:left="720"/>
        <w:rPr>
          <w:rFonts w:ascii="Times New Roman" w:hAnsi="Times New Roman" w:cs="Times New Roman"/>
          <w:color w:val="000000"/>
          <w:szCs w:val="24"/>
        </w:rPr>
      </w:pPr>
      <w:r w:rsidRPr="00DE4659">
        <w:rPr>
          <w:rFonts w:ascii="Times New Roman" w:hAnsi="Times New Roman" w:cs="Times New Roman"/>
          <w:color w:val="000000"/>
          <w:szCs w:val="24"/>
        </w:rPr>
        <w:t xml:space="preserve">b) Study of the variation of surface tension of a detergent solution with concentration. </w:t>
      </w:r>
    </w:p>
    <w:p w14:paraId="78C8B992" w14:textId="77777777" w:rsidR="00DE4659" w:rsidRPr="00DE4659" w:rsidRDefault="00DE4659" w:rsidP="00DE4659">
      <w:pPr>
        <w:widowControl w:val="0"/>
        <w:autoSpaceDE w:val="0"/>
        <w:autoSpaceDN w:val="0"/>
        <w:adjustRightInd w:val="0"/>
        <w:spacing w:line="240" w:lineRule="auto"/>
        <w:rPr>
          <w:rFonts w:ascii="Times New Roman" w:hAnsi="Times New Roman" w:cs="Times New Roman"/>
          <w:color w:val="000000"/>
          <w:szCs w:val="24"/>
        </w:rPr>
      </w:pPr>
      <w:r w:rsidRPr="00DE4659">
        <w:rPr>
          <w:rFonts w:ascii="Times New Roman" w:hAnsi="Times New Roman" w:cs="Times New Roman"/>
          <w:color w:val="000000"/>
          <w:szCs w:val="24"/>
        </w:rPr>
        <w:t xml:space="preserve">(II) Viscosity measurement (use of organic solvents excluded). </w:t>
      </w:r>
    </w:p>
    <w:p w14:paraId="47840C93" w14:textId="77777777" w:rsidR="00DE4659" w:rsidRPr="00DE4659" w:rsidRDefault="00DE4659" w:rsidP="00DE4659">
      <w:pPr>
        <w:widowControl w:val="0"/>
        <w:autoSpaceDE w:val="0"/>
        <w:autoSpaceDN w:val="0"/>
        <w:adjustRightInd w:val="0"/>
        <w:spacing w:after="0" w:line="240" w:lineRule="auto"/>
        <w:ind w:left="720"/>
        <w:rPr>
          <w:rFonts w:ascii="Times New Roman" w:hAnsi="Times New Roman" w:cs="Times New Roman"/>
          <w:color w:val="000000"/>
          <w:szCs w:val="24"/>
        </w:rPr>
      </w:pPr>
      <w:r w:rsidRPr="00DE4659">
        <w:rPr>
          <w:rFonts w:ascii="Times New Roman" w:hAnsi="Times New Roman" w:cs="Times New Roman"/>
          <w:color w:val="000000"/>
          <w:szCs w:val="24"/>
        </w:rPr>
        <w:t xml:space="preserve">a) Determination of the relative and absolute viscosity of a liquid or dilute solution using an Ostwald’s viscometer. </w:t>
      </w:r>
    </w:p>
    <w:p w14:paraId="2FE34B08" w14:textId="77777777" w:rsidR="00DE4659" w:rsidRPr="00DE4659" w:rsidRDefault="00DE4659" w:rsidP="00DE4659">
      <w:pPr>
        <w:widowControl w:val="0"/>
        <w:autoSpaceDE w:val="0"/>
        <w:autoSpaceDN w:val="0"/>
        <w:adjustRightInd w:val="0"/>
        <w:spacing w:line="240" w:lineRule="auto"/>
        <w:ind w:left="720"/>
        <w:rPr>
          <w:rFonts w:ascii="Times New Roman" w:hAnsi="Times New Roman" w:cs="Times New Roman"/>
          <w:color w:val="000000"/>
          <w:szCs w:val="24"/>
        </w:rPr>
      </w:pPr>
      <w:r w:rsidRPr="00DE4659">
        <w:rPr>
          <w:rFonts w:ascii="Times New Roman" w:hAnsi="Times New Roman" w:cs="Times New Roman"/>
          <w:color w:val="000000"/>
          <w:szCs w:val="24"/>
        </w:rPr>
        <w:t xml:space="preserve">b) Study of the variation of viscosity of an aqueous solution with concentration of solute. </w:t>
      </w:r>
    </w:p>
    <w:p w14:paraId="3DC22D66" w14:textId="77777777" w:rsidR="00DE4659" w:rsidRPr="00DE4659" w:rsidRDefault="00DE4659" w:rsidP="00DE4659">
      <w:pPr>
        <w:widowControl w:val="0"/>
        <w:autoSpaceDE w:val="0"/>
        <w:autoSpaceDN w:val="0"/>
        <w:adjustRightInd w:val="0"/>
        <w:spacing w:line="240" w:lineRule="auto"/>
        <w:rPr>
          <w:rFonts w:ascii="Times New Roman" w:hAnsi="Times New Roman" w:cs="Times New Roman"/>
          <w:color w:val="000000"/>
          <w:szCs w:val="24"/>
        </w:rPr>
      </w:pPr>
      <w:r w:rsidRPr="00DE4659">
        <w:rPr>
          <w:rFonts w:ascii="Times New Roman" w:hAnsi="Times New Roman" w:cs="Times New Roman"/>
          <w:color w:val="000000"/>
          <w:szCs w:val="24"/>
        </w:rPr>
        <w:t xml:space="preserve">(III) Chemical Kinetics </w:t>
      </w:r>
    </w:p>
    <w:p w14:paraId="5D54846F" w14:textId="77777777" w:rsidR="00DE4659" w:rsidRPr="00DE4659" w:rsidRDefault="00DE4659" w:rsidP="00DE4659">
      <w:pPr>
        <w:widowControl w:val="0"/>
        <w:autoSpaceDE w:val="0"/>
        <w:autoSpaceDN w:val="0"/>
        <w:adjustRightInd w:val="0"/>
        <w:spacing w:line="240" w:lineRule="auto"/>
        <w:rPr>
          <w:rFonts w:ascii="Times New Roman" w:hAnsi="Times New Roman" w:cs="Times New Roman"/>
          <w:color w:val="000000"/>
          <w:szCs w:val="24"/>
        </w:rPr>
      </w:pPr>
      <w:r w:rsidRPr="00DE4659">
        <w:rPr>
          <w:rFonts w:ascii="Times New Roman" w:hAnsi="Times New Roman" w:cs="Times New Roman"/>
          <w:color w:val="000000"/>
          <w:szCs w:val="24"/>
        </w:rPr>
        <w:t xml:space="preserve">Study the kinetics of the following reactions.  </w:t>
      </w:r>
    </w:p>
    <w:p w14:paraId="0E698320" w14:textId="77777777" w:rsidR="00DE4659" w:rsidRPr="00DE4659" w:rsidRDefault="00DE4659" w:rsidP="00F21EFA">
      <w:pPr>
        <w:pStyle w:val="ListParagraph"/>
        <w:widowControl w:val="0"/>
        <w:numPr>
          <w:ilvl w:val="0"/>
          <w:numId w:val="153"/>
        </w:numPr>
        <w:tabs>
          <w:tab w:val="left" w:pos="1506"/>
        </w:tabs>
        <w:autoSpaceDE w:val="0"/>
        <w:autoSpaceDN w:val="0"/>
        <w:adjustRightInd w:val="0"/>
        <w:spacing w:after="0" w:line="240" w:lineRule="auto"/>
        <w:rPr>
          <w:rFonts w:ascii="Times New Roman" w:hAnsi="Times New Roman" w:cs="Times New Roman"/>
          <w:color w:val="000000"/>
          <w:szCs w:val="24"/>
        </w:rPr>
      </w:pPr>
      <w:r w:rsidRPr="00DE4659">
        <w:rPr>
          <w:rFonts w:ascii="Times New Roman" w:hAnsi="Times New Roman" w:cs="Times New Roman"/>
          <w:color w:val="000000"/>
          <w:szCs w:val="24"/>
        </w:rPr>
        <w:t xml:space="preserve">Initial rate method: Iodide-persulphate reaction  </w:t>
      </w:r>
    </w:p>
    <w:p w14:paraId="00D80C37" w14:textId="77777777" w:rsidR="00DE4659" w:rsidRPr="00DE4659" w:rsidRDefault="00DE4659" w:rsidP="00F21EFA">
      <w:pPr>
        <w:pStyle w:val="ListParagraph"/>
        <w:widowControl w:val="0"/>
        <w:numPr>
          <w:ilvl w:val="0"/>
          <w:numId w:val="153"/>
        </w:numPr>
        <w:tabs>
          <w:tab w:val="left" w:pos="1506"/>
        </w:tabs>
        <w:autoSpaceDE w:val="0"/>
        <w:autoSpaceDN w:val="0"/>
        <w:adjustRightInd w:val="0"/>
        <w:spacing w:after="0" w:line="240" w:lineRule="auto"/>
        <w:rPr>
          <w:rFonts w:ascii="Times New Roman" w:hAnsi="Times New Roman" w:cs="Times New Roman"/>
          <w:color w:val="000000"/>
          <w:szCs w:val="24"/>
        </w:rPr>
      </w:pPr>
      <w:r w:rsidRPr="00DE4659">
        <w:rPr>
          <w:rFonts w:ascii="Times New Roman" w:hAnsi="Times New Roman" w:cs="Times New Roman"/>
          <w:color w:val="000000"/>
          <w:szCs w:val="24"/>
        </w:rPr>
        <w:t xml:space="preserve">Integrated rate method:  </w:t>
      </w:r>
    </w:p>
    <w:p w14:paraId="7B59462F" w14:textId="77777777" w:rsidR="00DE4659" w:rsidRPr="00DE4659" w:rsidRDefault="00DE4659" w:rsidP="00F21EFA">
      <w:pPr>
        <w:pStyle w:val="ListParagraph"/>
        <w:widowControl w:val="0"/>
        <w:numPr>
          <w:ilvl w:val="0"/>
          <w:numId w:val="153"/>
        </w:numPr>
        <w:tabs>
          <w:tab w:val="left" w:pos="1866"/>
        </w:tabs>
        <w:autoSpaceDE w:val="0"/>
        <w:autoSpaceDN w:val="0"/>
        <w:adjustRightInd w:val="0"/>
        <w:spacing w:after="0" w:line="240" w:lineRule="auto"/>
        <w:rPr>
          <w:rFonts w:ascii="Times New Roman" w:hAnsi="Times New Roman" w:cs="Times New Roman"/>
          <w:color w:val="000000"/>
          <w:szCs w:val="24"/>
        </w:rPr>
      </w:pPr>
      <w:r w:rsidRPr="00DE4659">
        <w:rPr>
          <w:rFonts w:ascii="Times New Roman" w:hAnsi="Times New Roman" w:cs="Times New Roman"/>
          <w:color w:val="000000"/>
          <w:szCs w:val="24"/>
        </w:rPr>
        <w:t xml:space="preserve">Acid hydrolysis of methyl acetate with hydrochloric acid.  </w:t>
      </w:r>
    </w:p>
    <w:p w14:paraId="2AE67FB9" w14:textId="77777777" w:rsidR="00DE4659" w:rsidRPr="00DE4659" w:rsidRDefault="00DE4659" w:rsidP="00F21EFA">
      <w:pPr>
        <w:pStyle w:val="ListParagraph"/>
        <w:widowControl w:val="0"/>
        <w:numPr>
          <w:ilvl w:val="0"/>
          <w:numId w:val="153"/>
        </w:numPr>
        <w:tabs>
          <w:tab w:val="left" w:pos="1866"/>
        </w:tabs>
        <w:autoSpaceDE w:val="0"/>
        <w:autoSpaceDN w:val="0"/>
        <w:adjustRightInd w:val="0"/>
        <w:spacing w:after="0" w:line="240" w:lineRule="auto"/>
        <w:rPr>
          <w:rFonts w:ascii="Times New Roman" w:hAnsi="Times New Roman" w:cs="Times New Roman"/>
          <w:color w:val="000000"/>
          <w:szCs w:val="24"/>
        </w:rPr>
      </w:pPr>
      <w:r w:rsidRPr="00DE4659">
        <w:rPr>
          <w:rFonts w:ascii="Times New Roman" w:hAnsi="Times New Roman" w:cs="Times New Roman"/>
          <w:color w:val="000000"/>
          <w:szCs w:val="24"/>
        </w:rPr>
        <w:t xml:space="preserve">Saponification of ethyl acetate.  </w:t>
      </w:r>
    </w:p>
    <w:p w14:paraId="67BEAAF4" w14:textId="7F1F3B12" w:rsidR="00DE4659" w:rsidRPr="00DE4659" w:rsidRDefault="00DE4659" w:rsidP="00F21EFA">
      <w:pPr>
        <w:pStyle w:val="ListParagraph"/>
        <w:widowControl w:val="0"/>
        <w:numPr>
          <w:ilvl w:val="0"/>
          <w:numId w:val="153"/>
        </w:numPr>
        <w:tabs>
          <w:tab w:val="left" w:pos="1866"/>
        </w:tabs>
        <w:autoSpaceDE w:val="0"/>
        <w:autoSpaceDN w:val="0"/>
        <w:adjustRightInd w:val="0"/>
        <w:spacing w:line="240" w:lineRule="auto"/>
        <w:rPr>
          <w:rFonts w:ascii="Times New Roman" w:hAnsi="Times New Roman" w:cs="Times New Roman"/>
          <w:color w:val="000000"/>
          <w:szCs w:val="24"/>
        </w:rPr>
      </w:pPr>
      <w:r w:rsidRPr="00DE4659">
        <w:rPr>
          <w:rFonts w:ascii="Times New Roman" w:hAnsi="Times New Roman" w:cs="Times New Roman"/>
          <w:color w:val="000000"/>
          <w:szCs w:val="24"/>
        </w:rPr>
        <w:t>Compare the strengths of HCl and H</w:t>
      </w:r>
      <w:r w:rsidRPr="00DE4659">
        <w:rPr>
          <w:rFonts w:ascii="Times New Roman" w:hAnsi="Times New Roman" w:cs="Times New Roman"/>
          <w:color w:val="000000"/>
          <w:szCs w:val="24"/>
          <w:vertAlign w:val="subscript"/>
        </w:rPr>
        <w:t>2</w:t>
      </w:r>
      <w:r w:rsidRPr="00DE4659">
        <w:rPr>
          <w:rFonts w:ascii="Times New Roman" w:hAnsi="Times New Roman" w:cs="Times New Roman"/>
          <w:color w:val="000000"/>
          <w:szCs w:val="24"/>
        </w:rPr>
        <w:t>SO</w:t>
      </w:r>
      <w:r w:rsidRPr="00DE4659">
        <w:rPr>
          <w:rFonts w:ascii="Times New Roman" w:hAnsi="Times New Roman" w:cs="Times New Roman"/>
          <w:color w:val="000000"/>
          <w:szCs w:val="24"/>
          <w:vertAlign w:val="subscript"/>
        </w:rPr>
        <w:t>4</w:t>
      </w:r>
      <w:r w:rsidRPr="00DE4659">
        <w:rPr>
          <w:rFonts w:ascii="Times New Roman" w:hAnsi="Times New Roman" w:cs="Times New Roman"/>
          <w:color w:val="000000"/>
          <w:szCs w:val="24"/>
        </w:rPr>
        <w:t xml:space="preserve"> by studying kinetics of hydrolysis of methyl acetate </w:t>
      </w:r>
    </w:p>
    <w:p w14:paraId="142F894B" w14:textId="77777777" w:rsidR="00F63CEC" w:rsidRPr="003835E6" w:rsidRDefault="00F63CEC" w:rsidP="00F63CEC">
      <w:pPr>
        <w:widowControl w:val="0"/>
        <w:autoSpaceDE w:val="0"/>
        <w:autoSpaceDN w:val="0"/>
        <w:adjustRightInd w:val="0"/>
        <w:spacing w:after="0"/>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Reference Books </w:t>
      </w:r>
    </w:p>
    <w:p w14:paraId="6537207A" w14:textId="77777777" w:rsidR="00DE4659" w:rsidRPr="00DE4659" w:rsidRDefault="00DE4659" w:rsidP="00F21EFA">
      <w:pPr>
        <w:pStyle w:val="ListParagraph"/>
        <w:widowControl w:val="0"/>
        <w:numPr>
          <w:ilvl w:val="0"/>
          <w:numId w:val="16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DE4659">
        <w:rPr>
          <w:rFonts w:ascii="Times New Roman" w:hAnsi="Times New Roman" w:cs="Times New Roman"/>
          <w:color w:val="000000"/>
          <w:sz w:val="20"/>
          <w:szCs w:val="20"/>
        </w:rPr>
        <w:t xml:space="preserve">A.I. Vogel, </w:t>
      </w:r>
      <w:r w:rsidRPr="00F77BF2">
        <w:rPr>
          <w:rFonts w:ascii="Times New Roman" w:hAnsi="Times New Roman" w:cs="Times New Roman"/>
          <w:i/>
          <w:color w:val="000000"/>
          <w:sz w:val="20"/>
          <w:szCs w:val="20"/>
        </w:rPr>
        <w:t>Qualitative Inorganic Analysis</w:t>
      </w:r>
      <w:r w:rsidRPr="00DE4659">
        <w:rPr>
          <w:rFonts w:ascii="Times New Roman" w:hAnsi="Times New Roman" w:cs="Times New Roman"/>
          <w:color w:val="000000"/>
          <w:sz w:val="20"/>
          <w:szCs w:val="20"/>
        </w:rPr>
        <w:t xml:space="preserve">, Prentice Hall, 7th Edn. </w:t>
      </w:r>
    </w:p>
    <w:p w14:paraId="0EE5CBD4" w14:textId="77777777" w:rsidR="00DE4659" w:rsidRPr="00DE4659" w:rsidRDefault="00DE4659" w:rsidP="00F21EFA">
      <w:pPr>
        <w:pStyle w:val="ListParagraph"/>
        <w:widowControl w:val="0"/>
        <w:numPr>
          <w:ilvl w:val="0"/>
          <w:numId w:val="162"/>
        </w:numPr>
        <w:tabs>
          <w:tab w:val="left" w:pos="1506"/>
        </w:tabs>
        <w:autoSpaceDE w:val="0"/>
        <w:autoSpaceDN w:val="0"/>
        <w:adjustRightInd w:val="0"/>
        <w:spacing w:after="0" w:line="240" w:lineRule="auto"/>
        <w:rPr>
          <w:rFonts w:ascii="Times New Roman" w:hAnsi="Times New Roman" w:cs="Times New Roman"/>
          <w:color w:val="000000"/>
          <w:sz w:val="20"/>
          <w:szCs w:val="20"/>
        </w:rPr>
      </w:pPr>
      <w:r w:rsidRPr="00DE4659">
        <w:rPr>
          <w:rFonts w:ascii="Times New Roman" w:hAnsi="Times New Roman" w:cs="Times New Roman"/>
          <w:color w:val="000000"/>
          <w:sz w:val="20"/>
          <w:szCs w:val="20"/>
        </w:rPr>
        <w:t xml:space="preserve">A.I. Vogel, </w:t>
      </w:r>
      <w:r w:rsidRPr="00F77BF2">
        <w:rPr>
          <w:rFonts w:ascii="Times New Roman" w:hAnsi="Times New Roman" w:cs="Times New Roman"/>
          <w:i/>
          <w:color w:val="000000"/>
          <w:sz w:val="20"/>
          <w:szCs w:val="20"/>
        </w:rPr>
        <w:t>Quantitative Chemical Analysis</w:t>
      </w:r>
      <w:r w:rsidRPr="00DE4659">
        <w:rPr>
          <w:rFonts w:ascii="Times New Roman" w:hAnsi="Times New Roman" w:cs="Times New Roman"/>
          <w:color w:val="000000"/>
          <w:sz w:val="20"/>
          <w:szCs w:val="20"/>
        </w:rPr>
        <w:t xml:space="preserve">, Prentice Hall, 6th Edn. </w:t>
      </w:r>
    </w:p>
    <w:p w14:paraId="20C93FE3" w14:textId="77777777" w:rsidR="00DE4659" w:rsidRPr="00DE4659" w:rsidRDefault="00DE4659" w:rsidP="00F21EFA">
      <w:pPr>
        <w:pStyle w:val="ListParagraph"/>
        <w:widowControl w:val="0"/>
        <w:numPr>
          <w:ilvl w:val="0"/>
          <w:numId w:val="162"/>
        </w:numPr>
        <w:tabs>
          <w:tab w:val="left" w:pos="1506"/>
        </w:tabs>
        <w:autoSpaceDE w:val="0"/>
        <w:autoSpaceDN w:val="0"/>
        <w:adjustRightInd w:val="0"/>
        <w:spacing w:after="0" w:line="240" w:lineRule="auto"/>
        <w:rPr>
          <w:rFonts w:ascii="Times New Roman" w:hAnsi="Times New Roman"/>
          <w:color w:val="000000"/>
          <w:sz w:val="20"/>
          <w:szCs w:val="20"/>
        </w:rPr>
      </w:pPr>
      <w:r w:rsidRPr="00DE4659">
        <w:rPr>
          <w:rFonts w:ascii="Times New Roman" w:hAnsi="Times New Roman" w:cs="Times New Roman"/>
          <w:color w:val="000000"/>
          <w:sz w:val="20"/>
          <w:szCs w:val="20"/>
        </w:rPr>
        <w:t xml:space="preserve">B.D. Khosla, </w:t>
      </w:r>
      <w:r w:rsidRPr="00F77BF2">
        <w:rPr>
          <w:rFonts w:ascii="Times New Roman" w:hAnsi="Times New Roman" w:cs="Times New Roman"/>
          <w:i/>
          <w:color w:val="000000"/>
          <w:sz w:val="20"/>
          <w:szCs w:val="20"/>
        </w:rPr>
        <w:t>Senior Practical Physical Chemistry</w:t>
      </w:r>
      <w:r w:rsidRPr="00DE4659">
        <w:rPr>
          <w:rFonts w:ascii="Times New Roman" w:hAnsi="Times New Roman" w:cs="Times New Roman"/>
          <w:color w:val="000000"/>
          <w:sz w:val="20"/>
          <w:szCs w:val="20"/>
        </w:rPr>
        <w:t>, R. Chand &amp; C</w:t>
      </w:r>
      <w:r w:rsidRPr="00DE4659">
        <w:rPr>
          <w:rFonts w:ascii="Times New Roman" w:hAnsi="Times New Roman"/>
          <w:color w:val="000000"/>
          <w:sz w:val="20"/>
          <w:szCs w:val="20"/>
        </w:rPr>
        <w:t xml:space="preserve">o. </w:t>
      </w:r>
    </w:p>
    <w:p w14:paraId="69AF1D5A" w14:textId="5C565334" w:rsidR="00D77BE2" w:rsidRPr="003835E6" w:rsidRDefault="00FC5967" w:rsidP="00D77BE2">
      <w:pPr>
        <w:spacing w:after="160" w:line="259" w:lineRule="auto"/>
        <w:rPr>
          <w:rFonts w:ascii="Times New Roman" w:hAnsi="Times New Roman" w:cs="Times New Roman"/>
          <w:b/>
          <w:bCs/>
          <w:color w:val="000000"/>
          <w:sz w:val="32"/>
          <w:szCs w:val="36"/>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D77BE2" w:rsidRPr="003835E6">
        <w:rPr>
          <w:rFonts w:ascii="Times New Roman" w:hAnsi="Times New Roman" w:cs="Times New Roman"/>
          <w:b/>
          <w:bCs/>
          <w:color w:val="000000"/>
          <w:sz w:val="32"/>
          <w:szCs w:val="36"/>
        </w:rPr>
        <w:br w:type="page"/>
      </w:r>
    </w:p>
    <w:p w14:paraId="2BA0B960" w14:textId="47B3C768" w:rsidR="009F1469" w:rsidRPr="003835E6" w:rsidRDefault="009F1469" w:rsidP="009F1469">
      <w:pPr>
        <w:widowControl w:val="0"/>
        <w:autoSpaceDE w:val="0"/>
        <w:autoSpaceDN w:val="0"/>
        <w:adjustRightInd w:val="0"/>
        <w:spacing w:after="0" w:line="240" w:lineRule="auto"/>
        <w:rPr>
          <w:rFonts w:ascii="Times New Roman" w:hAnsi="Times New Roman" w:cs="Times New Roman"/>
          <w:b/>
          <w:bCs/>
          <w:color w:val="000000"/>
          <w:sz w:val="32"/>
          <w:szCs w:val="36"/>
        </w:rPr>
      </w:pPr>
      <w:r w:rsidRPr="003835E6">
        <w:rPr>
          <w:rFonts w:ascii="Times New Roman" w:hAnsi="Times New Roman" w:cs="Times New Roman"/>
          <w:b/>
          <w:bCs/>
          <w:color w:val="000000"/>
          <w:sz w:val="32"/>
          <w:szCs w:val="36"/>
        </w:rPr>
        <w:lastRenderedPageBreak/>
        <w:t>-------------------------------------------------------</w:t>
      </w:r>
      <w:r w:rsidR="00CB1FB3">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p>
    <w:p w14:paraId="4FF4722A" w14:textId="470C0E6C" w:rsidR="009F1469" w:rsidRPr="003835E6" w:rsidRDefault="009F1469" w:rsidP="009F1469">
      <w:pPr>
        <w:pStyle w:val="Heading1"/>
        <w:spacing w:before="0" w:after="0"/>
        <w:jc w:val="left"/>
        <w:rPr>
          <w:sz w:val="24"/>
        </w:rPr>
      </w:pPr>
      <w:bookmarkStart w:id="366" w:name="_Toc140992112"/>
      <w:r w:rsidRPr="003835E6">
        <w:rPr>
          <w:sz w:val="24"/>
        </w:rPr>
        <w:t xml:space="preserve">MINOR COURSE-1D </w:t>
      </w:r>
      <w:r w:rsidRPr="003835E6">
        <w:rPr>
          <w:sz w:val="24"/>
        </w:rPr>
        <w:tab/>
      </w:r>
      <w:r w:rsidRPr="003835E6">
        <w:rPr>
          <w:sz w:val="24"/>
        </w:rPr>
        <w:tab/>
      </w:r>
      <w:r w:rsidRPr="003835E6">
        <w:rPr>
          <w:sz w:val="24"/>
        </w:rPr>
        <w:tab/>
      </w:r>
      <w:r w:rsidRPr="003835E6">
        <w:rPr>
          <w:sz w:val="24"/>
        </w:rPr>
        <w:tab/>
      </w:r>
      <w:r w:rsidRPr="003835E6">
        <w:rPr>
          <w:sz w:val="24"/>
        </w:rPr>
        <w:tab/>
      </w:r>
      <w:r w:rsidRPr="003835E6">
        <w:rPr>
          <w:sz w:val="24"/>
        </w:rPr>
        <w:tab/>
      </w:r>
      <w:r w:rsidRPr="003835E6">
        <w:rPr>
          <w:sz w:val="24"/>
        </w:rPr>
        <w:tab/>
      </w:r>
      <w:r w:rsidRPr="003835E6">
        <w:rPr>
          <w:sz w:val="24"/>
        </w:rPr>
        <w:tab/>
        <w:t xml:space="preserve">       (SEM-VII)</w:t>
      </w:r>
      <w:bookmarkEnd w:id="366"/>
    </w:p>
    <w:p w14:paraId="6FCC8A60" w14:textId="02EF7CA9" w:rsidR="009F1469" w:rsidRPr="003835E6" w:rsidRDefault="009F1469" w:rsidP="009F1469">
      <w:pPr>
        <w:spacing w:after="160" w:line="256" w:lineRule="auto"/>
        <w:rPr>
          <w:rFonts w:ascii="Times New Roman" w:hAnsi="Times New Roman" w:cs="Times New Roman"/>
          <w:bCs/>
          <w:color w:val="000000"/>
          <w:szCs w:val="72"/>
        </w:rPr>
      </w:pPr>
      <w:r w:rsidRPr="003835E6">
        <w:rPr>
          <w:rFonts w:ascii="Times New Roman" w:hAnsi="Times New Roman" w:cs="Times New Roman"/>
          <w:b/>
          <w:bCs/>
          <w:color w:val="000000"/>
          <w:sz w:val="32"/>
          <w:szCs w:val="36"/>
        </w:rPr>
        <w:t>--------------------------------------------</w:t>
      </w:r>
      <w:r w:rsidR="00CB1FB3">
        <w:rPr>
          <w:rFonts w:ascii="Times New Roman" w:hAnsi="Times New Roman" w:cs="Times New Roman"/>
          <w:b/>
          <w:bCs/>
          <w:color w:val="000000"/>
          <w:sz w:val="32"/>
          <w:szCs w:val="36"/>
        </w:rPr>
        <w:t>-----------</w:t>
      </w:r>
      <w:r w:rsidRPr="003835E6">
        <w:rPr>
          <w:rFonts w:ascii="Times New Roman" w:hAnsi="Times New Roman" w:cs="Times New Roman"/>
          <w:b/>
          <w:bCs/>
          <w:color w:val="000000"/>
          <w:sz w:val="32"/>
          <w:szCs w:val="36"/>
        </w:rPr>
        <w:t>------------------------------------</w:t>
      </w:r>
    </w:p>
    <w:p w14:paraId="14E56BE8" w14:textId="352FF3D5" w:rsidR="009F1469" w:rsidRPr="00DE4659" w:rsidRDefault="009F1469" w:rsidP="00DE4659">
      <w:pPr>
        <w:pStyle w:val="Heading2"/>
        <w:numPr>
          <w:ilvl w:val="0"/>
          <w:numId w:val="56"/>
        </w:numPr>
        <w:rPr>
          <w:sz w:val="24"/>
        </w:rPr>
      </w:pPr>
      <w:bookmarkStart w:id="367" w:name="_Toc140992113"/>
      <w:r w:rsidRPr="00DE4659">
        <w:rPr>
          <w:rStyle w:val="Heading2Char"/>
          <w:bCs/>
          <w:sz w:val="24"/>
        </w:rPr>
        <w:t>MINOR COURSE- MN</w:t>
      </w:r>
      <w:r w:rsidR="00F9045F" w:rsidRPr="00DE4659">
        <w:rPr>
          <w:rStyle w:val="Heading2Char"/>
          <w:bCs/>
          <w:sz w:val="24"/>
        </w:rPr>
        <w:t xml:space="preserve"> </w:t>
      </w:r>
      <w:r w:rsidRPr="00DE4659">
        <w:rPr>
          <w:rStyle w:val="Heading2Char"/>
          <w:bCs/>
          <w:sz w:val="24"/>
        </w:rPr>
        <w:t>1D:</w:t>
      </w:r>
      <w:r w:rsidRPr="00DE4659">
        <w:rPr>
          <w:sz w:val="24"/>
        </w:rPr>
        <w:br/>
      </w:r>
      <w:r w:rsidR="00DE4659" w:rsidRPr="00DE4659">
        <w:rPr>
          <w:rStyle w:val="Heading2Char"/>
          <w:b/>
          <w:bCs/>
          <w:sz w:val="24"/>
        </w:rPr>
        <w:t xml:space="preserve">CHEMISTRY OF </w:t>
      </w:r>
      <w:r w:rsidR="00FD4F92" w:rsidRPr="00FD4F92">
        <w:rPr>
          <w:rStyle w:val="Heading2Char"/>
          <w:b/>
          <w:bCs/>
          <w:szCs w:val="32"/>
        </w:rPr>
        <w:t>d</w:t>
      </w:r>
      <w:r w:rsidR="00876B33">
        <w:rPr>
          <w:rStyle w:val="Heading2Char"/>
          <w:b/>
          <w:bCs/>
          <w:szCs w:val="32"/>
        </w:rPr>
        <w:t>- &amp; f</w:t>
      </w:r>
      <w:r w:rsidR="00DE4659" w:rsidRPr="00DE4659">
        <w:rPr>
          <w:rStyle w:val="Heading2Char"/>
          <w:b/>
          <w:bCs/>
          <w:sz w:val="24"/>
        </w:rPr>
        <w:t>-BLOCK ELEMENTS</w:t>
      </w:r>
      <w:r w:rsidR="00EA4B10">
        <w:rPr>
          <w:rStyle w:val="Heading2Char"/>
          <w:b/>
          <w:bCs/>
          <w:sz w:val="24"/>
        </w:rPr>
        <w:t xml:space="preserve"> &amp;</w:t>
      </w:r>
      <w:r w:rsidR="00DE4659" w:rsidRPr="00DE4659">
        <w:rPr>
          <w:rStyle w:val="Heading2Char"/>
          <w:b/>
          <w:bCs/>
          <w:sz w:val="24"/>
        </w:rPr>
        <w:t xml:space="preserve"> MOLECULES OF LIFE</w:t>
      </w:r>
      <w:bookmarkEnd w:id="36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3835E6"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77777777" w:rsidR="009F1469" w:rsidRPr="003835E6"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3835E6"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77777777" w:rsidR="009F1469" w:rsidRPr="003835E6"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Th (SIE + ESE) = 40</w:t>
            </w:r>
          </w:p>
        </w:tc>
      </w:tr>
    </w:tbl>
    <w:p w14:paraId="4B93DF53" w14:textId="5A01E8FD" w:rsidR="009F1469" w:rsidRPr="003835E6"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(Credits: Theory-0</w:t>
      </w:r>
      <w:r w:rsidR="009472A6" w:rsidRPr="003835E6">
        <w:rPr>
          <w:rFonts w:ascii="Times New Roman" w:hAnsi="Times New Roman" w:cs="Times New Roman"/>
          <w:bCs/>
          <w:color w:val="000000"/>
          <w:szCs w:val="28"/>
        </w:rPr>
        <w:t>3</w:t>
      </w:r>
      <w:r w:rsidRPr="003835E6">
        <w:rPr>
          <w:rFonts w:ascii="Times New Roman" w:hAnsi="Times New Roman" w:cs="Times New Roman"/>
          <w:bCs/>
          <w:color w:val="000000"/>
          <w:szCs w:val="28"/>
        </w:rPr>
        <w:t xml:space="preserve">) </w:t>
      </w:r>
      <w:r w:rsidR="009472A6" w:rsidRPr="003835E6">
        <w:rPr>
          <w:rFonts w:ascii="Times New Roman" w:hAnsi="Times New Roman" w:cs="Times New Roman"/>
          <w:b/>
          <w:bCs/>
          <w:color w:val="000000"/>
          <w:szCs w:val="24"/>
        </w:rPr>
        <w:t>45</w:t>
      </w:r>
      <w:r w:rsidRPr="003835E6">
        <w:rPr>
          <w:rFonts w:ascii="Times New Roman" w:hAnsi="Times New Roman" w:cs="Times New Roman"/>
          <w:b/>
          <w:bCs/>
          <w:color w:val="000000"/>
          <w:szCs w:val="24"/>
        </w:rPr>
        <w:t xml:space="preserve"> </w:t>
      </w:r>
      <w:r w:rsidR="008A2A4E" w:rsidRPr="003835E6">
        <w:rPr>
          <w:rFonts w:ascii="Times New Roman" w:hAnsi="Times New Roman" w:cs="Times New Roman"/>
          <w:b/>
          <w:bCs/>
          <w:color w:val="000000"/>
          <w:szCs w:val="24"/>
        </w:rPr>
        <w:t>Hours</w:t>
      </w:r>
    </w:p>
    <w:p w14:paraId="316E4A0C" w14:textId="77777777" w:rsidR="00172AB9" w:rsidRPr="003835E6" w:rsidRDefault="00172AB9" w:rsidP="00F83800">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Objectives:</w:t>
      </w:r>
    </w:p>
    <w:p w14:paraId="6F1B74DD" w14:textId="0B4D6B17" w:rsidR="00172AB9" w:rsidRPr="003835E6" w:rsidRDefault="00172AB9" w:rsidP="00F83800">
      <w:pPr>
        <w:autoSpaceDE w:val="0"/>
        <w:autoSpaceDN w:val="0"/>
        <w:adjustRightInd w:val="0"/>
        <w:spacing w:after="0" w:line="240" w:lineRule="auto"/>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After completion of the course, the learner shall be able to </w:t>
      </w:r>
      <w:r w:rsidR="00985B4F">
        <w:rPr>
          <w:rFonts w:ascii="Times New Roman" w:hAnsi="Times New Roman" w:cs="Times New Roman"/>
          <w:color w:val="000000"/>
          <w:sz w:val="20"/>
          <w:lang w:val="en-IN" w:bidi="hi-IN"/>
        </w:rPr>
        <w:t>understand</w:t>
      </w:r>
      <w:r w:rsidRPr="003835E6">
        <w:rPr>
          <w:rFonts w:ascii="Times New Roman" w:hAnsi="Times New Roman" w:cs="Times New Roman"/>
          <w:color w:val="000000"/>
          <w:sz w:val="20"/>
          <w:lang w:val="en-IN" w:bidi="hi-IN"/>
        </w:rPr>
        <w:t xml:space="preserve">: </w:t>
      </w:r>
    </w:p>
    <w:p w14:paraId="60166C20" w14:textId="631C1F90" w:rsidR="00172AB9" w:rsidRPr="00F83800" w:rsidRDefault="00172AB9" w:rsidP="00F21EFA">
      <w:pPr>
        <w:pStyle w:val="ListParagraph"/>
        <w:widowControl w:val="0"/>
        <w:numPr>
          <w:ilvl w:val="0"/>
          <w:numId w:val="59"/>
        </w:numPr>
        <w:tabs>
          <w:tab w:val="left" w:pos="1099"/>
        </w:tabs>
        <w:autoSpaceDE w:val="0"/>
        <w:autoSpaceDN w:val="0"/>
        <w:spacing w:after="0" w:line="240" w:lineRule="auto"/>
        <w:rPr>
          <w:rFonts w:asciiTheme="majorBidi" w:hAnsiTheme="majorBidi" w:cstheme="majorBidi"/>
          <w:sz w:val="20"/>
        </w:rPr>
      </w:pPr>
      <w:r w:rsidRPr="00F83800">
        <w:rPr>
          <w:rFonts w:asciiTheme="majorBidi" w:hAnsiTheme="majorBidi" w:cstheme="majorBidi"/>
          <w:sz w:val="20"/>
        </w:rPr>
        <w:t>Basic human physiology</w:t>
      </w:r>
      <w:r w:rsidR="00F83800" w:rsidRPr="00F83800">
        <w:rPr>
          <w:rFonts w:asciiTheme="majorBidi" w:hAnsiTheme="majorBidi" w:cstheme="majorBidi"/>
          <w:sz w:val="20"/>
        </w:rPr>
        <w:t xml:space="preserve">. </w:t>
      </w:r>
      <w:r w:rsidRPr="00F83800">
        <w:rPr>
          <w:rFonts w:asciiTheme="majorBidi" w:hAnsiTheme="majorBidi" w:cstheme="majorBidi"/>
          <w:sz w:val="20"/>
        </w:rPr>
        <w:t>A</w:t>
      </w:r>
      <w:r w:rsidRPr="00F83800">
        <w:rPr>
          <w:rFonts w:ascii="Times New Roman" w:hAnsi="Times New Roman" w:cs="Times New Roman"/>
          <w:sz w:val="20"/>
        </w:rPr>
        <w:t>bout</w:t>
      </w:r>
      <w:r w:rsidRPr="00F83800">
        <w:rPr>
          <w:rFonts w:ascii="Times New Roman" w:hAnsi="Times New Roman" w:cs="Times New Roman"/>
          <w:spacing w:val="-3"/>
          <w:sz w:val="20"/>
        </w:rPr>
        <w:t xml:space="preserve"> </w:t>
      </w:r>
      <w:r w:rsidRPr="00F83800">
        <w:rPr>
          <w:rFonts w:ascii="Times New Roman" w:hAnsi="Times New Roman" w:cs="Times New Roman"/>
          <w:sz w:val="20"/>
        </w:rPr>
        <w:t>the</w:t>
      </w:r>
      <w:r w:rsidRPr="00F83800">
        <w:rPr>
          <w:rFonts w:ascii="Times New Roman" w:hAnsi="Times New Roman" w:cs="Times New Roman"/>
          <w:spacing w:val="-3"/>
          <w:sz w:val="20"/>
        </w:rPr>
        <w:t xml:space="preserve"> </w:t>
      </w:r>
      <w:r w:rsidRPr="00F83800">
        <w:rPr>
          <w:rFonts w:ascii="Times New Roman" w:hAnsi="Times New Roman" w:cs="Times New Roman"/>
          <w:sz w:val="20"/>
        </w:rPr>
        <w:t>basic</w:t>
      </w:r>
      <w:r w:rsidRPr="00F83800">
        <w:rPr>
          <w:rFonts w:ascii="Times New Roman" w:hAnsi="Times New Roman" w:cs="Times New Roman"/>
          <w:spacing w:val="-3"/>
          <w:sz w:val="20"/>
        </w:rPr>
        <w:t xml:space="preserve"> </w:t>
      </w:r>
      <w:r w:rsidRPr="00F83800">
        <w:rPr>
          <w:rFonts w:ascii="Times New Roman" w:hAnsi="Times New Roman" w:cs="Times New Roman"/>
          <w:sz w:val="20"/>
        </w:rPr>
        <w:t>of</w:t>
      </w:r>
      <w:r w:rsidRPr="00F83800">
        <w:rPr>
          <w:rFonts w:ascii="Times New Roman" w:hAnsi="Times New Roman" w:cs="Times New Roman"/>
          <w:spacing w:val="-3"/>
          <w:sz w:val="20"/>
        </w:rPr>
        <w:t xml:space="preserve"> </w:t>
      </w:r>
      <w:r w:rsidRPr="00F83800">
        <w:rPr>
          <w:rFonts w:ascii="Times New Roman" w:hAnsi="Times New Roman" w:cs="Times New Roman"/>
          <w:sz w:val="20"/>
        </w:rPr>
        <w:t>human</w:t>
      </w:r>
      <w:r w:rsidRPr="00F83800">
        <w:rPr>
          <w:rFonts w:ascii="Times New Roman" w:hAnsi="Times New Roman" w:cs="Times New Roman"/>
          <w:spacing w:val="-2"/>
          <w:sz w:val="20"/>
        </w:rPr>
        <w:t xml:space="preserve"> </w:t>
      </w:r>
      <w:r w:rsidRPr="00F83800">
        <w:rPr>
          <w:rFonts w:ascii="Times New Roman" w:hAnsi="Times New Roman" w:cs="Times New Roman"/>
          <w:sz w:val="20"/>
        </w:rPr>
        <w:t>physiological</w:t>
      </w:r>
      <w:r w:rsidRPr="00F83800">
        <w:rPr>
          <w:rFonts w:ascii="Times New Roman" w:hAnsi="Times New Roman" w:cs="Times New Roman"/>
          <w:spacing w:val="-3"/>
          <w:sz w:val="20"/>
        </w:rPr>
        <w:t xml:space="preserve"> </w:t>
      </w:r>
      <w:r w:rsidRPr="00F83800">
        <w:rPr>
          <w:rFonts w:ascii="Times New Roman" w:hAnsi="Times New Roman" w:cs="Times New Roman"/>
          <w:sz w:val="20"/>
        </w:rPr>
        <w:t>system</w:t>
      </w:r>
      <w:r w:rsidRPr="00F83800">
        <w:rPr>
          <w:rFonts w:ascii="Times New Roman" w:hAnsi="Times New Roman" w:cs="Times New Roman"/>
          <w:spacing w:val="-4"/>
          <w:sz w:val="20"/>
        </w:rPr>
        <w:t xml:space="preserve"> </w:t>
      </w:r>
      <w:r w:rsidRPr="00F83800">
        <w:rPr>
          <w:rFonts w:ascii="Times New Roman" w:hAnsi="Times New Roman" w:cs="Times New Roman"/>
          <w:sz w:val="20"/>
        </w:rPr>
        <w:t>and</w:t>
      </w:r>
      <w:r w:rsidRPr="00F83800">
        <w:rPr>
          <w:rFonts w:ascii="Times New Roman" w:hAnsi="Times New Roman" w:cs="Times New Roman"/>
          <w:spacing w:val="-3"/>
          <w:sz w:val="20"/>
        </w:rPr>
        <w:t xml:space="preserve"> </w:t>
      </w:r>
      <w:r w:rsidRPr="00F83800">
        <w:rPr>
          <w:rFonts w:ascii="Times New Roman" w:hAnsi="Times New Roman" w:cs="Times New Roman"/>
          <w:sz w:val="20"/>
        </w:rPr>
        <w:t>food</w:t>
      </w:r>
      <w:r w:rsidRPr="00F83800">
        <w:rPr>
          <w:rFonts w:ascii="Times New Roman" w:hAnsi="Times New Roman" w:cs="Times New Roman"/>
          <w:spacing w:val="-3"/>
          <w:sz w:val="20"/>
        </w:rPr>
        <w:t xml:space="preserve"> </w:t>
      </w:r>
      <w:r w:rsidRPr="00F83800">
        <w:rPr>
          <w:rFonts w:ascii="Times New Roman" w:hAnsi="Times New Roman" w:cs="Times New Roman"/>
          <w:sz w:val="20"/>
        </w:rPr>
        <w:t>science</w:t>
      </w:r>
    </w:p>
    <w:p w14:paraId="2361F823" w14:textId="6C539939" w:rsidR="00172AB9" w:rsidRPr="00F83800" w:rsidRDefault="00172AB9" w:rsidP="00F21EFA">
      <w:pPr>
        <w:pStyle w:val="ListParagraph"/>
        <w:widowControl w:val="0"/>
        <w:numPr>
          <w:ilvl w:val="0"/>
          <w:numId w:val="59"/>
        </w:numPr>
        <w:tabs>
          <w:tab w:val="left" w:pos="660"/>
        </w:tabs>
        <w:autoSpaceDE w:val="0"/>
        <w:autoSpaceDN w:val="0"/>
        <w:spacing w:after="0" w:line="240" w:lineRule="auto"/>
        <w:contextualSpacing w:val="0"/>
        <w:rPr>
          <w:rFonts w:ascii="Times New Roman" w:hAnsi="Times New Roman" w:cs="Times New Roman"/>
          <w:sz w:val="20"/>
        </w:rPr>
      </w:pPr>
      <w:r w:rsidRPr="00F83800">
        <w:rPr>
          <w:rFonts w:ascii="Times New Roman" w:hAnsi="Times New Roman" w:cs="Times New Roman"/>
          <w:sz w:val="20"/>
        </w:rPr>
        <w:t>To</w:t>
      </w:r>
      <w:r w:rsidRPr="00F83800">
        <w:rPr>
          <w:rFonts w:ascii="Times New Roman" w:hAnsi="Times New Roman" w:cs="Times New Roman"/>
          <w:spacing w:val="-3"/>
          <w:sz w:val="20"/>
        </w:rPr>
        <w:t xml:space="preserve"> </w:t>
      </w:r>
      <w:r w:rsidRPr="00F83800">
        <w:rPr>
          <w:rFonts w:ascii="Times New Roman" w:hAnsi="Times New Roman" w:cs="Times New Roman"/>
          <w:sz w:val="20"/>
        </w:rPr>
        <w:t>learn</w:t>
      </w:r>
      <w:r w:rsidRPr="00F83800">
        <w:rPr>
          <w:rFonts w:ascii="Times New Roman" w:hAnsi="Times New Roman" w:cs="Times New Roman"/>
          <w:spacing w:val="-2"/>
          <w:sz w:val="20"/>
        </w:rPr>
        <w:t xml:space="preserve"> </w:t>
      </w:r>
      <w:r w:rsidRPr="00F83800">
        <w:rPr>
          <w:rFonts w:ascii="Times New Roman" w:hAnsi="Times New Roman" w:cs="Times New Roman"/>
          <w:sz w:val="20"/>
        </w:rPr>
        <w:t>about</w:t>
      </w:r>
      <w:r w:rsidRPr="00F83800">
        <w:rPr>
          <w:rFonts w:ascii="Times New Roman" w:hAnsi="Times New Roman" w:cs="Times New Roman"/>
          <w:spacing w:val="-2"/>
          <w:sz w:val="20"/>
        </w:rPr>
        <w:t xml:space="preserve"> </w:t>
      </w:r>
      <w:r w:rsidRPr="00F83800">
        <w:rPr>
          <w:rFonts w:ascii="Times New Roman" w:hAnsi="Times New Roman" w:cs="Times New Roman"/>
          <w:sz w:val="20"/>
        </w:rPr>
        <w:t>the</w:t>
      </w:r>
      <w:r w:rsidRPr="00F83800">
        <w:rPr>
          <w:rFonts w:ascii="Times New Roman" w:hAnsi="Times New Roman" w:cs="Times New Roman"/>
          <w:spacing w:val="-2"/>
          <w:sz w:val="20"/>
        </w:rPr>
        <w:t xml:space="preserve"> </w:t>
      </w:r>
      <w:r w:rsidRPr="00F83800">
        <w:rPr>
          <w:rFonts w:ascii="Times New Roman" w:hAnsi="Times New Roman" w:cs="Times New Roman"/>
          <w:sz w:val="20"/>
        </w:rPr>
        <w:t>nutrition</w:t>
      </w:r>
      <w:r w:rsidRPr="00F83800">
        <w:rPr>
          <w:rFonts w:ascii="Times New Roman" w:hAnsi="Times New Roman" w:cs="Times New Roman"/>
          <w:spacing w:val="-4"/>
          <w:sz w:val="20"/>
        </w:rPr>
        <w:t xml:space="preserve"> </w:t>
      </w:r>
      <w:r w:rsidRPr="00F83800">
        <w:rPr>
          <w:rFonts w:ascii="Times New Roman" w:hAnsi="Times New Roman" w:cs="Times New Roman"/>
          <w:sz w:val="20"/>
        </w:rPr>
        <w:t>and</w:t>
      </w:r>
      <w:r w:rsidRPr="00F83800">
        <w:rPr>
          <w:rFonts w:ascii="Times New Roman" w:hAnsi="Times New Roman" w:cs="Times New Roman"/>
          <w:spacing w:val="-2"/>
          <w:sz w:val="20"/>
        </w:rPr>
        <w:t xml:space="preserve"> </w:t>
      </w:r>
      <w:r w:rsidRPr="00F83800">
        <w:rPr>
          <w:rFonts w:ascii="Times New Roman" w:hAnsi="Times New Roman" w:cs="Times New Roman"/>
          <w:sz w:val="20"/>
        </w:rPr>
        <w:t>its</w:t>
      </w:r>
      <w:r w:rsidRPr="00F83800">
        <w:rPr>
          <w:rFonts w:ascii="Times New Roman" w:hAnsi="Times New Roman" w:cs="Times New Roman"/>
          <w:spacing w:val="-4"/>
          <w:sz w:val="20"/>
        </w:rPr>
        <w:t xml:space="preserve"> </w:t>
      </w:r>
      <w:r w:rsidRPr="00F83800">
        <w:rPr>
          <w:rFonts w:ascii="Times New Roman" w:hAnsi="Times New Roman" w:cs="Times New Roman"/>
          <w:sz w:val="20"/>
        </w:rPr>
        <w:t>importance</w:t>
      </w:r>
      <w:r w:rsidR="00F83800" w:rsidRPr="00F83800">
        <w:rPr>
          <w:rFonts w:ascii="Times New Roman" w:hAnsi="Times New Roman" w:cs="Times New Roman"/>
          <w:sz w:val="20"/>
        </w:rPr>
        <w:t xml:space="preserve">, </w:t>
      </w:r>
      <w:r w:rsidRPr="00F83800">
        <w:rPr>
          <w:rFonts w:ascii="Times New Roman" w:hAnsi="Times New Roman" w:cs="Times New Roman"/>
          <w:sz w:val="20"/>
        </w:rPr>
        <w:t>To</w:t>
      </w:r>
      <w:r w:rsidRPr="00F83800">
        <w:rPr>
          <w:rFonts w:ascii="Times New Roman" w:hAnsi="Times New Roman" w:cs="Times New Roman"/>
          <w:spacing w:val="-5"/>
          <w:sz w:val="20"/>
        </w:rPr>
        <w:t xml:space="preserve"> </w:t>
      </w:r>
      <w:r w:rsidRPr="00F83800">
        <w:rPr>
          <w:rFonts w:ascii="Times New Roman" w:hAnsi="Times New Roman" w:cs="Times New Roman"/>
          <w:sz w:val="20"/>
        </w:rPr>
        <w:t>learn</w:t>
      </w:r>
      <w:r w:rsidRPr="00F83800">
        <w:rPr>
          <w:rFonts w:ascii="Times New Roman" w:hAnsi="Times New Roman" w:cs="Times New Roman"/>
          <w:spacing w:val="-5"/>
          <w:sz w:val="20"/>
        </w:rPr>
        <w:t xml:space="preserve"> </w:t>
      </w:r>
      <w:r w:rsidRPr="00F83800">
        <w:rPr>
          <w:rFonts w:ascii="Times New Roman" w:hAnsi="Times New Roman" w:cs="Times New Roman"/>
          <w:sz w:val="20"/>
        </w:rPr>
        <w:t>about</w:t>
      </w:r>
      <w:r w:rsidRPr="00F83800">
        <w:rPr>
          <w:rFonts w:ascii="Times New Roman" w:hAnsi="Times New Roman" w:cs="Times New Roman"/>
          <w:spacing w:val="-5"/>
          <w:sz w:val="20"/>
        </w:rPr>
        <w:t xml:space="preserve"> </w:t>
      </w:r>
      <w:r w:rsidRPr="00F83800">
        <w:rPr>
          <w:rFonts w:ascii="Times New Roman" w:hAnsi="Times New Roman" w:cs="Times New Roman"/>
          <w:sz w:val="20"/>
        </w:rPr>
        <w:t>the</w:t>
      </w:r>
      <w:r w:rsidRPr="00F83800">
        <w:rPr>
          <w:rFonts w:ascii="Times New Roman" w:hAnsi="Times New Roman" w:cs="Times New Roman"/>
          <w:spacing w:val="-4"/>
          <w:sz w:val="20"/>
        </w:rPr>
        <w:t xml:space="preserve"> </w:t>
      </w:r>
      <w:r w:rsidRPr="00F83800">
        <w:rPr>
          <w:rFonts w:ascii="Times New Roman" w:hAnsi="Times New Roman" w:cs="Times New Roman"/>
          <w:sz w:val="20"/>
        </w:rPr>
        <w:t>food</w:t>
      </w:r>
      <w:r w:rsidRPr="00F83800">
        <w:rPr>
          <w:rFonts w:ascii="Times New Roman" w:hAnsi="Times New Roman" w:cs="Times New Roman"/>
          <w:spacing w:val="-5"/>
          <w:sz w:val="20"/>
        </w:rPr>
        <w:t xml:space="preserve"> </w:t>
      </w:r>
      <w:r w:rsidRPr="00F83800">
        <w:rPr>
          <w:rFonts w:ascii="Times New Roman" w:hAnsi="Times New Roman" w:cs="Times New Roman"/>
          <w:sz w:val="20"/>
        </w:rPr>
        <w:t>preservation</w:t>
      </w:r>
      <w:r w:rsidRPr="00F83800">
        <w:rPr>
          <w:rFonts w:ascii="Times New Roman" w:hAnsi="Times New Roman" w:cs="Times New Roman"/>
          <w:spacing w:val="-5"/>
          <w:sz w:val="20"/>
        </w:rPr>
        <w:t xml:space="preserve"> </w:t>
      </w:r>
      <w:r w:rsidRPr="00F83800">
        <w:rPr>
          <w:rFonts w:ascii="Times New Roman" w:hAnsi="Times New Roman" w:cs="Times New Roman"/>
          <w:sz w:val="20"/>
        </w:rPr>
        <w:t>and</w:t>
      </w:r>
      <w:r w:rsidRPr="00F83800">
        <w:rPr>
          <w:rFonts w:ascii="Times New Roman" w:hAnsi="Times New Roman" w:cs="Times New Roman"/>
          <w:spacing w:val="-4"/>
          <w:sz w:val="20"/>
        </w:rPr>
        <w:t xml:space="preserve"> </w:t>
      </w:r>
      <w:r w:rsidRPr="00F83800">
        <w:rPr>
          <w:rFonts w:ascii="Times New Roman" w:hAnsi="Times New Roman" w:cs="Times New Roman"/>
          <w:sz w:val="20"/>
        </w:rPr>
        <w:t>its</w:t>
      </w:r>
      <w:r w:rsidRPr="00F83800">
        <w:rPr>
          <w:rFonts w:ascii="Times New Roman" w:hAnsi="Times New Roman" w:cs="Times New Roman"/>
          <w:spacing w:val="-5"/>
          <w:sz w:val="20"/>
        </w:rPr>
        <w:t xml:space="preserve"> </w:t>
      </w:r>
      <w:r w:rsidRPr="00F83800">
        <w:rPr>
          <w:rFonts w:ascii="Times New Roman" w:hAnsi="Times New Roman" w:cs="Times New Roman"/>
          <w:sz w:val="20"/>
        </w:rPr>
        <w:t>utility.</w:t>
      </w:r>
    </w:p>
    <w:p w14:paraId="3FC21D60" w14:textId="6CA4FA79" w:rsidR="00172AB9" w:rsidRPr="00F83800" w:rsidRDefault="00172AB9" w:rsidP="00F21EFA">
      <w:pPr>
        <w:pStyle w:val="ListParagraph"/>
        <w:widowControl w:val="0"/>
        <w:numPr>
          <w:ilvl w:val="0"/>
          <w:numId w:val="59"/>
        </w:numPr>
        <w:tabs>
          <w:tab w:val="left" w:pos="1099"/>
        </w:tabs>
        <w:autoSpaceDE w:val="0"/>
        <w:autoSpaceDN w:val="0"/>
        <w:spacing w:after="0" w:line="240" w:lineRule="auto"/>
        <w:rPr>
          <w:rFonts w:asciiTheme="majorBidi" w:hAnsiTheme="majorBidi" w:cstheme="majorBidi"/>
          <w:sz w:val="20"/>
        </w:rPr>
      </w:pPr>
      <w:r w:rsidRPr="00F83800">
        <w:rPr>
          <w:rFonts w:asciiTheme="majorBidi" w:hAnsiTheme="majorBidi" w:cstheme="majorBidi"/>
          <w:sz w:val="20"/>
        </w:rPr>
        <w:t>Important component of healthy food</w:t>
      </w:r>
      <w:r w:rsidR="00F83800" w:rsidRPr="00F83800">
        <w:rPr>
          <w:rFonts w:asciiTheme="majorBidi" w:hAnsiTheme="majorBidi" w:cstheme="majorBidi"/>
          <w:sz w:val="20"/>
        </w:rPr>
        <w:t xml:space="preserve">, </w:t>
      </w:r>
      <w:r w:rsidRPr="00F83800">
        <w:rPr>
          <w:rFonts w:asciiTheme="majorBidi" w:hAnsiTheme="majorBidi" w:cstheme="majorBidi"/>
          <w:sz w:val="20"/>
        </w:rPr>
        <w:t>Excess and deficiency of nutrition</w:t>
      </w:r>
    </w:p>
    <w:p w14:paraId="0112D724" w14:textId="44BE29FB" w:rsidR="00172AB9" w:rsidRPr="00F83800" w:rsidRDefault="00172AB9" w:rsidP="00F21EFA">
      <w:pPr>
        <w:pStyle w:val="ListParagraph"/>
        <w:widowControl w:val="0"/>
        <w:numPr>
          <w:ilvl w:val="0"/>
          <w:numId w:val="59"/>
        </w:numPr>
        <w:tabs>
          <w:tab w:val="left" w:pos="1099"/>
        </w:tabs>
        <w:autoSpaceDE w:val="0"/>
        <w:autoSpaceDN w:val="0"/>
        <w:spacing w:after="0" w:line="240" w:lineRule="auto"/>
        <w:rPr>
          <w:rFonts w:asciiTheme="majorBidi" w:hAnsiTheme="majorBidi" w:cstheme="majorBidi"/>
          <w:sz w:val="20"/>
        </w:rPr>
      </w:pPr>
      <w:r w:rsidRPr="00F83800">
        <w:rPr>
          <w:rFonts w:asciiTheme="majorBidi" w:hAnsiTheme="majorBidi" w:cstheme="majorBidi"/>
          <w:sz w:val="20"/>
        </w:rPr>
        <w:t>Food preservatives</w:t>
      </w:r>
      <w:r w:rsidR="00F83800" w:rsidRPr="00F83800">
        <w:rPr>
          <w:rFonts w:asciiTheme="majorBidi" w:hAnsiTheme="majorBidi" w:cstheme="majorBidi"/>
          <w:sz w:val="20"/>
        </w:rPr>
        <w:t xml:space="preserve">, </w:t>
      </w:r>
      <w:r w:rsidRPr="00F83800">
        <w:rPr>
          <w:rFonts w:asciiTheme="majorBidi" w:hAnsiTheme="majorBidi" w:cstheme="majorBidi"/>
          <w:sz w:val="20"/>
        </w:rPr>
        <w:t>Preserved products</w:t>
      </w:r>
      <w:r w:rsidR="00F83800" w:rsidRPr="00F83800">
        <w:rPr>
          <w:rFonts w:asciiTheme="majorBidi" w:hAnsiTheme="majorBidi" w:cstheme="majorBidi"/>
          <w:sz w:val="20"/>
        </w:rPr>
        <w:t xml:space="preserve">, </w:t>
      </w:r>
      <w:r w:rsidRPr="00F83800">
        <w:rPr>
          <w:rFonts w:asciiTheme="majorBidi" w:hAnsiTheme="majorBidi" w:cstheme="majorBidi"/>
          <w:sz w:val="20"/>
        </w:rPr>
        <w:t>Food standards</w:t>
      </w:r>
    </w:p>
    <w:p w14:paraId="4AD42672" w14:textId="77777777" w:rsidR="00172AB9" w:rsidRPr="003835E6" w:rsidRDefault="00172AB9" w:rsidP="00F83800">
      <w:pPr>
        <w:widowControl w:val="0"/>
        <w:autoSpaceDE w:val="0"/>
        <w:autoSpaceDN w:val="0"/>
        <w:adjustRightInd w:val="0"/>
        <w:spacing w:after="0" w:line="240" w:lineRule="auto"/>
        <w:jc w:val="both"/>
        <w:rPr>
          <w:rFonts w:ascii="Times New Roman" w:hAnsi="Times New Roman" w:cs="Times New Roman"/>
          <w:b/>
          <w:bCs/>
          <w:sz w:val="20"/>
          <w:lang w:val="en-IN" w:bidi="hi-IN"/>
        </w:rPr>
      </w:pPr>
    </w:p>
    <w:p w14:paraId="47D3ADE3" w14:textId="77777777" w:rsidR="00172AB9" w:rsidRPr="003835E6" w:rsidRDefault="00172AB9" w:rsidP="00F83800">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3835E6">
        <w:rPr>
          <w:rFonts w:ascii="Times New Roman" w:hAnsi="Times New Roman" w:cs="Times New Roman"/>
          <w:b/>
          <w:bCs/>
          <w:sz w:val="20"/>
          <w:u w:val="single"/>
          <w:lang w:val="en-IN" w:bidi="hi-IN"/>
        </w:rPr>
        <w:t>Course Learning Outcomes:</w:t>
      </w:r>
    </w:p>
    <w:p w14:paraId="1EC2B954" w14:textId="77777777" w:rsidR="00172AB9" w:rsidRPr="003835E6" w:rsidRDefault="00172AB9" w:rsidP="00F83800">
      <w:pPr>
        <w:autoSpaceDE w:val="0"/>
        <w:autoSpaceDN w:val="0"/>
        <w:adjustRightInd w:val="0"/>
        <w:spacing w:after="0" w:line="240" w:lineRule="auto"/>
        <w:rPr>
          <w:rFonts w:ascii="Times New Roman" w:hAnsi="Times New Roman" w:cs="Times New Roman"/>
          <w:color w:val="000000"/>
          <w:sz w:val="20"/>
          <w:lang w:val="en-IN" w:bidi="hi-IN"/>
        </w:rPr>
      </w:pPr>
      <w:r w:rsidRPr="003835E6">
        <w:rPr>
          <w:rFonts w:ascii="Times New Roman" w:hAnsi="Times New Roman" w:cs="Times New Roman"/>
          <w:color w:val="000000"/>
          <w:sz w:val="20"/>
          <w:lang w:val="en-IN" w:bidi="hi-IN"/>
        </w:rPr>
        <w:t xml:space="preserve">On successful completion of this course the student should know: </w:t>
      </w:r>
    </w:p>
    <w:p w14:paraId="2F4C9984" w14:textId="77777777" w:rsidR="00172AB9" w:rsidRPr="003835E6" w:rsidRDefault="00172AB9" w:rsidP="00F21EFA">
      <w:pPr>
        <w:pStyle w:val="ListParagraph"/>
        <w:widowControl w:val="0"/>
        <w:numPr>
          <w:ilvl w:val="0"/>
          <w:numId w:val="60"/>
        </w:numPr>
        <w:autoSpaceDE w:val="0"/>
        <w:autoSpaceDN w:val="0"/>
        <w:adjustRightInd w:val="0"/>
        <w:spacing w:after="0" w:line="240" w:lineRule="auto"/>
        <w:jc w:val="both"/>
        <w:rPr>
          <w:rFonts w:asciiTheme="majorBidi" w:hAnsiTheme="majorBidi" w:cstheme="majorBidi"/>
          <w:sz w:val="20"/>
        </w:rPr>
      </w:pPr>
      <w:r w:rsidRPr="003835E6">
        <w:rPr>
          <w:rFonts w:asciiTheme="majorBidi" w:hAnsiTheme="majorBidi" w:cstheme="majorBidi"/>
          <w:sz w:val="20"/>
        </w:rPr>
        <w:t>To know about the basic of human physiological system and food science</w:t>
      </w:r>
    </w:p>
    <w:p w14:paraId="2586359A" w14:textId="54E48FED" w:rsidR="00172AB9" w:rsidRPr="00F83800" w:rsidRDefault="00172AB9" w:rsidP="00F21EFA">
      <w:pPr>
        <w:pStyle w:val="ListParagraph"/>
        <w:widowControl w:val="0"/>
        <w:numPr>
          <w:ilvl w:val="0"/>
          <w:numId w:val="60"/>
        </w:numPr>
        <w:autoSpaceDE w:val="0"/>
        <w:autoSpaceDN w:val="0"/>
        <w:adjustRightInd w:val="0"/>
        <w:spacing w:after="0" w:line="240" w:lineRule="auto"/>
        <w:jc w:val="both"/>
        <w:rPr>
          <w:rFonts w:asciiTheme="majorBidi" w:hAnsiTheme="majorBidi" w:cstheme="majorBidi"/>
          <w:sz w:val="20"/>
        </w:rPr>
      </w:pPr>
      <w:r w:rsidRPr="00F83800">
        <w:rPr>
          <w:rFonts w:asciiTheme="majorBidi" w:hAnsiTheme="majorBidi" w:cstheme="majorBidi"/>
          <w:sz w:val="20"/>
        </w:rPr>
        <w:t>To learn about the nutrition and its importance</w:t>
      </w:r>
      <w:r w:rsidR="00F83800" w:rsidRPr="00F83800">
        <w:rPr>
          <w:rFonts w:asciiTheme="majorBidi" w:hAnsiTheme="majorBidi" w:cstheme="majorBidi"/>
          <w:sz w:val="20"/>
        </w:rPr>
        <w:t xml:space="preserve">, </w:t>
      </w:r>
      <w:r w:rsidRPr="00F83800">
        <w:rPr>
          <w:rFonts w:asciiTheme="majorBidi" w:hAnsiTheme="majorBidi" w:cstheme="majorBidi"/>
          <w:sz w:val="20"/>
        </w:rPr>
        <w:t>To learn about the food preservation and its utility.</w:t>
      </w:r>
    </w:p>
    <w:p w14:paraId="28C30E58" w14:textId="77777777" w:rsidR="00172AB9" w:rsidRPr="003835E6" w:rsidRDefault="00172AB9" w:rsidP="00F83800">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5E09FEB0" w14:textId="77777777" w:rsidR="00172AB9" w:rsidRPr="003835E6" w:rsidRDefault="00172AB9" w:rsidP="00944539">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3835E6">
        <w:rPr>
          <w:rFonts w:ascii="Times New Roman" w:hAnsi="Times New Roman" w:cs="Times New Roman"/>
          <w:b/>
          <w:bCs/>
          <w:szCs w:val="24"/>
          <w:u w:val="single"/>
          <w:lang w:val="en-IN" w:bidi="hi-IN"/>
        </w:rPr>
        <w:t>Course Content:</w:t>
      </w:r>
    </w:p>
    <w:p w14:paraId="1C64097F" w14:textId="6DC43936" w:rsidR="00DE4659" w:rsidRPr="00DE4659" w:rsidRDefault="00DE4659" w:rsidP="00B11C9E">
      <w:pPr>
        <w:widowControl w:val="0"/>
        <w:autoSpaceDE w:val="0"/>
        <w:autoSpaceDN w:val="0"/>
        <w:adjustRightInd w:val="0"/>
        <w:spacing w:after="0" w:line="240" w:lineRule="auto"/>
        <w:rPr>
          <w:rFonts w:ascii="Times New Roman" w:hAnsi="Times New Roman" w:cs="Times New Roman"/>
          <w:color w:val="000000"/>
          <w:szCs w:val="24"/>
        </w:rPr>
      </w:pPr>
      <w:r w:rsidRPr="00DE4659">
        <w:rPr>
          <w:rFonts w:ascii="Times New Roman" w:hAnsi="Times New Roman" w:cs="Times New Roman"/>
          <w:b/>
          <w:bCs/>
          <w:i/>
          <w:iCs/>
          <w:color w:val="000000"/>
          <w:szCs w:val="24"/>
        </w:rPr>
        <w:t>Section A: Inorganic Chemistry</w:t>
      </w:r>
      <w:r w:rsidRPr="00DE4659">
        <w:rPr>
          <w:rFonts w:ascii="Times New Roman" w:hAnsi="Times New Roman" w:cs="Times New Roman"/>
          <w:b/>
          <w:bCs/>
          <w:color w:val="000000"/>
          <w:szCs w:val="24"/>
        </w:rPr>
        <w:t xml:space="preserve"> </w:t>
      </w:r>
    </w:p>
    <w:p w14:paraId="44CD0BC7" w14:textId="7B5EEE49" w:rsidR="00DE4659" w:rsidRPr="009700BB" w:rsidRDefault="00876B33" w:rsidP="00DE4659">
      <w:pPr>
        <w:widowControl w:val="0"/>
        <w:autoSpaceDE w:val="0"/>
        <w:autoSpaceDN w:val="0"/>
        <w:adjustRightInd w:val="0"/>
        <w:spacing w:after="0" w:line="240" w:lineRule="auto"/>
        <w:rPr>
          <w:rFonts w:ascii="Times New Roman" w:hAnsi="Times New Roman" w:cs="Times New Roman"/>
          <w:color w:val="FF0000"/>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w:t>
      </w:r>
      <w:r>
        <w:rPr>
          <w:rFonts w:ascii="Times New Roman" w:eastAsia="Times New Roman" w:hAnsi="Times New Roman" w:cs="Times New Roman"/>
          <w:b/>
          <w:bCs/>
          <w:szCs w:val="24"/>
        </w:rPr>
        <w:t>I</w:t>
      </w:r>
      <w:r w:rsidRPr="003835E6">
        <w:rPr>
          <w:rFonts w:ascii="Times New Roman" w:eastAsia="Times New Roman" w:hAnsi="Times New Roman" w:cs="Times New Roman"/>
          <w:b/>
          <w:bCs/>
          <w:szCs w:val="24"/>
        </w:rPr>
        <w:t xml:space="preserve">: </w:t>
      </w:r>
      <w:r w:rsidR="00DE4659" w:rsidRPr="00DE4659">
        <w:rPr>
          <w:rFonts w:ascii="Times New Roman" w:hAnsi="Times New Roman" w:cs="Times New Roman"/>
          <w:b/>
          <w:bCs/>
          <w:color w:val="000000"/>
          <w:szCs w:val="24"/>
        </w:rPr>
        <w:t xml:space="preserve">Transition Elements (3d series) </w:t>
      </w:r>
      <w:r w:rsidR="009700BB" w:rsidRPr="00182EEF">
        <w:rPr>
          <w:rFonts w:ascii="Times New Roman" w:eastAsia="Times New Roman" w:hAnsi="Times New Roman" w:cs="Times New Roman"/>
          <w:b/>
          <w:bCs/>
          <w:szCs w:val="24"/>
        </w:rPr>
        <w:t>(</w:t>
      </w:r>
      <w:r w:rsidR="00B11C9E" w:rsidRPr="00182EEF">
        <w:rPr>
          <w:rFonts w:ascii="Times New Roman" w:eastAsia="Times New Roman" w:hAnsi="Times New Roman" w:cs="Times New Roman"/>
          <w:b/>
          <w:bCs/>
          <w:szCs w:val="24"/>
        </w:rPr>
        <w:t>6</w:t>
      </w:r>
      <w:r w:rsidR="009700BB" w:rsidRPr="00182EEF">
        <w:rPr>
          <w:rFonts w:ascii="Times New Roman" w:eastAsia="Times New Roman" w:hAnsi="Times New Roman" w:cs="Times New Roman"/>
          <w:b/>
          <w:bCs/>
          <w:spacing w:val="-5"/>
          <w:szCs w:val="24"/>
        </w:rPr>
        <w:t xml:space="preserve"> </w:t>
      </w:r>
      <w:r w:rsidR="009700BB" w:rsidRPr="00182EEF">
        <w:rPr>
          <w:rFonts w:ascii="Times New Roman" w:eastAsia="Times New Roman" w:hAnsi="Times New Roman" w:cs="Times New Roman"/>
          <w:b/>
          <w:bCs/>
          <w:szCs w:val="24"/>
        </w:rPr>
        <w:t>classes each of 60 minutes duration)</w:t>
      </w:r>
    </w:p>
    <w:p w14:paraId="0949A571" w14:textId="228C3A93" w:rsidR="00DE4659" w:rsidRPr="00DE4659" w:rsidRDefault="00DE4659" w:rsidP="00B11C9E">
      <w:pPr>
        <w:widowControl w:val="0"/>
        <w:autoSpaceDE w:val="0"/>
        <w:autoSpaceDN w:val="0"/>
        <w:adjustRightInd w:val="0"/>
        <w:spacing w:line="240" w:lineRule="auto"/>
        <w:jc w:val="both"/>
        <w:rPr>
          <w:rFonts w:ascii="Times New Roman" w:hAnsi="Times New Roman" w:cs="Times New Roman"/>
          <w:color w:val="000000"/>
          <w:szCs w:val="24"/>
        </w:rPr>
      </w:pPr>
      <w:r w:rsidRPr="00DE4659">
        <w:rPr>
          <w:rFonts w:ascii="Times New Roman" w:hAnsi="Times New Roman" w:cs="Times New Roman"/>
          <w:color w:val="000000"/>
          <w:szCs w:val="24"/>
        </w:rPr>
        <w:t>General group trends with special reference to electronic configuration, variable valency, colour, magnetic and catalytic properties, ability to form complexes and stability of various oxidation states</w:t>
      </w:r>
      <w:r w:rsidR="00876B33">
        <w:rPr>
          <w:rFonts w:ascii="Times New Roman" w:hAnsi="Times New Roman" w:cs="Times New Roman"/>
          <w:color w:val="000000"/>
          <w:szCs w:val="24"/>
        </w:rPr>
        <w:t>.</w:t>
      </w:r>
    </w:p>
    <w:p w14:paraId="17BD8F3A" w14:textId="74ACE204" w:rsidR="00876B33" w:rsidRPr="003835E6" w:rsidRDefault="00876B33" w:rsidP="00876B33">
      <w:pPr>
        <w:widowControl w:val="0"/>
        <w:autoSpaceDE w:val="0"/>
        <w:autoSpaceDN w:val="0"/>
        <w:spacing w:after="0" w:line="240" w:lineRule="auto"/>
        <w:jc w:val="both"/>
        <w:outlineLvl w:val="3"/>
        <w:rPr>
          <w:rFonts w:ascii="Times New Roman" w:eastAsia="Times New Roman" w:hAnsi="Times New Roman" w:cs="Times New Roman"/>
          <w:b/>
          <w:bCs/>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w:t>
      </w:r>
      <w:r>
        <w:rPr>
          <w:rFonts w:ascii="Times New Roman" w:eastAsia="Times New Roman" w:hAnsi="Times New Roman" w:cs="Times New Roman"/>
          <w:b/>
          <w:bCs/>
          <w:szCs w:val="24"/>
        </w:rPr>
        <w:t>II</w:t>
      </w:r>
      <w:r w:rsidRPr="003835E6">
        <w:rPr>
          <w:rFonts w:ascii="Times New Roman" w:eastAsia="Times New Roman" w:hAnsi="Times New Roman" w:cs="Times New Roman"/>
          <w:b/>
          <w:bCs/>
          <w:szCs w:val="24"/>
        </w:rPr>
        <w:t>: Lanthanides</w:t>
      </w:r>
      <w:r w:rsidRPr="003835E6">
        <w:rPr>
          <w:rFonts w:ascii="Times New Roman" w:eastAsia="Times New Roman" w:hAnsi="Times New Roman" w:cs="Times New Roman"/>
          <w:b/>
          <w:bCs/>
          <w:spacing w:val="-6"/>
          <w:szCs w:val="24"/>
        </w:rPr>
        <w:t xml:space="preserve"> </w:t>
      </w:r>
      <w:r w:rsidRPr="003835E6">
        <w:rPr>
          <w:rFonts w:ascii="Times New Roman" w:eastAsia="Times New Roman" w:hAnsi="Times New Roman" w:cs="Times New Roman"/>
          <w:b/>
          <w:bCs/>
          <w:szCs w:val="24"/>
        </w:rPr>
        <w:t>and</w:t>
      </w:r>
      <w:r w:rsidRPr="003835E6">
        <w:rPr>
          <w:rFonts w:ascii="Times New Roman" w:eastAsia="Times New Roman" w:hAnsi="Times New Roman" w:cs="Times New Roman"/>
          <w:b/>
          <w:bCs/>
          <w:spacing w:val="-6"/>
          <w:szCs w:val="24"/>
        </w:rPr>
        <w:t xml:space="preserve"> </w:t>
      </w:r>
      <w:r w:rsidRPr="003835E6">
        <w:rPr>
          <w:rFonts w:ascii="Times New Roman" w:eastAsia="Times New Roman" w:hAnsi="Times New Roman" w:cs="Times New Roman"/>
          <w:b/>
          <w:bCs/>
          <w:szCs w:val="24"/>
        </w:rPr>
        <w:t>Actinides:</w:t>
      </w:r>
      <w:r w:rsidRPr="003835E6">
        <w:rPr>
          <w:rFonts w:ascii="Times New Roman" w:eastAsia="Times New Roman" w:hAnsi="Times New Roman" w:cs="Times New Roman"/>
          <w:b/>
          <w:bCs/>
          <w:spacing w:val="-6"/>
          <w:szCs w:val="24"/>
        </w:rPr>
        <w:t xml:space="preserve"> </w:t>
      </w:r>
      <w:r w:rsidRPr="003835E6">
        <w:rPr>
          <w:rFonts w:ascii="Times New Roman" w:eastAsia="Times New Roman" w:hAnsi="Times New Roman" w:cs="Times New Roman"/>
          <w:b/>
          <w:bCs/>
          <w:szCs w:val="24"/>
        </w:rPr>
        <w:t>(</w:t>
      </w:r>
      <w:r w:rsidR="00B11C9E">
        <w:rPr>
          <w:rFonts w:ascii="Times New Roman" w:eastAsia="Times New Roman" w:hAnsi="Times New Roman" w:cs="Times New Roman"/>
          <w:b/>
          <w:bCs/>
          <w:szCs w:val="24"/>
        </w:rPr>
        <w:t>5</w:t>
      </w:r>
      <w:r w:rsidRPr="003835E6">
        <w:rPr>
          <w:rFonts w:ascii="Times New Roman" w:eastAsia="Times New Roman" w:hAnsi="Times New Roman" w:cs="Times New Roman"/>
          <w:b/>
          <w:bCs/>
          <w:spacing w:val="-6"/>
          <w:szCs w:val="24"/>
        </w:rPr>
        <w:t xml:space="preserve"> </w:t>
      </w:r>
      <w:r w:rsidRPr="003835E6">
        <w:rPr>
          <w:rFonts w:ascii="Times New Roman" w:eastAsia="Times New Roman" w:hAnsi="Times New Roman" w:cs="Times New Roman"/>
          <w:b/>
          <w:bCs/>
          <w:szCs w:val="24"/>
        </w:rPr>
        <w:t>classes each of 60 minutes duration)</w:t>
      </w:r>
    </w:p>
    <w:p w14:paraId="5E2C59B8" w14:textId="77777777" w:rsidR="00876B33" w:rsidRPr="003835E6" w:rsidRDefault="00876B33" w:rsidP="00B11C9E">
      <w:pPr>
        <w:widowControl w:val="0"/>
        <w:autoSpaceDE w:val="0"/>
        <w:autoSpaceDN w:val="0"/>
        <w:spacing w:line="240" w:lineRule="auto"/>
        <w:jc w:val="both"/>
        <w:rPr>
          <w:rFonts w:ascii="Times New Roman" w:eastAsia="Times New Roman" w:hAnsi="Times New Roman" w:cs="Times New Roman"/>
          <w:szCs w:val="24"/>
        </w:rPr>
      </w:pPr>
      <w:r w:rsidRPr="003835E6">
        <w:rPr>
          <w:rFonts w:ascii="Times New Roman" w:eastAsia="Times New Roman" w:hAnsi="Times New Roman" w:cs="Times New Roman"/>
          <w:szCs w:val="24"/>
        </w:rPr>
        <w:t>Electronic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configuration,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oxidation</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states,</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colour,</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spectra</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and</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magnetic</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behaviour</w:t>
      </w:r>
      <w:r>
        <w:rPr>
          <w:rFonts w:ascii="Times New Roman" w:eastAsia="Times New Roman" w:hAnsi="Times New Roman" w:cs="Times New Roman"/>
          <w:szCs w:val="24"/>
        </w:rPr>
        <w:t xml:space="preserve"> of lanthanides and actinides.</w:t>
      </w:r>
      <w:r w:rsidRPr="003835E6">
        <w:rPr>
          <w:rFonts w:ascii="Times New Roman" w:eastAsia="Times New Roman" w:hAnsi="Times New Roman" w:cs="Times New Roman"/>
          <w:spacing w:val="1"/>
          <w:szCs w:val="24"/>
        </w:rPr>
        <w:t xml:space="preserve"> </w:t>
      </w:r>
      <w:r>
        <w:rPr>
          <w:rFonts w:ascii="Times New Roman" w:eastAsia="Times New Roman" w:hAnsi="Times New Roman" w:cs="Times New Roman"/>
          <w:szCs w:val="24"/>
        </w:rPr>
        <w:t>L</w:t>
      </w:r>
      <w:r w:rsidRPr="003835E6">
        <w:rPr>
          <w:rFonts w:ascii="Times New Roman" w:eastAsia="Times New Roman" w:hAnsi="Times New Roman" w:cs="Times New Roman"/>
          <w:szCs w:val="24"/>
        </w:rPr>
        <w:t>anthanide</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contraction,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separation</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of</w:t>
      </w:r>
      <w:r w:rsidRPr="003835E6">
        <w:rPr>
          <w:rFonts w:ascii="Times New Roman" w:eastAsia="Times New Roman" w:hAnsi="Times New Roman" w:cs="Times New Roman"/>
          <w:spacing w:val="-1"/>
          <w:szCs w:val="24"/>
        </w:rPr>
        <w:t xml:space="preserve"> </w:t>
      </w:r>
      <w:r w:rsidRPr="003835E6">
        <w:rPr>
          <w:rFonts w:ascii="Times New Roman" w:eastAsia="Times New Roman" w:hAnsi="Times New Roman" w:cs="Times New Roman"/>
          <w:szCs w:val="24"/>
        </w:rPr>
        <w:t>lanthanides</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(ion-exchange</w:t>
      </w:r>
      <w:r w:rsidRPr="003835E6">
        <w:rPr>
          <w:rFonts w:ascii="Times New Roman" w:eastAsia="Times New Roman" w:hAnsi="Times New Roman" w:cs="Times New Roman"/>
          <w:spacing w:val="-2"/>
          <w:szCs w:val="24"/>
        </w:rPr>
        <w:t xml:space="preserve"> </w:t>
      </w:r>
      <w:r w:rsidRPr="003835E6">
        <w:rPr>
          <w:rFonts w:ascii="Times New Roman" w:eastAsia="Times New Roman" w:hAnsi="Times New Roman" w:cs="Times New Roman"/>
          <w:szCs w:val="24"/>
        </w:rPr>
        <w:t>method only).</w:t>
      </w:r>
    </w:p>
    <w:p w14:paraId="1F7A94E2" w14:textId="11F81F9E" w:rsidR="00DE4659" w:rsidRPr="00DE4659" w:rsidRDefault="00876B33" w:rsidP="00DE4659">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w:t>
      </w:r>
      <w:r>
        <w:rPr>
          <w:rFonts w:ascii="Times New Roman" w:eastAsia="Times New Roman" w:hAnsi="Times New Roman" w:cs="Times New Roman"/>
          <w:b/>
          <w:bCs/>
          <w:szCs w:val="24"/>
        </w:rPr>
        <w:t>III</w:t>
      </w:r>
      <w:r w:rsidRPr="003835E6">
        <w:rPr>
          <w:rFonts w:ascii="Times New Roman" w:eastAsia="Times New Roman" w:hAnsi="Times New Roman" w:cs="Times New Roman"/>
          <w:b/>
          <w:bCs/>
          <w:szCs w:val="24"/>
        </w:rPr>
        <w:t xml:space="preserve">: </w:t>
      </w:r>
      <w:r w:rsidR="00DE4659" w:rsidRPr="00DE4659">
        <w:rPr>
          <w:rFonts w:ascii="Times New Roman" w:hAnsi="Times New Roman" w:cs="Times New Roman"/>
          <w:b/>
          <w:bCs/>
          <w:color w:val="000000"/>
          <w:szCs w:val="24"/>
        </w:rPr>
        <w:t xml:space="preserve">Coordination Chemistry </w:t>
      </w:r>
      <w:r w:rsidR="00B11C9E" w:rsidRPr="003835E6">
        <w:rPr>
          <w:rFonts w:ascii="Times New Roman" w:eastAsia="Times New Roman" w:hAnsi="Times New Roman" w:cs="Times New Roman"/>
          <w:b/>
          <w:bCs/>
          <w:szCs w:val="24"/>
        </w:rPr>
        <w:t>(</w:t>
      </w:r>
      <w:r w:rsidR="00B11C9E">
        <w:rPr>
          <w:rFonts w:ascii="Times New Roman" w:eastAsia="Times New Roman" w:hAnsi="Times New Roman" w:cs="Times New Roman"/>
          <w:b/>
          <w:bCs/>
          <w:szCs w:val="24"/>
        </w:rPr>
        <w:t>5</w:t>
      </w:r>
      <w:r w:rsidR="00B11C9E" w:rsidRPr="003835E6">
        <w:rPr>
          <w:rFonts w:ascii="Times New Roman" w:eastAsia="Times New Roman" w:hAnsi="Times New Roman" w:cs="Times New Roman"/>
          <w:b/>
          <w:bCs/>
          <w:spacing w:val="-6"/>
          <w:szCs w:val="24"/>
        </w:rPr>
        <w:t xml:space="preserve"> </w:t>
      </w:r>
      <w:r w:rsidR="00B11C9E" w:rsidRPr="003835E6">
        <w:rPr>
          <w:rFonts w:ascii="Times New Roman" w:eastAsia="Times New Roman" w:hAnsi="Times New Roman" w:cs="Times New Roman"/>
          <w:b/>
          <w:bCs/>
          <w:szCs w:val="24"/>
        </w:rPr>
        <w:t>classes each of 60 minutes duration)</w:t>
      </w:r>
    </w:p>
    <w:p w14:paraId="3CAE53DB" w14:textId="77777777" w:rsidR="00DE4659" w:rsidRPr="00DE4659" w:rsidRDefault="00DE4659" w:rsidP="00DE4659">
      <w:pPr>
        <w:widowControl w:val="0"/>
        <w:autoSpaceDE w:val="0"/>
        <w:autoSpaceDN w:val="0"/>
        <w:adjustRightInd w:val="0"/>
        <w:spacing w:after="0" w:line="240" w:lineRule="auto"/>
        <w:jc w:val="both"/>
        <w:rPr>
          <w:rFonts w:ascii="Times New Roman" w:hAnsi="Times New Roman" w:cs="Times New Roman"/>
          <w:color w:val="000000"/>
          <w:szCs w:val="24"/>
        </w:rPr>
      </w:pPr>
      <w:r w:rsidRPr="00DE4659">
        <w:rPr>
          <w:rFonts w:ascii="Times New Roman" w:hAnsi="Times New Roman" w:cs="Times New Roman"/>
          <w:color w:val="000000"/>
          <w:szCs w:val="24"/>
        </w:rPr>
        <w:t xml:space="preserve">Valence Bond Theory (VBT):  Inner and outer orbital complexes of Cr, Fe, Co, Ni and Cu (coordination numbers 4 and 6). Structural and stereoisomerism in complexes with coordination numbers 4 and 6. </w:t>
      </w:r>
    </w:p>
    <w:p w14:paraId="06D3C36A" w14:textId="77777777" w:rsidR="00DE4659" w:rsidRPr="00DE4659" w:rsidRDefault="00DE4659" w:rsidP="00B11C9E">
      <w:pPr>
        <w:widowControl w:val="0"/>
        <w:autoSpaceDE w:val="0"/>
        <w:autoSpaceDN w:val="0"/>
        <w:adjustRightInd w:val="0"/>
        <w:spacing w:line="240" w:lineRule="auto"/>
        <w:jc w:val="both"/>
        <w:rPr>
          <w:rFonts w:ascii="Times New Roman" w:hAnsi="Times New Roman" w:cs="Times New Roman"/>
          <w:color w:val="000000"/>
          <w:szCs w:val="24"/>
        </w:rPr>
      </w:pPr>
      <w:r w:rsidRPr="00DE4659">
        <w:rPr>
          <w:rFonts w:ascii="Times New Roman" w:hAnsi="Times New Roman" w:cs="Times New Roman"/>
          <w:color w:val="000000"/>
          <w:szCs w:val="24"/>
        </w:rPr>
        <w:t xml:space="preserve">Drawbacks of VBT. IUPAC system of nomenclature. </w:t>
      </w:r>
    </w:p>
    <w:p w14:paraId="659152D3" w14:textId="29AE7D6E" w:rsidR="00DE4659" w:rsidRPr="00DE4659" w:rsidRDefault="00876B33" w:rsidP="00DE4659">
      <w:pPr>
        <w:widowControl w:val="0"/>
        <w:autoSpaceDE w:val="0"/>
        <w:autoSpaceDN w:val="0"/>
        <w:adjustRightInd w:val="0"/>
        <w:spacing w:after="0" w:line="240" w:lineRule="auto"/>
        <w:rPr>
          <w:rFonts w:ascii="Times New Roman" w:hAnsi="Times New Roman" w:cs="Times New Roman"/>
          <w:color w:val="000000"/>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w:t>
      </w:r>
      <w:r>
        <w:rPr>
          <w:rFonts w:ascii="Times New Roman" w:eastAsia="Times New Roman" w:hAnsi="Times New Roman" w:cs="Times New Roman"/>
          <w:b/>
          <w:bCs/>
          <w:szCs w:val="24"/>
        </w:rPr>
        <w:t>I</w:t>
      </w:r>
      <w:r w:rsidRPr="003835E6">
        <w:rPr>
          <w:rFonts w:ascii="Times New Roman" w:eastAsia="Times New Roman" w:hAnsi="Times New Roman" w:cs="Times New Roman"/>
          <w:b/>
          <w:bCs/>
          <w:szCs w:val="24"/>
        </w:rPr>
        <w:t xml:space="preserve">V: </w:t>
      </w:r>
      <w:r w:rsidR="00DE4659" w:rsidRPr="00DE4659">
        <w:rPr>
          <w:rFonts w:ascii="Times New Roman" w:hAnsi="Times New Roman" w:cs="Times New Roman"/>
          <w:b/>
          <w:bCs/>
          <w:color w:val="000000"/>
          <w:szCs w:val="24"/>
        </w:rPr>
        <w:t xml:space="preserve">Crystal Field Theory </w:t>
      </w:r>
      <w:r w:rsidR="009700BB" w:rsidRPr="003835E6">
        <w:rPr>
          <w:rFonts w:ascii="Times New Roman" w:eastAsia="Times New Roman" w:hAnsi="Times New Roman" w:cs="Times New Roman"/>
          <w:b/>
          <w:bCs/>
          <w:szCs w:val="24"/>
        </w:rPr>
        <w:t>(</w:t>
      </w:r>
      <w:r w:rsidR="009700BB">
        <w:rPr>
          <w:rFonts w:ascii="Times New Roman" w:eastAsia="Times New Roman" w:hAnsi="Times New Roman" w:cs="Times New Roman"/>
          <w:b/>
          <w:bCs/>
          <w:szCs w:val="24"/>
        </w:rPr>
        <w:t>4</w:t>
      </w:r>
      <w:r w:rsidR="009700BB" w:rsidRPr="003835E6">
        <w:rPr>
          <w:rFonts w:ascii="Times New Roman" w:eastAsia="Times New Roman" w:hAnsi="Times New Roman" w:cs="Times New Roman"/>
          <w:b/>
          <w:bCs/>
          <w:spacing w:val="-5"/>
          <w:szCs w:val="24"/>
        </w:rPr>
        <w:t xml:space="preserve"> </w:t>
      </w:r>
      <w:r w:rsidR="009700BB" w:rsidRPr="003835E6">
        <w:rPr>
          <w:rFonts w:ascii="Times New Roman" w:eastAsia="Times New Roman" w:hAnsi="Times New Roman" w:cs="Times New Roman"/>
          <w:b/>
          <w:bCs/>
          <w:szCs w:val="24"/>
        </w:rPr>
        <w:t>classes each of 60 minutes duration</w:t>
      </w:r>
      <w:r w:rsidR="009700BB">
        <w:rPr>
          <w:rFonts w:ascii="Times New Roman" w:eastAsia="Times New Roman" w:hAnsi="Times New Roman" w:cs="Times New Roman"/>
          <w:b/>
          <w:bCs/>
          <w:szCs w:val="24"/>
        </w:rPr>
        <w:t>)</w:t>
      </w:r>
    </w:p>
    <w:p w14:paraId="13235F0B" w14:textId="7BC5B359" w:rsidR="00DE4659" w:rsidRPr="00DE4659" w:rsidRDefault="00DE4659" w:rsidP="00B11C9E">
      <w:pPr>
        <w:widowControl w:val="0"/>
        <w:autoSpaceDE w:val="0"/>
        <w:autoSpaceDN w:val="0"/>
        <w:adjustRightInd w:val="0"/>
        <w:spacing w:line="240" w:lineRule="auto"/>
        <w:jc w:val="both"/>
        <w:rPr>
          <w:rFonts w:ascii="Times New Roman" w:hAnsi="Times New Roman" w:cs="Times New Roman"/>
          <w:color w:val="000000"/>
          <w:szCs w:val="24"/>
        </w:rPr>
      </w:pPr>
      <w:r w:rsidRPr="00DE4659">
        <w:rPr>
          <w:rFonts w:ascii="Times New Roman" w:hAnsi="Times New Roman" w:cs="Times New Roman"/>
          <w:color w:val="000000"/>
          <w:szCs w:val="24"/>
        </w:rPr>
        <w:t xml:space="preserve">Crystal field effect, octahedral symmetry. Crystal field stabilization energy (CFSE), Crystal field effects for weak and strong fields. Tetrahedral symmetry.  Factors affecting the magnitude of D. Spectrochemical series. Comparison of CFSE for </w:t>
      </w:r>
      <w:r w:rsidRPr="00DE4659">
        <w:rPr>
          <w:rFonts w:ascii="Times New Roman" w:hAnsi="Times New Roman" w:cs="Times New Roman"/>
          <w:i/>
          <w:iCs/>
          <w:color w:val="000000"/>
          <w:szCs w:val="24"/>
        </w:rPr>
        <w:t>O</w:t>
      </w:r>
      <w:r w:rsidRPr="00DE4659">
        <w:rPr>
          <w:rFonts w:ascii="Times New Roman" w:hAnsi="Times New Roman" w:cs="Times New Roman"/>
          <w:i/>
          <w:iCs/>
          <w:color w:val="000000"/>
          <w:szCs w:val="24"/>
          <w:vertAlign w:val="subscript"/>
        </w:rPr>
        <w:t>h</w:t>
      </w:r>
      <w:r w:rsidRPr="00DE4659">
        <w:rPr>
          <w:rFonts w:ascii="Times New Roman" w:hAnsi="Times New Roman" w:cs="Times New Roman"/>
          <w:color w:val="000000"/>
          <w:szCs w:val="24"/>
        </w:rPr>
        <w:t xml:space="preserve"> and </w:t>
      </w:r>
      <w:r w:rsidRPr="00DE4659">
        <w:rPr>
          <w:rFonts w:ascii="Times New Roman" w:hAnsi="Times New Roman" w:cs="Times New Roman"/>
          <w:i/>
          <w:iCs/>
          <w:color w:val="000000"/>
          <w:szCs w:val="24"/>
        </w:rPr>
        <w:t>T</w:t>
      </w:r>
      <w:r w:rsidRPr="00DE4659">
        <w:rPr>
          <w:rFonts w:ascii="Times New Roman" w:hAnsi="Times New Roman" w:cs="Times New Roman"/>
          <w:i/>
          <w:iCs/>
          <w:color w:val="000000"/>
          <w:szCs w:val="24"/>
          <w:vertAlign w:val="subscript"/>
        </w:rPr>
        <w:t>d</w:t>
      </w:r>
      <w:r w:rsidRPr="00DE4659">
        <w:rPr>
          <w:rFonts w:ascii="Times New Roman" w:hAnsi="Times New Roman" w:cs="Times New Roman"/>
          <w:color w:val="000000"/>
          <w:szCs w:val="24"/>
        </w:rPr>
        <w:t xml:space="preserve"> complexes</w:t>
      </w:r>
      <w:r w:rsidR="006D0B1C">
        <w:rPr>
          <w:rFonts w:ascii="Times New Roman" w:hAnsi="Times New Roman" w:cs="Times New Roman"/>
          <w:color w:val="000000"/>
          <w:szCs w:val="24"/>
        </w:rPr>
        <w:t>.</w:t>
      </w:r>
      <w:r w:rsidRPr="00DE4659">
        <w:rPr>
          <w:rFonts w:ascii="Times New Roman" w:hAnsi="Times New Roman" w:cs="Times New Roman"/>
          <w:color w:val="000000"/>
          <w:szCs w:val="24"/>
        </w:rPr>
        <w:tab/>
      </w:r>
      <w:r w:rsidRPr="00DE4659">
        <w:rPr>
          <w:rFonts w:ascii="Times New Roman" w:hAnsi="Times New Roman" w:cs="Times New Roman"/>
          <w:color w:val="000000"/>
          <w:szCs w:val="24"/>
        </w:rPr>
        <w:tab/>
      </w:r>
      <w:r w:rsidRPr="00DE4659">
        <w:rPr>
          <w:rFonts w:ascii="Times New Roman" w:hAnsi="Times New Roman" w:cs="Times New Roman"/>
          <w:color w:val="000000"/>
          <w:szCs w:val="24"/>
        </w:rPr>
        <w:tab/>
      </w:r>
      <w:r w:rsidRPr="00DE4659">
        <w:rPr>
          <w:rFonts w:ascii="Times New Roman" w:hAnsi="Times New Roman" w:cs="Times New Roman"/>
          <w:color w:val="000000"/>
          <w:szCs w:val="24"/>
        </w:rPr>
        <w:tab/>
        <w:t xml:space="preserve">        </w:t>
      </w:r>
    </w:p>
    <w:p w14:paraId="15686026" w14:textId="77777777" w:rsidR="00DE4659" w:rsidRPr="00DE4659" w:rsidRDefault="00DE4659" w:rsidP="00B11C9E">
      <w:pPr>
        <w:widowControl w:val="0"/>
        <w:autoSpaceDE w:val="0"/>
        <w:autoSpaceDN w:val="0"/>
        <w:adjustRightInd w:val="0"/>
        <w:spacing w:after="0" w:line="240" w:lineRule="auto"/>
        <w:rPr>
          <w:rFonts w:ascii="Times New Roman" w:hAnsi="Times New Roman" w:cs="Times New Roman"/>
          <w:b/>
          <w:bCs/>
          <w:i/>
          <w:iCs/>
          <w:szCs w:val="24"/>
        </w:rPr>
      </w:pPr>
      <w:r w:rsidRPr="00DE4659">
        <w:rPr>
          <w:rFonts w:ascii="Times New Roman" w:hAnsi="Times New Roman" w:cs="Times New Roman"/>
          <w:b/>
          <w:bCs/>
          <w:i/>
          <w:iCs/>
          <w:szCs w:val="24"/>
        </w:rPr>
        <w:t>Section B: Organic Chemistry</w:t>
      </w:r>
    </w:p>
    <w:p w14:paraId="603D5550" w14:textId="150A4401" w:rsidR="00DE4659" w:rsidRPr="00DE4659" w:rsidRDefault="00876B33" w:rsidP="00DE4659">
      <w:pPr>
        <w:widowControl w:val="0"/>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V: </w:t>
      </w:r>
      <w:r w:rsidR="00DE4659" w:rsidRPr="00DE4659">
        <w:rPr>
          <w:rFonts w:ascii="Times New Roman" w:hAnsi="Times New Roman" w:cs="Times New Roman"/>
          <w:b/>
          <w:bCs/>
          <w:szCs w:val="24"/>
        </w:rPr>
        <w:t>Carbohydrates</w:t>
      </w:r>
      <w:r w:rsidR="009700BB">
        <w:rPr>
          <w:rFonts w:ascii="Times New Roman" w:hAnsi="Times New Roman" w:cs="Times New Roman"/>
          <w:b/>
          <w:bCs/>
          <w:szCs w:val="24"/>
        </w:rPr>
        <w:t xml:space="preserve"> </w:t>
      </w:r>
      <w:r w:rsidR="009700BB" w:rsidRPr="003835E6">
        <w:rPr>
          <w:rFonts w:ascii="Times New Roman" w:eastAsia="Times New Roman" w:hAnsi="Times New Roman" w:cs="Times New Roman"/>
          <w:b/>
          <w:bCs/>
          <w:szCs w:val="24"/>
        </w:rPr>
        <w:t>(</w:t>
      </w:r>
      <w:r w:rsidR="00B11C9E">
        <w:rPr>
          <w:rFonts w:ascii="Times New Roman" w:eastAsia="Times New Roman" w:hAnsi="Times New Roman" w:cs="Times New Roman"/>
          <w:b/>
          <w:bCs/>
          <w:szCs w:val="24"/>
        </w:rPr>
        <w:t>8</w:t>
      </w:r>
      <w:r w:rsidR="009700BB" w:rsidRPr="003835E6">
        <w:rPr>
          <w:rFonts w:ascii="Times New Roman" w:eastAsia="Times New Roman" w:hAnsi="Times New Roman" w:cs="Times New Roman"/>
          <w:b/>
          <w:bCs/>
          <w:spacing w:val="-5"/>
          <w:szCs w:val="24"/>
        </w:rPr>
        <w:t xml:space="preserve"> </w:t>
      </w:r>
      <w:r w:rsidR="009700BB" w:rsidRPr="003835E6">
        <w:rPr>
          <w:rFonts w:ascii="Times New Roman" w:eastAsia="Times New Roman" w:hAnsi="Times New Roman" w:cs="Times New Roman"/>
          <w:b/>
          <w:bCs/>
          <w:szCs w:val="24"/>
        </w:rPr>
        <w:t>classes each of 60 minutes duration</w:t>
      </w:r>
      <w:r w:rsidR="009700BB">
        <w:rPr>
          <w:rFonts w:ascii="Times New Roman" w:eastAsia="Times New Roman" w:hAnsi="Times New Roman" w:cs="Times New Roman"/>
          <w:b/>
          <w:bCs/>
          <w:szCs w:val="24"/>
        </w:rPr>
        <w:t>)</w:t>
      </w:r>
      <w:r w:rsidR="009700BB" w:rsidRPr="00BB2913">
        <w:rPr>
          <w:rFonts w:ascii="Times New Roman" w:hAnsi="Times New Roman" w:cs="Times New Roman"/>
          <w:b/>
          <w:bCs/>
          <w:color w:val="000000"/>
          <w:szCs w:val="24"/>
        </w:rPr>
        <w:t xml:space="preserve"> </w:t>
      </w:r>
      <w:r w:rsidR="00DE4659" w:rsidRPr="00DE4659">
        <w:rPr>
          <w:rFonts w:ascii="Times New Roman" w:hAnsi="Times New Roman" w:cs="Times New Roman"/>
          <w:b/>
          <w:bCs/>
          <w:szCs w:val="24"/>
        </w:rPr>
        <w:t xml:space="preserve">                                                                                           </w:t>
      </w:r>
    </w:p>
    <w:p w14:paraId="2BFED127" w14:textId="7FF92439" w:rsidR="00DE4659" w:rsidRPr="00DE4659" w:rsidRDefault="00DE4659" w:rsidP="00B11C9E">
      <w:pPr>
        <w:widowControl w:val="0"/>
        <w:autoSpaceDE w:val="0"/>
        <w:autoSpaceDN w:val="0"/>
        <w:adjustRightInd w:val="0"/>
        <w:spacing w:line="240" w:lineRule="auto"/>
        <w:jc w:val="both"/>
        <w:rPr>
          <w:rFonts w:ascii="Times New Roman" w:hAnsi="Times New Roman" w:cs="Times New Roman"/>
          <w:szCs w:val="24"/>
        </w:rPr>
      </w:pPr>
      <w:r w:rsidRPr="00DE4659">
        <w:rPr>
          <w:rFonts w:ascii="Times New Roman" w:hAnsi="Times New Roman" w:cs="Times New Roman"/>
          <w:szCs w:val="24"/>
        </w:rPr>
        <w:t xml:space="preserve">Classification of carbohydrates, reducing and non-reducing sugars, General </w:t>
      </w:r>
      <w:r w:rsidR="001C5B8D">
        <w:rPr>
          <w:rFonts w:ascii="Times New Roman" w:hAnsi="Times New Roman" w:cs="Times New Roman"/>
          <w:szCs w:val="24"/>
        </w:rPr>
        <w:t>p</w:t>
      </w:r>
      <w:r w:rsidRPr="00DE4659">
        <w:rPr>
          <w:rFonts w:ascii="Times New Roman" w:hAnsi="Times New Roman" w:cs="Times New Roman"/>
          <w:szCs w:val="24"/>
        </w:rPr>
        <w:t xml:space="preserve">roperties of Glucose and Fructose, their open chain   structure. Epimers, mutarotation and anomers. Determination of configuration of Glucose (Fischer proof). Cyclic structure of glucose. Haworth projections. Cyclic structure of fructose. Linkage between monosachharides, structure of disacharrides (sucrose, maltose, lactose) and polysacharrides (starch and cellulose) excluding their structure elucidation. </w:t>
      </w:r>
    </w:p>
    <w:p w14:paraId="51A2E166" w14:textId="68EEB578" w:rsidR="00DE4659" w:rsidRPr="00DE4659" w:rsidRDefault="00876B33" w:rsidP="00DE4659">
      <w:pPr>
        <w:widowControl w:val="0"/>
        <w:autoSpaceDE w:val="0"/>
        <w:autoSpaceDN w:val="0"/>
        <w:adjustRightInd w:val="0"/>
        <w:spacing w:after="0" w:line="240" w:lineRule="auto"/>
        <w:rPr>
          <w:rFonts w:ascii="Times New Roman" w:hAnsi="Times New Roman" w:cs="Times New Roman"/>
          <w:b/>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V</w:t>
      </w:r>
      <w:r>
        <w:rPr>
          <w:rFonts w:ascii="Times New Roman" w:eastAsia="Times New Roman" w:hAnsi="Times New Roman" w:cs="Times New Roman"/>
          <w:b/>
          <w:bCs/>
          <w:szCs w:val="24"/>
        </w:rPr>
        <w:t>I</w:t>
      </w:r>
      <w:r w:rsidRPr="003835E6">
        <w:rPr>
          <w:rFonts w:ascii="Times New Roman" w:eastAsia="Times New Roman" w:hAnsi="Times New Roman" w:cs="Times New Roman"/>
          <w:b/>
          <w:bCs/>
          <w:szCs w:val="24"/>
        </w:rPr>
        <w:t xml:space="preserve">: </w:t>
      </w:r>
      <w:r w:rsidR="00DE4659" w:rsidRPr="00DE4659">
        <w:rPr>
          <w:rFonts w:ascii="Times New Roman" w:hAnsi="Times New Roman" w:cs="Times New Roman"/>
          <w:b/>
          <w:szCs w:val="24"/>
        </w:rPr>
        <w:t>Amino Acids, Peptides and Proteins</w:t>
      </w:r>
      <w:r w:rsidR="009700BB">
        <w:rPr>
          <w:rFonts w:ascii="Times New Roman" w:hAnsi="Times New Roman" w:cs="Times New Roman"/>
          <w:b/>
          <w:szCs w:val="24"/>
        </w:rPr>
        <w:t xml:space="preserve"> </w:t>
      </w:r>
      <w:r w:rsidR="009700BB" w:rsidRPr="003835E6">
        <w:rPr>
          <w:rFonts w:ascii="Times New Roman" w:eastAsia="Times New Roman" w:hAnsi="Times New Roman" w:cs="Times New Roman"/>
          <w:b/>
          <w:bCs/>
          <w:szCs w:val="24"/>
        </w:rPr>
        <w:t>(</w:t>
      </w:r>
      <w:r w:rsidR="00B11C9E">
        <w:rPr>
          <w:rFonts w:ascii="Times New Roman" w:eastAsia="Times New Roman" w:hAnsi="Times New Roman" w:cs="Times New Roman"/>
          <w:b/>
          <w:bCs/>
          <w:szCs w:val="24"/>
        </w:rPr>
        <w:t>8</w:t>
      </w:r>
      <w:r w:rsidR="009700BB" w:rsidRPr="003835E6">
        <w:rPr>
          <w:rFonts w:ascii="Times New Roman" w:eastAsia="Times New Roman" w:hAnsi="Times New Roman" w:cs="Times New Roman"/>
          <w:b/>
          <w:bCs/>
          <w:spacing w:val="-5"/>
          <w:szCs w:val="24"/>
        </w:rPr>
        <w:t xml:space="preserve"> </w:t>
      </w:r>
      <w:r w:rsidR="009700BB" w:rsidRPr="003835E6">
        <w:rPr>
          <w:rFonts w:ascii="Times New Roman" w:eastAsia="Times New Roman" w:hAnsi="Times New Roman" w:cs="Times New Roman"/>
          <w:b/>
          <w:bCs/>
          <w:szCs w:val="24"/>
        </w:rPr>
        <w:t>classes each of 60 minutes duration</w:t>
      </w:r>
      <w:r w:rsidR="009700BB">
        <w:rPr>
          <w:rFonts w:ascii="Times New Roman" w:eastAsia="Times New Roman" w:hAnsi="Times New Roman" w:cs="Times New Roman"/>
          <w:b/>
          <w:bCs/>
          <w:szCs w:val="24"/>
        </w:rPr>
        <w:t>)</w:t>
      </w:r>
      <w:r w:rsidR="009700BB" w:rsidRPr="00BB2913">
        <w:rPr>
          <w:rFonts w:ascii="Times New Roman" w:hAnsi="Times New Roman" w:cs="Times New Roman"/>
          <w:b/>
          <w:bCs/>
          <w:color w:val="000000"/>
          <w:szCs w:val="24"/>
        </w:rPr>
        <w:t xml:space="preserve"> </w:t>
      </w:r>
      <w:r w:rsidR="00DE4659" w:rsidRPr="00DE4659">
        <w:rPr>
          <w:rFonts w:ascii="Times New Roman" w:hAnsi="Times New Roman" w:cs="Times New Roman"/>
          <w:b/>
          <w:szCs w:val="24"/>
        </w:rPr>
        <w:t xml:space="preserve">                                </w:t>
      </w:r>
    </w:p>
    <w:p w14:paraId="70ADDF71" w14:textId="77777777" w:rsidR="00DE4659" w:rsidRPr="00DE4659" w:rsidRDefault="00DE4659" w:rsidP="00DE4659">
      <w:pPr>
        <w:widowControl w:val="0"/>
        <w:autoSpaceDE w:val="0"/>
        <w:autoSpaceDN w:val="0"/>
        <w:adjustRightInd w:val="0"/>
        <w:spacing w:after="0" w:line="240" w:lineRule="auto"/>
        <w:jc w:val="both"/>
        <w:rPr>
          <w:rFonts w:ascii="Times New Roman" w:hAnsi="Times New Roman" w:cs="Times New Roman"/>
          <w:szCs w:val="24"/>
        </w:rPr>
      </w:pPr>
      <w:r w:rsidRPr="00DE4659">
        <w:rPr>
          <w:rFonts w:ascii="Times New Roman" w:hAnsi="Times New Roman" w:cs="Times New Roman"/>
          <w:szCs w:val="24"/>
        </w:rPr>
        <w:t>Classification of Amino Acids, Zwitterion structure and Isoelectric point</w:t>
      </w:r>
    </w:p>
    <w:p w14:paraId="1BD9ED55" w14:textId="77777777" w:rsidR="00DE4659" w:rsidRPr="00DE4659" w:rsidRDefault="00DE4659" w:rsidP="00DE4659">
      <w:pPr>
        <w:widowControl w:val="0"/>
        <w:autoSpaceDE w:val="0"/>
        <w:autoSpaceDN w:val="0"/>
        <w:adjustRightInd w:val="0"/>
        <w:spacing w:after="0" w:line="240" w:lineRule="auto"/>
        <w:jc w:val="both"/>
        <w:rPr>
          <w:rFonts w:ascii="Times New Roman" w:hAnsi="Times New Roman" w:cs="Times New Roman"/>
          <w:szCs w:val="24"/>
        </w:rPr>
      </w:pPr>
      <w:r w:rsidRPr="00DE4659">
        <w:rPr>
          <w:rFonts w:ascii="Times New Roman" w:hAnsi="Times New Roman" w:cs="Times New Roman"/>
          <w:szCs w:val="24"/>
        </w:rPr>
        <w:t>Overview of Primary, Secondary, Tertiary and Quaternary structure of proteins.</w:t>
      </w:r>
    </w:p>
    <w:p w14:paraId="1272A1DC" w14:textId="77777777" w:rsidR="00DE4659" w:rsidRPr="00DE4659" w:rsidRDefault="00DE4659" w:rsidP="00DE4659">
      <w:pPr>
        <w:widowControl w:val="0"/>
        <w:autoSpaceDE w:val="0"/>
        <w:autoSpaceDN w:val="0"/>
        <w:adjustRightInd w:val="0"/>
        <w:spacing w:after="0" w:line="240" w:lineRule="auto"/>
        <w:jc w:val="both"/>
        <w:rPr>
          <w:rFonts w:ascii="Times New Roman" w:hAnsi="Times New Roman" w:cs="Times New Roman"/>
          <w:szCs w:val="24"/>
        </w:rPr>
      </w:pPr>
      <w:r w:rsidRPr="00DE4659">
        <w:rPr>
          <w:rFonts w:ascii="Times New Roman" w:hAnsi="Times New Roman" w:cs="Times New Roman"/>
          <w:szCs w:val="24"/>
        </w:rPr>
        <w:t xml:space="preserve">Determination of primary structure of peptides, determination of N-terminal amino acid (by DNFB   and   Edman method) and C–terminal amino acid (by thiohydantoin and with carboxypeptidase enzyme). </w:t>
      </w:r>
    </w:p>
    <w:p w14:paraId="52B82F71" w14:textId="77777777" w:rsidR="00DE4659" w:rsidRPr="00DE4659" w:rsidRDefault="00DE4659" w:rsidP="00B11C9E">
      <w:pPr>
        <w:widowControl w:val="0"/>
        <w:autoSpaceDE w:val="0"/>
        <w:autoSpaceDN w:val="0"/>
        <w:adjustRightInd w:val="0"/>
        <w:spacing w:line="240" w:lineRule="auto"/>
        <w:jc w:val="both"/>
        <w:rPr>
          <w:rFonts w:ascii="Times New Roman" w:hAnsi="Times New Roman" w:cs="Times New Roman"/>
          <w:szCs w:val="24"/>
        </w:rPr>
      </w:pPr>
      <w:r w:rsidRPr="00DE4659">
        <w:rPr>
          <w:rFonts w:ascii="Times New Roman" w:hAnsi="Times New Roman" w:cs="Times New Roman"/>
          <w:szCs w:val="24"/>
        </w:rPr>
        <w:t>Synthesis of simple peptides (upto dipeptides) by N-protection (t- butyloxycarbonyl and phthaloyl) &amp; C-activating groups and Merrifield solid phase synthesis.</w:t>
      </w:r>
    </w:p>
    <w:p w14:paraId="5E3474AE" w14:textId="0EFC4943" w:rsidR="00DE4659" w:rsidRPr="00DE4659" w:rsidRDefault="00876B33" w:rsidP="00DE4659">
      <w:pPr>
        <w:widowControl w:val="0"/>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b/>
          <w:bCs/>
          <w:color w:val="000000"/>
          <w:szCs w:val="24"/>
        </w:rPr>
        <w:lastRenderedPageBreak/>
        <w:t>UNIT</w:t>
      </w:r>
      <w:r w:rsidRPr="003835E6">
        <w:rPr>
          <w:rFonts w:ascii="Times New Roman" w:eastAsia="Times New Roman" w:hAnsi="Times New Roman" w:cs="Times New Roman"/>
          <w:b/>
          <w:bCs/>
          <w:szCs w:val="24"/>
        </w:rPr>
        <w:t xml:space="preserve"> V</w:t>
      </w:r>
      <w:r>
        <w:rPr>
          <w:rFonts w:ascii="Times New Roman" w:eastAsia="Times New Roman" w:hAnsi="Times New Roman" w:cs="Times New Roman"/>
          <w:b/>
          <w:bCs/>
          <w:szCs w:val="24"/>
        </w:rPr>
        <w:t>II</w:t>
      </w:r>
      <w:r w:rsidRPr="003835E6">
        <w:rPr>
          <w:rFonts w:ascii="Times New Roman" w:eastAsia="Times New Roman" w:hAnsi="Times New Roman" w:cs="Times New Roman"/>
          <w:b/>
          <w:bCs/>
          <w:szCs w:val="24"/>
        </w:rPr>
        <w:t xml:space="preserve">: </w:t>
      </w:r>
      <w:r w:rsidR="00DE4659" w:rsidRPr="00DE4659">
        <w:rPr>
          <w:rFonts w:ascii="Times New Roman" w:hAnsi="Times New Roman" w:cs="Times New Roman"/>
          <w:b/>
          <w:bCs/>
          <w:szCs w:val="24"/>
        </w:rPr>
        <w:t>Enzymes and correlation with drug action</w:t>
      </w:r>
      <w:r w:rsidR="009700BB">
        <w:rPr>
          <w:rFonts w:ascii="Times New Roman" w:hAnsi="Times New Roman" w:cs="Times New Roman"/>
          <w:b/>
          <w:bCs/>
          <w:szCs w:val="24"/>
        </w:rPr>
        <w:t xml:space="preserve"> </w:t>
      </w:r>
      <w:r w:rsidR="009700BB" w:rsidRPr="003835E6">
        <w:rPr>
          <w:rFonts w:ascii="Times New Roman" w:eastAsia="Times New Roman" w:hAnsi="Times New Roman" w:cs="Times New Roman"/>
          <w:b/>
          <w:bCs/>
          <w:szCs w:val="24"/>
        </w:rPr>
        <w:t>(</w:t>
      </w:r>
      <w:r w:rsidR="00B11C9E">
        <w:rPr>
          <w:rFonts w:ascii="Times New Roman" w:eastAsia="Times New Roman" w:hAnsi="Times New Roman" w:cs="Times New Roman"/>
          <w:b/>
          <w:bCs/>
          <w:szCs w:val="24"/>
        </w:rPr>
        <w:t>6</w:t>
      </w:r>
      <w:r w:rsidR="009700BB" w:rsidRPr="003835E6">
        <w:rPr>
          <w:rFonts w:ascii="Times New Roman" w:eastAsia="Times New Roman" w:hAnsi="Times New Roman" w:cs="Times New Roman"/>
          <w:b/>
          <w:bCs/>
          <w:spacing w:val="-5"/>
          <w:szCs w:val="24"/>
        </w:rPr>
        <w:t xml:space="preserve"> </w:t>
      </w:r>
      <w:r w:rsidR="009700BB" w:rsidRPr="003835E6">
        <w:rPr>
          <w:rFonts w:ascii="Times New Roman" w:eastAsia="Times New Roman" w:hAnsi="Times New Roman" w:cs="Times New Roman"/>
          <w:b/>
          <w:bCs/>
          <w:szCs w:val="24"/>
        </w:rPr>
        <w:t>classes each of 60 minutes duration</w:t>
      </w:r>
      <w:r w:rsidR="009700BB">
        <w:rPr>
          <w:rFonts w:ascii="Times New Roman" w:eastAsia="Times New Roman" w:hAnsi="Times New Roman" w:cs="Times New Roman"/>
          <w:b/>
          <w:bCs/>
          <w:szCs w:val="24"/>
        </w:rPr>
        <w:t>)</w:t>
      </w:r>
      <w:r w:rsidR="009700BB" w:rsidRPr="00BB2913">
        <w:rPr>
          <w:rFonts w:ascii="Times New Roman" w:hAnsi="Times New Roman" w:cs="Times New Roman"/>
          <w:b/>
          <w:bCs/>
          <w:color w:val="000000"/>
          <w:szCs w:val="24"/>
        </w:rPr>
        <w:t xml:space="preserve"> </w:t>
      </w:r>
      <w:r w:rsidR="00DE4659" w:rsidRPr="00DE4659">
        <w:rPr>
          <w:rFonts w:ascii="Times New Roman" w:hAnsi="Times New Roman" w:cs="Times New Roman"/>
          <w:b/>
          <w:bCs/>
          <w:szCs w:val="24"/>
        </w:rPr>
        <w:t xml:space="preserve"> </w:t>
      </w:r>
    </w:p>
    <w:p w14:paraId="1D6D28BB" w14:textId="77777777" w:rsidR="00DE4659" w:rsidRPr="00DE4659" w:rsidRDefault="00DE4659" w:rsidP="00DE4659">
      <w:pPr>
        <w:widowControl w:val="0"/>
        <w:autoSpaceDE w:val="0"/>
        <w:autoSpaceDN w:val="0"/>
        <w:adjustRightInd w:val="0"/>
        <w:spacing w:after="0" w:line="240" w:lineRule="auto"/>
        <w:jc w:val="both"/>
        <w:rPr>
          <w:rFonts w:ascii="Times New Roman" w:hAnsi="Times New Roman" w:cs="Times New Roman"/>
          <w:szCs w:val="24"/>
        </w:rPr>
      </w:pPr>
      <w:r w:rsidRPr="00DE4659">
        <w:rPr>
          <w:rFonts w:ascii="Times New Roman" w:hAnsi="Times New Roman" w:cs="Times New Roman"/>
          <w:szCs w:val="24"/>
        </w:rPr>
        <w:t>Mechanism of enzyme action, factors affecting enzyme action, Coenzymes and cofactors and their role in biological reactions, Specificity of enzyme action (Including stereospecifity).</w:t>
      </w:r>
    </w:p>
    <w:p w14:paraId="0EAB3E89" w14:textId="3AED7868" w:rsidR="00DE4659" w:rsidRPr="00DE4659" w:rsidRDefault="00DE4659" w:rsidP="00DE4659">
      <w:pPr>
        <w:widowControl w:val="0"/>
        <w:autoSpaceDE w:val="0"/>
        <w:autoSpaceDN w:val="0"/>
        <w:adjustRightInd w:val="0"/>
        <w:spacing w:after="0" w:line="240" w:lineRule="auto"/>
        <w:jc w:val="both"/>
        <w:rPr>
          <w:rFonts w:ascii="Times New Roman" w:hAnsi="Times New Roman" w:cs="Times New Roman"/>
          <w:szCs w:val="24"/>
        </w:rPr>
      </w:pPr>
      <w:r w:rsidRPr="00DE4659">
        <w:rPr>
          <w:rFonts w:ascii="Times New Roman" w:hAnsi="Times New Roman" w:cs="Times New Roman"/>
          <w:szCs w:val="24"/>
        </w:rPr>
        <w:t>Enzyme inhibitors and their</w:t>
      </w:r>
      <w:r>
        <w:rPr>
          <w:rFonts w:ascii="Times New Roman" w:hAnsi="Times New Roman" w:cs="Times New Roman"/>
          <w:szCs w:val="24"/>
        </w:rPr>
        <w:t xml:space="preserve"> </w:t>
      </w:r>
      <w:r w:rsidRPr="00DE4659">
        <w:rPr>
          <w:rFonts w:ascii="Times New Roman" w:hAnsi="Times New Roman" w:cs="Times New Roman"/>
          <w:szCs w:val="24"/>
        </w:rPr>
        <w:t xml:space="preserve">importance, phenomenon of inhibition (Competitive and Non- competitive inhibition including allosteric </w:t>
      </w:r>
      <w:r w:rsidR="00B11C9E" w:rsidRPr="00DE4659">
        <w:rPr>
          <w:rFonts w:ascii="Times New Roman" w:hAnsi="Times New Roman" w:cs="Times New Roman"/>
          <w:szCs w:val="24"/>
        </w:rPr>
        <w:t>inhibition</w:t>
      </w:r>
      <w:r w:rsidRPr="00DE4659">
        <w:rPr>
          <w:rFonts w:ascii="Times New Roman" w:hAnsi="Times New Roman" w:cs="Times New Roman"/>
          <w:szCs w:val="24"/>
        </w:rPr>
        <w:t xml:space="preserve">). </w:t>
      </w:r>
    </w:p>
    <w:p w14:paraId="16E82DCA" w14:textId="77777777" w:rsidR="00DE4659" w:rsidRPr="00DE4659" w:rsidRDefault="00DE4659" w:rsidP="00B11C9E">
      <w:pPr>
        <w:widowControl w:val="0"/>
        <w:autoSpaceDE w:val="0"/>
        <w:autoSpaceDN w:val="0"/>
        <w:adjustRightInd w:val="0"/>
        <w:spacing w:line="240" w:lineRule="auto"/>
        <w:jc w:val="both"/>
        <w:rPr>
          <w:rFonts w:ascii="Times New Roman" w:hAnsi="Times New Roman" w:cs="Times New Roman"/>
          <w:szCs w:val="24"/>
        </w:rPr>
      </w:pPr>
      <w:r w:rsidRPr="00DE4659">
        <w:rPr>
          <w:rFonts w:ascii="Times New Roman" w:hAnsi="Times New Roman" w:cs="Times New Roman"/>
          <w:szCs w:val="24"/>
        </w:rPr>
        <w:t>Drug action-receptor theory. Structure –activity relationships of drug molecules, binding role of –OH group, -NH</w:t>
      </w:r>
      <w:r w:rsidRPr="00DE4659">
        <w:rPr>
          <w:rFonts w:ascii="Times New Roman" w:hAnsi="Times New Roman" w:cs="Times New Roman"/>
          <w:szCs w:val="24"/>
          <w:vertAlign w:val="subscript"/>
        </w:rPr>
        <w:t>2</w:t>
      </w:r>
      <w:r w:rsidRPr="00DE4659">
        <w:rPr>
          <w:rFonts w:ascii="Times New Roman" w:hAnsi="Times New Roman" w:cs="Times New Roman"/>
          <w:szCs w:val="24"/>
        </w:rPr>
        <w:t xml:space="preserve"> group, double bond and aromatic ring, </w:t>
      </w:r>
    </w:p>
    <w:p w14:paraId="51FEC387" w14:textId="7D8682F6" w:rsidR="00DE4659" w:rsidRPr="00DE4659" w:rsidRDefault="00876B33" w:rsidP="00DE4659">
      <w:pPr>
        <w:widowControl w:val="0"/>
        <w:autoSpaceDE w:val="0"/>
        <w:autoSpaceDN w:val="0"/>
        <w:adjustRightInd w:val="0"/>
        <w:spacing w:after="0" w:line="240" w:lineRule="auto"/>
        <w:rPr>
          <w:rFonts w:ascii="Times New Roman" w:hAnsi="Times New Roman" w:cs="Times New Roman"/>
          <w:szCs w:val="24"/>
        </w:rPr>
      </w:pPr>
      <w:r w:rsidRPr="003835E6">
        <w:rPr>
          <w:rFonts w:ascii="Times New Roman" w:hAnsi="Times New Roman" w:cs="Times New Roman"/>
          <w:b/>
          <w:bCs/>
          <w:color w:val="000000"/>
          <w:szCs w:val="24"/>
        </w:rPr>
        <w:t>UNIT</w:t>
      </w:r>
      <w:r w:rsidRPr="003835E6">
        <w:rPr>
          <w:rFonts w:ascii="Times New Roman" w:eastAsia="Times New Roman" w:hAnsi="Times New Roman" w:cs="Times New Roman"/>
          <w:b/>
          <w:bCs/>
          <w:szCs w:val="24"/>
        </w:rPr>
        <w:t xml:space="preserve"> V</w:t>
      </w:r>
      <w:r>
        <w:rPr>
          <w:rFonts w:ascii="Times New Roman" w:eastAsia="Times New Roman" w:hAnsi="Times New Roman" w:cs="Times New Roman"/>
          <w:b/>
          <w:bCs/>
          <w:szCs w:val="24"/>
        </w:rPr>
        <w:t>III</w:t>
      </w:r>
      <w:r w:rsidRPr="003835E6">
        <w:rPr>
          <w:rFonts w:ascii="Times New Roman" w:eastAsia="Times New Roman" w:hAnsi="Times New Roman" w:cs="Times New Roman"/>
          <w:b/>
          <w:bCs/>
          <w:szCs w:val="24"/>
        </w:rPr>
        <w:t xml:space="preserve">: </w:t>
      </w:r>
      <w:r w:rsidR="00DE4659" w:rsidRPr="00DE4659">
        <w:rPr>
          <w:rFonts w:ascii="Times New Roman" w:hAnsi="Times New Roman" w:cs="Times New Roman"/>
          <w:b/>
          <w:bCs/>
          <w:szCs w:val="24"/>
        </w:rPr>
        <w:t xml:space="preserve">Lipids </w:t>
      </w:r>
      <w:r w:rsidR="009700BB" w:rsidRPr="003835E6">
        <w:rPr>
          <w:rFonts w:ascii="Times New Roman" w:eastAsia="Times New Roman" w:hAnsi="Times New Roman" w:cs="Times New Roman"/>
          <w:b/>
          <w:bCs/>
          <w:szCs w:val="24"/>
        </w:rPr>
        <w:t>(</w:t>
      </w:r>
      <w:r w:rsidR="00B11C9E">
        <w:rPr>
          <w:rFonts w:ascii="Times New Roman" w:eastAsia="Times New Roman" w:hAnsi="Times New Roman" w:cs="Times New Roman"/>
          <w:b/>
          <w:bCs/>
          <w:szCs w:val="24"/>
        </w:rPr>
        <w:t>3</w:t>
      </w:r>
      <w:r w:rsidR="009700BB" w:rsidRPr="003835E6">
        <w:rPr>
          <w:rFonts w:ascii="Times New Roman" w:eastAsia="Times New Roman" w:hAnsi="Times New Roman" w:cs="Times New Roman"/>
          <w:b/>
          <w:bCs/>
          <w:spacing w:val="-5"/>
          <w:szCs w:val="24"/>
        </w:rPr>
        <w:t xml:space="preserve"> </w:t>
      </w:r>
      <w:r w:rsidR="009700BB" w:rsidRPr="003835E6">
        <w:rPr>
          <w:rFonts w:ascii="Times New Roman" w:eastAsia="Times New Roman" w:hAnsi="Times New Roman" w:cs="Times New Roman"/>
          <w:b/>
          <w:bCs/>
          <w:szCs w:val="24"/>
        </w:rPr>
        <w:t>classes each of 60 minutes duration</w:t>
      </w:r>
      <w:r w:rsidR="009700BB">
        <w:rPr>
          <w:rFonts w:ascii="Times New Roman" w:eastAsia="Times New Roman" w:hAnsi="Times New Roman" w:cs="Times New Roman"/>
          <w:b/>
          <w:bCs/>
          <w:szCs w:val="24"/>
        </w:rPr>
        <w:t>)</w:t>
      </w:r>
      <w:r w:rsidR="009700BB" w:rsidRPr="00BB2913">
        <w:rPr>
          <w:rFonts w:ascii="Times New Roman" w:hAnsi="Times New Roman" w:cs="Times New Roman"/>
          <w:b/>
          <w:bCs/>
          <w:color w:val="000000"/>
          <w:szCs w:val="24"/>
        </w:rPr>
        <w:t xml:space="preserve"> </w:t>
      </w:r>
      <w:r w:rsidR="00DE4659" w:rsidRPr="00DE4659">
        <w:rPr>
          <w:rFonts w:ascii="Times New Roman" w:hAnsi="Times New Roman" w:cs="Times New Roman"/>
          <w:b/>
          <w:bCs/>
          <w:szCs w:val="24"/>
        </w:rPr>
        <w:t xml:space="preserve">                                                                                    </w:t>
      </w:r>
    </w:p>
    <w:p w14:paraId="359FE18B" w14:textId="0260520F" w:rsidR="00DE4659" w:rsidRPr="00DE4659" w:rsidRDefault="00DE4659" w:rsidP="00DE4659">
      <w:pPr>
        <w:widowControl w:val="0"/>
        <w:autoSpaceDE w:val="0"/>
        <w:autoSpaceDN w:val="0"/>
        <w:adjustRightInd w:val="0"/>
        <w:spacing w:after="0" w:line="240" w:lineRule="auto"/>
        <w:jc w:val="both"/>
        <w:rPr>
          <w:rFonts w:ascii="Times New Roman" w:hAnsi="Times New Roman"/>
          <w:szCs w:val="24"/>
        </w:rPr>
      </w:pPr>
      <w:r w:rsidRPr="00DE4659">
        <w:rPr>
          <w:rFonts w:ascii="Times New Roman" w:hAnsi="Times New Roman" w:cs="Times New Roman"/>
          <w:szCs w:val="24"/>
        </w:rPr>
        <w:t>Introduction to lipids, classification.</w:t>
      </w:r>
      <w:r w:rsidR="009700BB">
        <w:rPr>
          <w:rFonts w:ascii="Times New Roman" w:hAnsi="Times New Roman" w:cs="Times New Roman"/>
          <w:szCs w:val="24"/>
        </w:rPr>
        <w:t xml:space="preserve"> </w:t>
      </w:r>
      <w:r w:rsidRPr="00DE4659">
        <w:rPr>
          <w:rFonts w:ascii="Times New Roman" w:hAnsi="Times New Roman"/>
          <w:szCs w:val="24"/>
        </w:rPr>
        <w:t xml:space="preserve">Oils and fats: Common fatty acids present in oils and fats, Omega fatty acids, Trans fats, Hydrogenation, Saponification value, Iodine number. </w:t>
      </w:r>
    </w:p>
    <w:p w14:paraId="519C609F" w14:textId="77777777" w:rsidR="00DE4659" w:rsidRPr="00DE4659" w:rsidRDefault="00DE4659" w:rsidP="00B11C9E">
      <w:pPr>
        <w:widowControl w:val="0"/>
        <w:autoSpaceDE w:val="0"/>
        <w:autoSpaceDN w:val="0"/>
        <w:adjustRightInd w:val="0"/>
        <w:spacing w:line="240" w:lineRule="auto"/>
        <w:jc w:val="both"/>
        <w:rPr>
          <w:rFonts w:ascii="Times New Roman" w:hAnsi="Times New Roman" w:cs="Times New Roman"/>
          <w:szCs w:val="24"/>
        </w:rPr>
      </w:pPr>
      <w:r w:rsidRPr="00DE4659">
        <w:rPr>
          <w:rFonts w:ascii="Times New Roman" w:hAnsi="Times New Roman"/>
          <w:szCs w:val="24"/>
        </w:rPr>
        <w:t>Biological importance of triglycerides, phospholipids, glycolipids, and steroids (cholesterol).</w:t>
      </w:r>
    </w:p>
    <w:p w14:paraId="0EB82B09" w14:textId="77777777" w:rsidR="00DE4659" w:rsidRPr="00DE4659" w:rsidRDefault="00DE4659" w:rsidP="00DE4659">
      <w:pPr>
        <w:widowControl w:val="0"/>
        <w:autoSpaceDE w:val="0"/>
        <w:autoSpaceDN w:val="0"/>
        <w:adjustRightInd w:val="0"/>
        <w:spacing w:after="0" w:line="240" w:lineRule="auto"/>
        <w:rPr>
          <w:rFonts w:ascii="Times New Roman" w:hAnsi="Times New Roman" w:cs="Times New Roman"/>
          <w:sz w:val="20"/>
          <w:szCs w:val="24"/>
        </w:rPr>
      </w:pPr>
      <w:r w:rsidRPr="00DE4659">
        <w:rPr>
          <w:rFonts w:ascii="Times New Roman" w:hAnsi="Times New Roman" w:cs="Times New Roman"/>
          <w:b/>
          <w:bCs/>
          <w:szCs w:val="24"/>
        </w:rPr>
        <w:t xml:space="preserve">Reference Books: </w:t>
      </w:r>
    </w:p>
    <w:p w14:paraId="4A57B76F" w14:textId="248E7BB8" w:rsidR="00DE4659" w:rsidRPr="00DE4659" w:rsidRDefault="00DE4659" w:rsidP="00F21EFA">
      <w:pPr>
        <w:pStyle w:val="ListParagraph"/>
        <w:widowControl w:val="0"/>
        <w:numPr>
          <w:ilvl w:val="0"/>
          <w:numId w:val="160"/>
        </w:numPr>
        <w:tabs>
          <w:tab w:val="left" w:pos="1506"/>
        </w:tabs>
        <w:autoSpaceDE w:val="0"/>
        <w:autoSpaceDN w:val="0"/>
        <w:adjustRightInd w:val="0"/>
        <w:spacing w:after="0" w:line="240" w:lineRule="auto"/>
        <w:rPr>
          <w:rFonts w:ascii="Times New Roman" w:hAnsi="Times New Roman" w:cs="Times New Roman"/>
          <w:sz w:val="20"/>
        </w:rPr>
      </w:pPr>
      <w:r w:rsidRPr="00DE4659">
        <w:rPr>
          <w:rFonts w:ascii="Times New Roman" w:hAnsi="Times New Roman" w:cs="Times New Roman"/>
          <w:sz w:val="20"/>
        </w:rPr>
        <w:t xml:space="preserve">J. C. Kotz, P. M. Treichel &amp; J. R. Townsend:  </w:t>
      </w:r>
      <w:r w:rsidRPr="00DE4659">
        <w:rPr>
          <w:rFonts w:ascii="Times New Roman" w:hAnsi="Times New Roman" w:cs="Times New Roman"/>
          <w:i/>
          <w:iCs/>
          <w:sz w:val="20"/>
        </w:rPr>
        <w:t>General Chemistry</w:t>
      </w:r>
      <w:r w:rsidRPr="00DE4659">
        <w:rPr>
          <w:rFonts w:ascii="Times New Roman" w:hAnsi="Times New Roman" w:cs="Times New Roman"/>
          <w:sz w:val="20"/>
        </w:rPr>
        <w:t xml:space="preserve">, Cengage Lening India Pvt. Ltd., New Delhi (2009). </w:t>
      </w:r>
    </w:p>
    <w:p w14:paraId="2224FBE3" w14:textId="77777777" w:rsidR="00DE4659" w:rsidRPr="00DE4659" w:rsidRDefault="00DE4659" w:rsidP="00F21EFA">
      <w:pPr>
        <w:pStyle w:val="ListParagraph"/>
        <w:widowControl w:val="0"/>
        <w:numPr>
          <w:ilvl w:val="0"/>
          <w:numId w:val="160"/>
        </w:numPr>
        <w:tabs>
          <w:tab w:val="left" w:pos="1506"/>
        </w:tabs>
        <w:autoSpaceDE w:val="0"/>
        <w:autoSpaceDN w:val="0"/>
        <w:adjustRightInd w:val="0"/>
        <w:spacing w:after="0" w:line="240" w:lineRule="auto"/>
        <w:rPr>
          <w:rFonts w:ascii="Times New Roman" w:hAnsi="Times New Roman" w:cs="Times New Roman"/>
          <w:sz w:val="20"/>
        </w:rPr>
      </w:pPr>
      <w:r w:rsidRPr="00DE4659">
        <w:rPr>
          <w:rFonts w:ascii="Times New Roman" w:hAnsi="Times New Roman" w:cs="Times New Roman"/>
          <w:sz w:val="20"/>
        </w:rPr>
        <w:t xml:space="preserve">B. H. Mahan: </w:t>
      </w:r>
      <w:r w:rsidRPr="00DE4659">
        <w:rPr>
          <w:rFonts w:ascii="Times New Roman" w:hAnsi="Times New Roman" w:cs="Times New Roman"/>
          <w:i/>
          <w:iCs/>
          <w:sz w:val="20"/>
        </w:rPr>
        <w:t xml:space="preserve">University Chemistry </w:t>
      </w:r>
      <w:r w:rsidRPr="00DE4659">
        <w:rPr>
          <w:rFonts w:ascii="Times New Roman" w:hAnsi="Times New Roman" w:cs="Times New Roman"/>
          <w:sz w:val="20"/>
        </w:rPr>
        <w:t xml:space="preserve">3rd Ed. Narosa (1998). </w:t>
      </w:r>
    </w:p>
    <w:p w14:paraId="7FDFEFC7" w14:textId="0177B154" w:rsidR="00DE4659" w:rsidRPr="00DE4659" w:rsidRDefault="00DE4659" w:rsidP="00F21EFA">
      <w:pPr>
        <w:pStyle w:val="ListParagraph"/>
        <w:widowControl w:val="0"/>
        <w:numPr>
          <w:ilvl w:val="0"/>
          <w:numId w:val="160"/>
        </w:numPr>
        <w:tabs>
          <w:tab w:val="left" w:pos="1506"/>
        </w:tabs>
        <w:autoSpaceDE w:val="0"/>
        <w:autoSpaceDN w:val="0"/>
        <w:adjustRightInd w:val="0"/>
        <w:spacing w:after="0" w:line="240" w:lineRule="auto"/>
        <w:rPr>
          <w:rFonts w:ascii="Times New Roman" w:hAnsi="Times New Roman" w:cs="Times New Roman"/>
          <w:sz w:val="20"/>
        </w:rPr>
      </w:pPr>
      <w:r w:rsidRPr="00DE4659">
        <w:rPr>
          <w:rFonts w:ascii="Times New Roman" w:hAnsi="Times New Roman" w:cs="Times New Roman"/>
          <w:sz w:val="20"/>
        </w:rPr>
        <w:t xml:space="preserve">R. H. Petrucci:  </w:t>
      </w:r>
      <w:r w:rsidRPr="00DE4659">
        <w:rPr>
          <w:rFonts w:ascii="Times New Roman" w:hAnsi="Times New Roman" w:cs="Times New Roman"/>
          <w:i/>
          <w:iCs/>
          <w:sz w:val="20"/>
        </w:rPr>
        <w:t xml:space="preserve">General Chemistry </w:t>
      </w:r>
      <w:r w:rsidRPr="00DE4659">
        <w:rPr>
          <w:rFonts w:ascii="Times New Roman" w:hAnsi="Times New Roman" w:cs="Times New Roman"/>
          <w:sz w:val="20"/>
        </w:rPr>
        <w:t xml:space="preserve">5th Ed. Macmillan Publishing Co.:  New York (1985). </w:t>
      </w:r>
    </w:p>
    <w:p w14:paraId="4CFEADF6" w14:textId="77777777" w:rsidR="00DE4659" w:rsidRPr="00DE4659" w:rsidRDefault="00DE4659" w:rsidP="00F21EFA">
      <w:pPr>
        <w:pStyle w:val="ListParagraph"/>
        <w:widowControl w:val="0"/>
        <w:numPr>
          <w:ilvl w:val="0"/>
          <w:numId w:val="160"/>
        </w:numPr>
        <w:tabs>
          <w:tab w:val="left" w:pos="1506"/>
        </w:tabs>
        <w:autoSpaceDE w:val="0"/>
        <w:autoSpaceDN w:val="0"/>
        <w:adjustRightInd w:val="0"/>
        <w:spacing w:after="0" w:line="240" w:lineRule="auto"/>
        <w:rPr>
          <w:rFonts w:ascii="Times New Roman" w:hAnsi="Times New Roman" w:cs="Times New Roman"/>
          <w:sz w:val="20"/>
        </w:rPr>
      </w:pPr>
      <w:r w:rsidRPr="00DE4659">
        <w:rPr>
          <w:rFonts w:ascii="Times New Roman" w:hAnsi="Times New Roman" w:cs="Times New Roman"/>
          <w:sz w:val="20"/>
        </w:rPr>
        <w:t xml:space="preserve">J. D. Lee: </w:t>
      </w:r>
      <w:r w:rsidRPr="00DE4659">
        <w:rPr>
          <w:rFonts w:ascii="Times New Roman" w:hAnsi="Times New Roman" w:cs="Times New Roman"/>
          <w:i/>
          <w:iCs/>
          <w:sz w:val="20"/>
        </w:rPr>
        <w:t>A New Concise Inorganic Chemistry,</w:t>
      </w:r>
      <w:r w:rsidRPr="00DE4659">
        <w:rPr>
          <w:rFonts w:ascii="Times New Roman" w:hAnsi="Times New Roman" w:cs="Times New Roman"/>
          <w:sz w:val="20"/>
        </w:rPr>
        <w:t xml:space="preserve"> E.L.B.S. </w:t>
      </w:r>
    </w:p>
    <w:p w14:paraId="61649C31" w14:textId="77777777" w:rsidR="00DE4659" w:rsidRPr="00DE4659" w:rsidRDefault="00DE4659" w:rsidP="00F21EFA">
      <w:pPr>
        <w:pStyle w:val="ListParagraph"/>
        <w:widowControl w:val="0"/>
        <w:numPr>
          <w:ilvl w:val="0"/>
          <w:numId w:val="160"/>
        </w:numPr>
        <w:tabs>
          <w:tab w:val="left" w:pos="1506"/>
        </w:tabs>
        <w:autoSpaceDE w:val="0"/>
        <w:autoSpaceDN w:val="0"/>
        <w:adjustRightInd w:val="0"/>
        <w:spacing w:after="0" w:line="240" w:lineRule="auto"/>
        <w:rPr>
          <w:rFonts w:ascii="Times New Roman" w:hAnsi="Times New Roman" w:cs="Times New Roman"/>
          <w:sz w:val="20"/>
        </w:rPr>
      </w:pPr>
      <w:r w:rsidRPr="00DE4659">
        <w:rPr>
          <w:rFonts w:ascii="Times New Roman" w:hAnsi="Times New Roman" w:cs="Times New Roman"/>
          <w:sz w:val="20"/>
        </w:rPr>
        <w:t xml:space="preserve">F.A. Cotton &amp; G. Wilkinson: </w:t>
      </w:r>
      <w:r w:rsidRPr="00DE4659">
        <w:rPr>
          <w:rFonts w:ascii="Times New Roman" w:hAnsi="Times New Roman" w:cs="Times New Roman"/>
          <w:i/>
          <w:iCs/>
          <w:sz w:val="20"/>
        </w:rPr>
        <w:t>Basic Inorganic Chemistry,</w:t>
      </w:r>
      <w:r w:rsidRPr="00DE4659">
        <w:rPr>
          <w:rFonts w:ascii="Times New Roman" w:hAnsi="Times New Roman" w:cs="Times New Roman"/>
          <w:sz w:val="20"/>
        </w:rPr>
        <w:t xml:space="preserve"> John Wiley. </w:t>
      </w:r>
    </w:p>
    <w:p w14:paraId="6BC8FE3B" w14:textId="77777777" w:rsidR="00DE4659" w:rsidRPr="00DE4659" w:rsidRDefault="00DE4659" w:rsidP="00F21EFA">
      <w:pPr>
        <w:pStyle w:val="ListParagraph"/>
        <w:widowControl w:val="0"/>
        <w:numPr>
          <w:ilvl w:val="0"/>
          <w:numId w:val="160"/>
        </w:numPr>
        <w:tabs>
          <w:tab w:val="left" w:pos="1506"/>
        </w:tabs>
        <w:autoSpaceDE w:val="0"/>
        <w:autoSpaceDN w:val="0"/>
        <w:adjustRightInd w:val="0"/>
        <w:spacing w:after="0" w:line="240" w:lineRule="auto"/>
        <w:rPr>
          <w:rFonts w:ascii="Times New Roman" w:hAnsi="Times New Roman"/>
          <w:sz w:val="20"/>
        </w:rPr>
      </w:pPr>
      <w:r w:rsidRPr="00DE4659">
        <w:rPr>
          <w:rFonts w:ascii="Times New Roman" w:hAnsi="Times New Roman" w:cs="Times New Roman"/>
          <w:sz w:val="20"/>
        </w:rPr>
        <w:t>Gary Wulfsb</w:t>
      </w:r>
      <w:r w:rsidRPr="00DE4659">
        <w:rPr>
          <w:rFonts w:ascii="Times New Roman" w:hAnsi="Times New Roman"/>
          <w:sz w:val="20"/>
        </w:rPr>
        <w:t xml:space="preserve">erg: </w:t>
      </w:r>
      <w:r w:rsidRPr="00DE4659">
        <w:rPr>
          <w:rFonts w:ascii="Times New Roman" w:hAnsi="Times New Roman"/>
          <w:i/>
          <w:iCs/>
          <w:sz w:val="20"/>
        </w:rPr>
        <w:t>Inorganic Chemistry,</w:t>
      </w:r>
      <w:r w:rsidRPr="00DE4659">
        <w:rPr>
          <w:rFonts w:ascii="Times New Roman" w:hAnsi="Times New Roman"/>
          <w:sz w:val="20"/>
        </w:rPr>
        <w:t xml:space="preserve"> Viva Books Pvt. Ltd. </w:t>
      </w:r>
    </w:p>
    <w:p w14:paraId="18CE15FF" w14:textId="77777777" w:rsidR="00DE4659" w:rsidRPr="00DE4659" w:rsidRDefault="00DE4659" w:rsidP="00F21EFA">
      <w:pPr>
        <w:pStyle w:val="ListParagraph"/>
        <w:widowControl w:val="0"/>
        <w:numPr>
          <w:ilvl w:val="0"/>
          <w:numId w:val="160"/>
        </w:numPr>
        <w:tabs>
          <w:tab w:val="left" w:pos="1506"/>
        </w:tabs>
        <w:autoSpaceDE w:val="0"/>
        <w:autoSpaceDN w:val="0"/>
        <w:adjustRightInd w:val="0"/>
        <w:spacing w:after="0" w:line="240" w:lineRule="auto"/>
        <w:rPr>
          <w:rFonts w:ascii="Times New Roman" w:hAnsi="Times New Roman"/>
          <w:sz w:val="20"/>
        </w:rPr>
      </w:pPr>
      <w:r w:rsidRPr="00DE4659">
        <w:rPr>
          <w:rFonts w:ascii="Times New Roman" w:hAnsi="Times New Roman"/>
          <w:sz w:val="20"/>
        </w:rPr>
        <w:t xml:space="preserve">Morrison, R. T. &amp; Boyd, R. N. </w:t>
      </w:r>
      <w:r w:rsidRPr="00DE4659">
        <w:rPr>
          <w:rFonts w:ascii="Times New Roman" w:hAnsi="Times New Roman"/>
          <w:i/>
          <w:iCs/>
          <w:sz w:val="20"/>
        </w:rPr>
        <w:t>Organic Chemistry</w:t>
      </w:r>
      <w:r w:rsidRPr="00DE4659">
        <w:rPr>
          <w:rFonts w:ascii="Times New Roman" w:hAnsi="Times New Roman"/>
          <w:sz w:val="20"/>
        </w:rPr>
        <w:t xml:space="preserve">, Dorling Kindersley (India) Pvt. Ltd. (Pearson Education). </w:t>
      </w:r>
    </w:p>
    <w:p w14:paraId="352E9527" w14:textId="34F27681" w:rsidR="00DE4659" w:rsidRPr="00DE4659" w:rsidRDefault="00DE4659" w:rsidP="00F21EFA">
      <w:pPr>
        <w:pStyle w:val="ListParagraph"/>
        <w:widowControl w:val="0"/>
        <w:numPr>
          <w:ilvl w:val="0"/>
          <w:numId w:val="160"/>
        </w:numPr>
        <w:tabs>
          <w:tab w:val="left" w:pos="1506"/>
          <w:tab w:val="left" w:pos="2786"/>
        </w:tabs>
        <w:autoSpaceDE w:val="0"/>
        <w:autoSpaceDN w:val="0"/>
        <w:adjustRightInd w:val="0"/>
        <w:spacing w:after="0" w:line="240" w:lineRule="auto"/>
        <w:rPr>
          <w:rFonts w:ascii="Times New Roman" w:hAnsi="Times New Roman"/>
          <w:sz w:val="20"/>
        </w:rPr>
      </w:pPr>
      <w:r w:rsidRPr="00DE4659">
        <w:rPr>
          <w:rFonts w:ascii="Times New Roman" w:hAnsi="Times New Roman"/>
          <w:sz w:val="20"/>
        </w:rPr>
        <w:t>Finar, I. L.</w:t>
      </w:r>
      <w:r w:rsidR="00746584">
        <w:rPr>
          <w:rFonts w:ascii="Times New Roman" w:hAnsi="Times New Roman"/>
          <w:sz w:val="20"/>
        </w:rPr>
        <w:t xml:space="preserve"> </w:t>
      </w:r>
      <w:r w:rsidRPr="00DE4659">
        <w:rPr>
          <w:rFonts w:ascii="Times New Roman" w:hAnsi="Times New Roman"/>
          <w:i/>
          <w:iCs/>
          <w:sz w:val="20"/>
        </w:rPr>
        <w:t>Organic Chemistry</w:t>
      </w:r>
      <w:r w:rsidRPr="00DE4659">
        <w:rPr>
          <w:rFonts w:ascii="Times New Roman" w:hAnsi="Times New Roman"/>
          <w:sz w:val="20"/>
        </w:rPr>
        <w:t xml:space="preserve"> (</w:t>
      </w:r>
      <w:r w:rsidRPr="00DE4659">
        <w:rPr>
          <w:rFonts w:ascii="Times New Roman" w:hAnsi="Times New Roman"/>
          <w:i/>
          <w:iCs/>
          <w:sz w:val="20"/>
        </w:rPr>
        <w:t>Volume 1</w:t>
      </w:r>
      <w:r w:rsidRPr="00DE4659">
        <w:rPr>
          <w:rFonts w:ascii="Times New Roman" w:hAnsi="Times New Roman"/>
          <w:sz w:val="20"/>
        </w:rPr>
        <w:t xml:space="preserve">), Dorling Kindersley (India) Pvt. Ltd. (Pearson Education). </w:t>
      </w:r>
    </w:p>
    <w:p w14:paraId="571CD7E0" w14:textId="57A26429" w:rsidR="00DE4659" w:rsidRPr="00DE4659" w:rsidRDefault="00DE4659" w:rsidP="00F21EFA">
      <w:pPr>
        <w:pStyle w:val="ListParagraph"/>
        <w:widowControl w:val="0"/>
        <w:numPr>
          <w:ilvl w:val="0"/>
          <w:numId w:val="160"/>
        </w:numPr>
        <w:tabs>
          <w:tab w:val="left" w:pos="1506"/>
          <w:tab w:val="left" w:pos="2786"/>
        </w:tabs>
        <w:autoSpaceDE w:val="0"/>
        <w:autoSpaceDN w:val="0"/>
        <w:adjustRightInd w:val="0"/>
        <w:spacing w:after="0" w:line="240" w:lineRule="auto"/>
        <w:rPr>
          <w:rFonts w:ascii="Times New Roman" w:hAnsi="Times New Roman"/>
          <w:sz w:val="20"/>
        </w:rPr>
      </w:pPr>
      <w:r w:rsidRPr="00DE4659">
        <w:rPr>
          <w:rFonts w:ascii="Times New Roman" w:hAnsi="Times New Roman"/>
          <w:sz w:val="20"/>
        </w:rPr>
        <w:t>Finar, I. L.</w:t>
      </w:r>
      <w:r w:rsidR="00746584">
        <w:rPr>
          <w:rFonts w:ascii="Times New Roman" w:hAnsi="Times New Roman"/>
          <w:sz w:val="20"/>
        </w:rPr>
        <w:t xml:space="preserve"> </w:t>
      </w:r>
      <w:r w:rsidRPr="00DE4659">
        <w:rPr>
          <w:rFonts w:ascii="Times New Roman" w:hAnsi="Times New Roman"/>
          <w:i/>
          <w:iCs/>
          <w:sz w:val="20"/>
        </w:rPr>
        <w:t xml:space="preserve">Organic Chemistry </w:t>
      </w:r>
      <w:r w:rsidRPr="00DE4659">
        <w:rPr>
          <w:rFonts w:ascii="Times New Roman" w:hAnsi="Times New Roman"/>
          <w:sz w:val="20"/>
        </w:rPr>
        <w:t>(</w:t>
      </w:r>
      <w:r w:rsidRPr="00DE4659">
        <w:rPr>
          <w:rFonts w:ascii="Times New Roman" w:hAnsi="Times New Roman"/>
          <w:i/>
          <w:iCs/>
          <w:sz w:val="20"/>
        </w:rPr>
        <w:t>Volume 2)</w:t>
      </w:r>
      <w:r w:rsidRPr="00DE4659">
        <w:rPr>
          <w:rFonts w:ascii="Times New Roman" w:hAnsi="Times New Roman"/>
          <w:sz w:val="20"/>
        </w:rPr>
        <w:t>, Dorling Kindersley (India) Pvt. Ltd. (Pearson Education).</w:t>
      </w:r>
    </w:p>
    <w:p w14:paraId="039AE87F" w14:textId="0BE958CE" w:rsidR="00DE4659" w:rsidRPr="00DE4659" w:rsidRDefault="00DE4659" w:rsidP="00F21EFA">
      <w:pPr>
        <w:pStyle w:val="ListParagraph"/>
        <w:widowControl w:val="0"/>
        <w:numPr>
          <w:ilvl w:val="0"/>
          <w:numId w:val="160"/>
        </w:numPr>
        <w:tabs>
          <w:tab w:val="left" w:pos="1506"/>
          <w:tab w:val="left" w:pos="4493"/>
          <w:tab w:val="left" w:pos="8413"/>
        </w:tabs>
        <w:autoSpaceDE w:val="0"/>
        <w:autoSpaceDN w:val="0"/>
        <w:adjustRightInd w:val="0"/>
        <w:spacing w:after="0" w:line="240" w:lineRule="auto"/>
        <w:rPr>
          <w:rFonts w:ascii="Times New Roman" w:hAnsi="Times New Roman"/>
          <w:sz w:val="20"/>
        </w:rPr>
      </w:pPr>
      <w:r w:rsidRPr="00DE4659">
        <w:rPr>
          <w:rFonts w:ascii="Times New Roman" w:hAnsi="Times New Roman"/>
          <w:sz w:val="20"/>
        </w:rPr>
        <w:t xml:space="preserve">Nelson, D. L. &amp; Cox, M. M. </w:t>
      </w:r>
      <w:r w:rsidRPr="00DE4659">
        <w:rPr>
          <w:rFonts w:ascii="Times New Roman" w:hAnsi="Times New Roman"/>
          <w:i/>
          <w:iCs/>
          <w:sz w:val="20"/>
        </w:rPr>
        <w:t>Lehninger’s Principles of Bioch</w:t>
      </w:r>
      <w:r w:rsidRPr="00DE4659">
        <w:rPr>
          <w:rFonts w:ascii="Times New Roman" w:hAnsi="Times New Roman"/>
          <w:sz w:val="20"/>
        </w:rPr>
        <w:t xml:space="preserve">emistry </w:t>
      </w:r>
      <w:r w:rsidRPr="00DE4659">
        <w:rPr>
          <w:rFonts w:ascii="Times New Roman" w:hAnsi="Times New Roman"/>
          <w:i/>
          <w:iCs/>
          <w:sz w:val="20"/>
        </w:rPr>
        <w:t>7</w:t>
      </w:r>
      <w:r w:rsidRPr="00DE4659">
        <w:rPr>
          <w:rFonts w:ascii="Times New Roman" w:hAnsi="Times New Roman"/>
          <w:i/>
          <w:iCs/>
          <w:position w:val="4"/>
          <w:sz w:val="20"/>
          <w:vertAlign w:val="superscript"/>
        </w:rPr>
        <w:t>th</w:t>
      </w:r>
      <w:r w:rsidRPr="00DE4659">
        <w:rPr>
          <w:rFonts w:ascii="Times New Roman" w:hAnsi="Times New Roman"/>
          <w:i/>
          <w:iCs/>
          <w:sz w:val="20"/>
        </w:rPr>
        <w:t xml:space="preserve"> Ed.,</w:t>
      </w:r>
      <w:r w:rsidRPr="00DE4659">
        <w:rPr>
          <w:rFonts w:ascii="Times New Roman" w:hAnsi="Times New Roman"/>
          <w:sz w:val="20"/>
        </w:rPr>
        <w:t xml:space="preserve"> W. H. Freeman.</w:t>
      </w:r>
    </w:p>
    <w:p w14:paraId="620217A4" w14:textId="66C08AD5" w:rsidR="00DE4659" w:rsidRPr="00DE4659" w:rsidRDefault="00DE4659" w:rsidP="00F21EFA">
      <w:pPr>
        <w:pStyle w:val="ListParagraph"/>
        <w:widowControl w:val="0"/>
        <w:numPr>
          <w:ilvl w:val="0"/>
          <w:numId w:val="160"/>
        </w:numPr>
        <w:tabs>
          <w:tab w:val="left" w:pos="1506"/>
          <w:tab w:val="left" w:pos="4493"/>
          <w:tab w:val="left" w:pos="8413"/>
        </w:tabs>
        <w:autoSpaceDE w:val="0"/>
        <w:autoSpaceDN w:val="0"/>
        <w:adjustRightInd w:val="0"/>
        <w:spacing w:after="0" w:line="240" w:lineRule="auto"/>
        <w:rPr>
          <w:rFonts w:ascii="Times New Roman" w:hAnsi="Times New Roman"/>
          <w:sz w:val="20"/>
        </w:rPr>
      </w:pPr>
      <w:r w:rsidRPr="00DE4659">
        <w:rPr>
          <w:rFonts w:ascii="Times New Roman" w:hAnsi="Times New Roman"/>
          <w:color w:val="000000"/>
          <w:sz w:val="20"/>
        </w:rPr>
        <w:t xml:space="preserve">Berg, J. M., Tymoczko, J. L. &amp; Stryer, L. </w:t>
      </w:r>
      <w:r w:rsidRPr="00DE4659">
        <w:rPr>
          <w:rFonts w:ascii="Times New Roman" w:hAnsi="Times New Roman"/>
          <w:i/>
          <w:iCs/>
          <w:color w:val="000000"/>
          <w:sz w:val="20"/>
        </w:rPr>
        <w:t>Biochemistry</w:t>
      </w:r>
      <w:r w:rsidRPr="00DE4659">
        <w:rPr>
          <w:rFonts w:ascii="Times New Roman" w:hAnsi="Times New Roman"/>
          <w:color w:val="000000"/>
          <w:sz w:val="20"/>
        </w:rPr>
        <w:t xml:space="preserve"> </w:t>
      </w:r>
      <w:r w:rsidRPr="00DE4659">
        <w:rPr>
          <w:rFonts w:ascii="Times New Roman" w:hAnsi="Times New Roman"/>
          <w:i/>
          <w:iCs/>
          <w:color w:val="000000"/>
          <w:sz w:val="20"/>
        </w:rPr>
        <w:t>7</w:t>
      </w:r>
      <w:r w:rsidRPr="00DE4659">
        <w:rPr>
          <w:rFonts w:ascii="Times New Roman" w:hAnsi="Times New Roman"/>
          <w:i/>
          <w:iCs/>
          <w:color w:val="000000"/>
          <w:position w:val="4"/>
          <w:sz w:val="20"/>
          <w:vertAlign w:val="superscript"/>
        </w:rPr>
        <w:t>th</w:t>
      </w:r>
      <w:r w:rsidRPr="00DE4659">
        <w:rPr>
          <w:rFonts w:ascii="Times New Roman" w:hAnsi="Times New Roman"/>
          <w:i/>
          <w:iCs/>
          <w:color w:val="000000"/>
          <w:sz w:val="20"/>
        </w:rPr>
        <w:t xml:space="preserve"> Ed.,</w:t>
      </w:r>
      <w:r w:rsidRPr="00DE4659">
        <w:rPr>
          <w:rFonts w:ascii="Times New Roman" w:hAnsi="Times New Roman"/>
          <w:color w:val="000000"/>
          <w:sz w:val="20"/>
        </w:rPr>
        <w:t xml:space="preserve"> W. H. Freeman.</w:t>
      </w:r>
    </w:p>
    <w:p w14:paraId="61BD9993" w14:textId="519F2959" w:rsidR="00D77BE2" w:rsidRPr="003835E6" w:rsidRDefault="00FC5967" w:rsidP="00DE4659">
      <w:pPr>
        <w:spacing w:after="160" w:line="240" w:lineRule="auto"/>
        <w:rPr>
          <w:rFonts w:ascii="Times New Roman" w:hAnsi="Times New Roman"/>
          <w:b/>
          <w:bCs/>
          <w:color w:val="000000"/>
          <w:sz w:val="24"/>
          <w:szCs w:val="28"/>
        </w:rPr>
      </w:pPr>
      <w:r w:rsidRPr="003835E6">
        <w:rPr>
          <w:rFonts w:ascii="Times New Roman" w:hAnsi="Times New Roman"/>
          <w:color w:val="000000"/>
          <w:szCs w:val="24"/>
        </w:rPr>
        <w:t>-----------------------------------------------------------------------------</w:t>
      </w:r>
      <w:r>
        <w:rPr>
          <w:rFonts w:ascii="Times New Roman" w:hAnsi="Times New Roman"/>
          <w:color w:val="000000"/>
          <w:szCs w:val="24"/>
        </w:rPr>
        <w:t>------------</w:t>
      </w:r>
      <w:r w:rsidRPr="003835E6">
        <w:rPr>
          <w:rFonts w:ascii="Times New Roman" w:hAnsi="Times New Roman"/>
          <w:color w:val="000000"/>
          <w:szCs w:val="24"/>
        </w:rPr>
        <w:t>-------------------------------------------</w:t>
      </w:r>
      <w:r>
        <w:rPr>
          <w:rFonts w:ascii="Times New Roman" w:hAnsi="Times New Roman"/>
          <w:color w:val="000000"/>
          <w:szCs w:val="24"/>
        </w:rPr>
        <w:t>-</w:t>
      </w:r>
      <w:r w:rsidR="00D77BE2" w:rsidRPr="003835E6">
        <w:rPr>
          <w:rFonts w:ascii="Times New Roman" w:hAnsi="Times New Roman"/>
          <w:b/>
          <w:bCs/>
          <w:color w:val="000000"/>
          <w:sz w:val="24"/>
          <w:szCs w:val="28"/>
        </w:rPr>
        <w:br w:type="page"/>
      </w:r>
    </w:p>
    <w:p w14:paraId="26B60F37" w14:textId="61624802" w:rsidR="00D77BE2" w:rsidRPr="003835E6" w:rsidRDefault="00D77BE2" w:rsidP="004B27DB">
      <w:pPr>
        <w:pStyle w:val="Heading2"/>
        <w:numPr>
          <w:ilvl w:val="0"/>
          <w:numId w:val="56"/>
        </w:numPr>
        <w:rPr>
          <w:sz w:val="24"/>
        </w:rPr>
      </w:pPr>
      <w:bookmarkStart w:id="368" w:name="_Toc140992114"/>
      <w:r w:rsidRPr="003835E6">
        <w:rPr>
          <w:rStyle w:val="Heading2Char"/>
          <w:bCs/>
          <w:sz w:val="24"/>
        </w:rPr>
        <w:lastRenderedPageBreak/>
        <w:t>MINOR COURSE- MN 1D PR:</w:t>
      </w:r>
      <w:r w:rsidRPr="003835E6">
        <w:rPr>
          <w:sz w:val="24"/>
        </w:rPr>
        <w:br/>
      </w:r>
      <w:r w:rsidRPr="003835E6">
        <w:rPr>
          <w:rStyle w:val="Heading2Char"/>
          <w:b/>
          <w:bCs/>
          <w:sz w:val="24"/>
        </w:rPr>
        <w:t>MINOR PRACTICALS-</w:t>
      </w:r>
      <w:r w:rsidRPr="003835E6">
        <w:rPr>
          <w:sz w:val="24"/>
        </w:rPr>
        <w:t>1D PR</w:t>
      </w:r>
      <w:bookmarkEnd w:id="36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3835E6" w14:paraId="30F1AD5A" w14:textId="77777777" w:rsidTr="00AD5B1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726BA7" w14:textId="77777777" w:rsidR="00D77BE2" w:rsidRPr="003835E6" w:rsidRDefault="00D77BE2" w:rsidP="00AD5B17">
            <w:pPr>
              <w:widowControl w:val="0"/>
              <w:autoSpaceDE w:val="0"/>
              <w:autoSpaceDN w:val="0"/>
              <w:adjustRightInd w:val="0"/>
              <w:spacing w:after="0"/>
              <w:jc w:val="both"/>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D98A1C4" w14:textId="77777777" w:rsidR="00D77BE2" w:rsidRPr="003835E6" w:rsidRDefault="00D77BE2" w:rsidP="00AD5B17">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382833E" w14:textId="77777777" w:rsidR="00D77BE2" w:rsidRPr="003835E6" w:rsidRDefault="00D77BE2" w:rsidP="00AD5B17">
            <w:pPr>
              <w:widowControl w:val="0"/>
              <w:autoSpaceDE w:val="0"/>
              <w:autoSpaceDN w:val="0"/>
              <w:adjustRightInd w:val="0"/>
              <w:spacing w:after="0"/>
              <w:jc w:val="right"/>
              <w:rPr>
                <w:rFonts w:ascii="Times New Roman" w:hAnsi="Times New Roman" w:cs="Times New Roman"/>
                <w:b/>
                <w:bCs/>
                <w:color w:val="000000"/>
                <w:sz w:val="16"/>
                <w:szCs w:val="28"/>
              </w:rPr>
            </w:pPr>
            <w:r w:rsidRPr="003835E6">
              <w:rPr>
                <w:rFonts w:ascii="Times New Roman" w:hAnsi="Times New Roman" w:cs="Times New Roman"/>
                <w:b/>
                <w:bCs/>
                <w:color w:val="000000"/>
                <w:sz w:val="16"/>
                <w:szCs w:val="28"/>
              </w:rPr>
              <w:t>Pass Marks: Pr (ESE) = 10</w:t>
            </w:r>
          </w:p>
        </w:tc>
      </w:tr>
    </w:tbl>
    <w:p w14:paraId="429428A4" w14:textId="77777777" w:rsidR="00D77BE2" w:rsidRPr="003835E6"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3835E6">
        <w:rPr>
          <w:rFonts w:ascii="Times New Roman" w:hAnsi="Times New Roman" w:cs="Times New Roman"/>
          <w:b/>
          <w:bCs/>
          <w:color w:val="000000"/>
          <w:sz w:val="24"/>
          <w:szCs w:val="28"/>
        </w:rPr>
        <w:t xml:space="preserve">    </w:t>
      </w:r>
      <w:r w:rsidRPr="003835E6">
        <w:rPr>
          <w:rFonts w:ascii="Times New Roman" w:hAnsi="Times New Roman" w:cs="Times New Roman"/>
          <w:bCs/>
          <w:color w:val="000000"/>
          <w:szCs w:val="28"/>
        </w:rPr>
        <w:t xml:space="preserve">(Credits: Practicals-01) </w:t>
      </w:r>
      <w:r w:rsidRPr="003835E6">
        <w:rPr>
          <w:rFonts w:ascii="Times New Roman" w:hAnsi="Times New Roman" w:cs="Times New Roman"/>
          <w:b/>
          <w:bCs/>
          <w:color w:val="000000"/>
          <w:szCs w:val="24"/>
        </w:rPr>
        <w:t>30 Hours</w:t>
      </w:r>
    </w:p>
    <w:p w14:paraId="48E7F857" w14:textId="77777777" w:rsidR="00D77BE2" w:rsidRPr="003835E6" w:rsidRDefault="00D77BE2" w:rsidP="00D77BE2">
      <w:pPr>
        <w:widowControl w:val="0"/>
        <w:autoSpaceDE w:val="0"/>
        <w:autoSpaceDN w:val="0"/>
        <w:adjustRightInd w:val="0"/>
        <w:rPr>
          <w:rFonts w:ascii="Times New Roman" w:hAnsi="Times New Roman" w:cs="Times New Roman"/>
          <w:b/>
          <w:i/>
          <w:color w:val="000000"/>
          <w:sz w:val="18"/>
          <w:szCs w:val="20"/>
        </w:rPr>
      </w:pPr>
      <w:r w:rsidRPr="003835E6">
        <w:rPr>
          <w:rFonts w:ascii="Times New Roman" w:hAnsi="Times New Roman" w:cs="Times New Roman"/>
          <w:b/>
          <w:i/>
          <w:color w:val="000000"/>
          <w:sz w:val="18"/>
          <w:szCs w:val="20"/>
        </w:rPr>
        <w:t xml:space="preserve">Instruction to Question Setter for </w:t>
      </w:r>
    </w:p>
    <w:p w14:paraId="062EF681" w14:textId="77777777" w:rsidR="00D77BE2" w:rsidRPr="003835E6"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3835E6">
        <w:rPr>
          <w:rFonts w:ascii="Times New Roman" w:hAnsi="Times New Roman" w:cs="Times New Roman"/>
          <w:i/>
          <w:color w:val="000000"/>
          <w:sz w:val="18"/>
          <w:szCs w:val="20"/>
          <w:u w:val="single"/>
        </w:rPr>
        <w:t xml:space="preserve">End Semester Examination (ESE): </w:t>
      </w:r>
    </w:p>
    <w:p w14:paraId="52B35E9F" w14:textId="77777777" w:rsidR="00D77BE2" w:rsidRPr="003835E6"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3835E6">
        <w:rPr>
          <w:rFonts w:ascii="Times New Roman" w:hAnsi="Times New Roman" w:cs="Times New Roman"/>
          <w:i/>
          <w:color w:val="000000"/>
          <w:sz w:val="18"/>
          <w:szCs w:val="20"/>
        </w:rPr>
        <w:t xml:space="preserve">There will be one Practical Examination of 3Hrs duration. </w:t>
      </w:r>
      <w:r w:rsidRPr="003835E6">
        <w:rPr>
          <w:rFonts w:ascii="Times New Roman" w:hAnsi="Times New Roman" w:cs="Times New Roman"/>
          <w:bCs/>
          <w:i/>
          <w:color w:val="000000"/>
          <w:sz w:val="18"/>
          <w:szCs w:val="20"/>
        </w:rPr>
        <w:t>Evaluation of Practical Examination may be as per the following guidelines:</w:t>
      </w:r>
    </w:p>
    <w:p w14:paraId="4641D699" w14:textId="77777777" w:rsidR="00D77BE2" w:rsidRPr="003835E6"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Experiment</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15 marks</w:t>
      </w:r>
    </w:p>
    <w:p w14:paraId="66D28771" w14:textId="77777777" w:rsidR="00D77BE2" w:rsidRPr="003835E6"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Practical record notebook</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05 marks</w:t>
      </w:r>
    </w:p>
    <w:p w14:paraId="35A2EE6A" w14:textId="77777777" w:rsidR="00D77BE2" w:rsidRPr="003835E6" w:rsidRDefault="00D77BE2" w:rsidP="00D77BE2">
      <w:pPr>
        <w:autoSpaceDE w:val="0"/>
        <w:autoSpaceDN w:val="0"/>
        <w:adjustRightInd w:val="0"/>
        <w:jc w:val="both"/>
        <w:rPr>
          <w:rFonts w:ascii="Times New Roman" w:hAnsi="Times New Roman" w:cs="Times New Roman"/>
          <w:bCs/>
          <w:i/>
          <w:color w:val="000000"/>
          <w:sz w:val="18"/>
          <w:szCs w:val="20"/>
        </w:rPr>
      </w:pPr>
      <w:r w:rsidRPr="003835E6">
        <w:rPr>
          <w:rFonts w:ascii="Times New Roman" w:hAnsi="Times New Roman" w:cs="Times New Roman"/>
          <w:bCs/>
          <w:i/>
          <w:color w:val="000000"/>
          <w:sz w:val="18"/>
          <w:szCs w:val="20"/>
        </w:rPr>
        <w:t xml:space="preserve">Viva-voce </w:t>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r>
      <w:r w:rsidRPr="003835E6">
        <w:rPr>
          <w:rFonts w:ascii="Times New Roman" w:hAnsi="Times New Roman" w:cs="Times New Roman"/>
          <w:bCs/>
          <w:i/>
          <w:color w:val="000000"/>
          <w:sz w:val="18"/>
          <w:szCs w:val="20"/>
        </w:rPr>
        <w:tab/>
        <w:t>= 05 marks</w:t>
      </w:r>
    </w:p>
    <w:p w14:paraId="46A135B8" w14:textId="77777777" w:rsidR="00D77BE2" w:rsidRPr="003835E6" w:rsidRDefault="00D77BE2" w:rsidP="00F63CEC">
      <w:pPr>
        <w:autoSpaceDE w:val="0"/>
        <w:autoSpaceDN w:val="0"/>
        <w:adjustRightInd w:val="0"/>
        <w:spacing w:line="240" w:lineRule="auto"/>
        <w:rPr>
          <w:rFonts w:ascii="Times New Roman" w:hAnsi="Times New Roman" w:cs="Times New Roman"/>
          <w:b/>
          <w:bCs/>
          <w:color w:val="000000"/>
          <w:szCs w:val="24"/>
        </w:rPr>
      </w:pPr>
      <w:r w:rsidRPr="003835E6">
        <w:rPr>
          <w:rFonts w:ascii="Times New Roman" w:hAnsi="Times New Roman" w:cs="Times New Roman"/>
          <w:b/>
          <w:bCs/>
          <w:color w:val="000000"/>
          <w:szCs w:val="24"/>
        </w:rPr>
        <w:t>Practicals:</w:t>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r w:rsidRPr="003835E6">
        <w:rPr>
          <w:rFonts w:ascii="Times New Roman" w:hAnsi="Times New Roman" w:cs="Times New Roman"/>
          <w:b/>
          <w:bCs/>
          <w:color w:val="000000"/>
          <w:sz w:val="24"/>
          <w:szCs w:val="28"/>
        </w:rPr>
        <w:tab/>
      </w:r>
    </w:p>
    <w:p w14:paraId="33B3D18C" w14:textId="77777777" w:rsidR="00DE4659" w:rsidRPr="00DE4659" w:rsidRDefault="00DE4659" w:rsidP="00DE4659">
      <w:pPr>
        <w:widowControl w:val="0"/>
        <w:autoSpaceDE w:val="0"/>
        <w:autoSpaceDN w:val="0"/>
        <w:adjustRightInd w:val="0"/>
        <w:spacing w:after="0" w:line="240" w:lineRule="auto"/>
        <w:rPr>
          <w:rFonts w:ascii="Times New Roman" w:hAnsi="Times New Roman" w:cs="Times New Roman"/>
          <w:color w:val="000000"/>
          <w:szCs w:val="24"/>
        </w:rPr>
      </w:pPr>
      <w:r w:rsidRPr="00DE4659">
        <w:rPr>
          <w:rFonts w:ascii="Times New Roman" w:hAnsi="Times New Roman"/>
          <w:b/>
          <w:bCs/>
          <w:i/>
          <w:iCs/>
          <w:color w:val="000000"/>
          <w:szCs w:val="24"/>
        </w:rPr>
        <w:t>Section A</w:t>
      </w:r>
      <w:r w:rsidRPr="00DE4659">
        <w:rPr>
          <w:rFonts w:ascii="Times New Roman" w:hAnsi="Times New Roman" w:cs="Times New Roman"/>
          <w:b/>
          <w:bCs/>
          <w:i/>
          <w:iCs/>
          <w:color w:val="000000"/>
          <w:szCs w:val="24"/>
        </w:rPr>
        <w:t xml:space="preserve">: Inorganic Chemistry </w:t>
      </w:r>
    </w:p>
    <w:p w14:paraId="40DC4A70" w14:textId="77777777" w:rsidR="00DE4659" w:rsidRPr="005159A1" w:rsidRDefault="00DE4659" w:rsidP="00F21EFA">
      <w:pPr>
        <w:pStyle w:val="ListParagraph"/>
        <w:widowControl w:val="0"/>
        <w:numPr>
          <w:ilvl w:val="0"/>
          <w:numId w:val="154"/>
        </w:numPr>
        <w:tabs>
          <w:tab w:val="left" w:pos="2226"/>
        </w:tabs>
        <w:autoSpaceDE w:val="0"/>
        <w:autoSpaceDN w:val="0"/>
        <w:adjustRightInd w:val="0"/>
        <w:spacing w:after="0" w:line="240" w:lineRule="auto"/>
        <w:rPr>
          <w:rFonts w:ascii="Times New Roman" w:hAnsi="Times New Roman" w:cs="Times New Roman"/>
          <w:color w:val="000000"/>
          <w:szCs w:val="24"/>
        </w:rPr>
      </w:pPr>
      <w:r w:rsidRPr="005159A1">
        <w:rPr>
          <w:rFonts w:ascii="Times New Roman" w:hAnsi="Times New Roman" w:cs="Times New Roman"/>
          <w:color w:val="000000"/>
          <w:szCs w:val="24"/>
        </w:rPr>
        <w:t xml:space="preserve">Estimation of the amount of nickel present in a given solution as bis(dimethylglyoximato) nickel(II) or aluminium as oxinate in a given solution gravimetrically. </w:t>
      </w:r>
    </w:p>
    <w:p w14:paraId="5E207DDB" w14:textId="77777777" w:rsidR="00DE4659" w:rsidRPr="005159A1" w:rsidRDefault="00DE4659" w:rsidP="00F21EFA">
      <w:pPr>
        <w:pStyle w:val="ListParagraph"/>
        <w:widowControl w:val="0"/>
        <w:numPr>
          <w:ilvl w:val="0"/>
          <w:numId w:val="154"/>
        </w:numPr>
        <w:tabs>
          <w:tab w:val="left" w:pos="2226"/>
        </w:tabs>
        <w:autoSpaceDE w:val="0"/>
        <w:autoSpaceDN w:val="0"/>
        <w:adjustRightInd w:val="0"/>
        <w:spacing w:after="0" w:line="240" w:lineRule="auto"/>
        <w:rPr>
          <w:rFonts w:ascii="Times New Roman" w:hAnsi="Times New Roman" w:cs="Times New Roman"/>
          <w:color w:val="000000"/>
          <w:szCs w:val="24"/>
        </w:rPr>
      </w:pPr>
      <w:r w:rsidRPr="005159A1">
        <w:rPr>
          <w:rFonts w:ascii="Times New Roman" w:hAnsi="Times New Roman" w:cs="Times New Roman"/>
          <w:color w:val="000000"/>
          <w:szCs w:val="24"/>
        </w:rPr>
        <w:t>Estimation of (i) Mg</w:t>
      </w:r>
      <w:r w:rsidRPr="005159A1">
        <w:rPr>
          <w:rFonts w:ascii="Times New Roman" w:hAnsi="Times New Roman" w:cs="Times New Roman"/>
          <w:color w:val="000000"/>
          <w:position w:val="4"/>
          <w:szCs w:val="24"/>
          <w:vertAlign w:val="superscript"/>
        </w:rPr>
        <w:t>2+</w:t>
      </w:r>
      <w:r w:rsidRPr="005159A1">
        <w:rPr>
          <w:rFonts w:ascii="Times New Roman" w:hAnsi="Times New Roman" w:cs="Times New Roman"/>
          <w:color w:val="000000"/>
          <w:szCs w:val="24"/>
        </w:rPr>
        <w:t xml:space="preserve"> or (ii) Zn</w:t>
      </w:r>
      <w:r w:rsidRPr="005159A1">
        <w:rPr>
          <w:rFonts w:ascii="Times New Roman" w:hAnsi="Times New Roman" w:cs="Times New Roman"/>
          <w:color w:val="000000"/>
          <w:position w:val="4"/>
          <w:szCs w:val="24"/>
          <w:vertAlign w:val="superscript"/>
        </w:rPr>
        <w:t>2+</w:t>
      </w:r>
      <w:r w:rsidRPr="005159A1">
        <w:rPr>
          <w:rFonts w:ascii="Times New Roman" w:hAnsi="Times New Roman" w:cs="Times New Roman"/>
          <w:color w:val="000000"/>
          <w:szCs w:val="24"/>
        </w:rPr>
        <w:t xml:space="preserve"> by complexometric titrations using EDTA. </w:t>
      </w:r>
    </w:p>
    <w:p w14:paraId="1F892C3A" w14:textId="77777777" w:rsidR="00DE4659" w:rsidRPr="005159A1" w:rsidRDefault="00DE4659" w:rsidP="00F21EFA">
      <w:pPr>
        <w:pStyle w:val="ListParagraph"/>
        <w:widowControl w:val="0"/>
        <w:numPr>
          <w:ilvl w:val="0"/>
          <w:numId w:val="154"/>
        </w:numPr>
        <w:tabs>
          <w:tab w:val="left" w:pos="2226"/>
        </w:tabs>
        <w:autoSpaceDE w:val="0"/>
        <w:autoSpaceDN w:val="0"/>
        <w:adjustRightInd w:val="0"/>
        <w:spacing w:after="0" w:line="240" w:lineRule="auto"/>
        <w:rPr>
          <w:rFonts w:ascii="Times New Roman" w:hAnsi="Times New Roman" w:cs="Times New Roman"/>
          <w:color w:val="000000"/>
          <w:szCs w:val="24"/>
        </w:rPr>
      </w:pPr>
      <w:r w:rsidRPr="005159A1">
        <w:rPr>
          <w:rFonts w:ascii="Times New Roman" w:hAnsi="Times New Roman" w:cs="Times New Roman"/>
          <w:color w:val="000000"/>
          <w:szCs w:val="24"/>
        </w:rPr>
        <w:t>Estimation of total hardness of a given sample of water by complexometric titration.</w:t>
      </w:r>
    </w:p>
    <w:p w14:paraId="6C727599" w14:textId="77777777" w:rsidR="00DE4659" w:rsidRPr="005159A1" w:rsidRDefault="00DE4659" w:rsidP="00F21EFA">
      <w:pPr>
        <w:pStyle w:val="ListParagraph"/>
        <w:widowControl w:val="0"/>
        <w:numPr>
          <w:ilvl w:val="0"/>
          <w:numId w:val="154"/>
        </w:numPr>
        <w:tabs>
          <w:tab w:val="left" w:pos="2226"/>
        </w:tabs>
        <w:autoSpaceDE w:val="0"/>
        <w:autoSpaceDN w:val="0"/>
        <w:adjustRightInd w:val="0"/>
        <w:spacing w:after="0" w:line="240" w:lineRule="auto"/>
        <w:rPr>
          <w:rFonts w:ascii="Times New Roman" w:hAnsi="Times New Roman" w:cs="Times New Roman"/>
          <w:color w:val="000000"/>
          <w:szCs w:val="24"/>
        </w:rPr>
      </w:pPr>
      <w:r w:rsidRPr="005159A1">
        <w:rPr>
          <w:rFonts w:ascii="Times New Roman" w:hAnsi="Times New Roman" w:cs="Times New Roman"/>
          <w:color w:val="000000"/>
          <w:szCs w:val="24"/>
        </w:rPr>
        <w:t xml:space="preserve">To draw calibration curve (absorbance at λmax vs. concentration) for various concentrations of a given coloured compound and estimate the concentration of the same in a given solution. </w:t>
      </w:r>
    </w:p>
    <w:p w14:paraId="7E166830" w14:textId="77777777" w:rsidR="00DE4659" w:rsidRPr="005159A1" w:rsidRDefault="00DE4659" w:rsidP="00F21EFA">
      <w:pPr>
        <w:pStyle w:val="ListParagraph"/>
        <w:widowControl w:val="0"/>
        <w:numPr>
          <w:ilvl w:val="0"/>
          <w:numId w:val="154"/>
        </w:numPr>
        <w:tabs>
          <w:tab w:val="left" w:pos="2226"/>
        </w:tabs>
        <w:autoSpaceDE w:val="0"/>
        <w:autoSpaceDN w:val="0"/>
        <w:adjustRightInd w:val="0"/>
        <w:spacing w:after="0" w:line="240" w:lineRule="auto"/>
        <w:rPr>
          <w:rFonts w:ascii="Times New Roman" w:hAnsi="Times New Roman" w:cs="Times New Roman"/>
          <w:color w:val="000000"/>
          <w:szCs w:val="24"/>
        </w:rPr>
      </w:pPr>
      <w:r w:rsidRPr="005159A1">
        <w:rPr>
          <w:rFonts w:ascii="Times New Roman" w:hAnsi="Times New Roman" w:cs="Times New Roman"/>
          <w:color w:val="000000"/>
          <w:szCs w:val="24"/>
        </w:rPr>
        <w:t>Determination of the composition of the Fe</w:t>
      </w:r>
      <w:r w:rsidRPr="005159A1">
        <w:rPr>
          <w:rFonts w:ascii="Times New Roman" w:hAnsi="Times New Roman" w:cs="Times New Roman"/>
          <w:color w:val="000000"/>
          <w:position w:val="4"/>
          <w:szCs w:val="24"/>
          <w:vertAlign w:val="superscript"/>
        </w:rPr>
        <w:t>3+</w:t>
      </w:r>
      <w:r w:rsidRPr="005159A1">
        <w:rPr>
          <w:rFonts w:ascii="Times New Roman" w:hAnsi="Times New Roman" w:cs="Times New Roman"/>
          <w:color w:val="000000"/>
          <w:szCs w:val="24"/>
        </w:rPr>
        <w:t>salicylic acid complex/ Fe</w:t>
      </w:r>
      <w:r w:rsidRPr="005159A1">
        <w:rPr>
          <w:rFonts w:ascii="Times New Roman" w:hAnsi="Times New Roman" w:cs="Times New Roman"/>
          <w:color w:val="000000"/>
          <w:position w:val="4"/>
          <w:szCs w:val="24"/>
          <w:vertAlign w:val="superscript"/>
        </w:rPr>
        <w:t>2+</w:t>
      </w:r>
      <w:r w:rsidRPr="005159A1">
        <w:rPr>
          <w:rFonts w:ascii="Times New Roman" w:hAnsi="Times New Roman" w:cs="Times New Roman"/>
          <w:color w:val="000000"/>
          <w:szCs w:val="24"/>
        </w:rPr>
        <w:t xml:space="preserve">phenanthroline complex in solution by Job’s method. </w:t>
      </w:r>
    </w:p>
    <w:p w14:paraId="3CA7F226" w14:textId="77777777" w:rsidR="00DE4659" w:rsidRPr="005159A1" w:rsidRDefault="00DE4659" w:rsidP="00F21EFA">
      <w:pPr>
        <w:pStyle w:val="ListParagraph"/>
        <w:widowControl w:val="0"/>
        <w:numPr>
          <w:ilvl w:val="0"/>
          <w:numId w:val="154"/>
        </w:numPr>
        <w:tabs>
          <w:tab w:val="left" w:pos="2226"/>
        </w:tabs>
        <w:autoSpaceDE w:val="0"/>
        <w:autoSpaceDN w:val="0"/>
        <w:adjustRightInd w:val="0"/>
        <w:spacing w:after="0" w:line="240" w:lineRule="auto"/>
        <w:rPr>
          <w:rFonts w:ascii="Times New Roman" w:hAnsi="Times New Roman" w:cs="Times New Roman"/>
          <w:color w:val="000000"/>
          <w:szCs w:val="24"/>
        </w:rPr>
      </w:pPr>
      <w:r w:rsidRPr="005159A1">
        <w:rPr>
          <w:rFonts w:ascii="Times New Roman" w:hAnsi="Times New Roman" w:cs="Times New Roman"/>
          <w:color w:val="000000"/>
          <w:szCs w:val="24"/>
        </w:rPr>
        <w:t xml:space="preserve">Determination of concentration of Na+ and K+ using Flame Photometry. </w:t>
      </w:r>
    </w:p>
    <w:p w14:paraId="12016743" w14:textId="77777777" w:rsidR="00DE4659" w:rsidRPr="00DE4659" w:rsidRDefault="00DE4659" w:rsidP="00DE4659">
      <w:pPr>
        <w:widowControl w:val="0"/>
        <w:autoSpaceDE w:val="0"/>
        <w:autoSpaceDN w:val="0"/>
        <w:adjustRightInd w:val="0"/>
        <w:spacing w:after="0" w:line="240" w:lineRule="auto"/>
        <w:rPr>
          <w:rFonts w:ascii="Times New Roman" w:hAnsi="Times New Roman" w:cs="Times New Roman"/>
          <w:color w:val="000000"/>
          <w:szCs w:val="24"/>
        </w:rPr>
      </w:pPr>
    </w:p>
    <w:p w14:paraId="5AE32571" w14:textId="77777777" w:rsidR="00DE4659" w:rsidRPr="00DE4659" w:rsidRDefault="00DE4659" w:rsidP="00F63CEC">
      <w:pPr>
        <w:widowControl w:val="0"/>
        <w:autoSpaceDE w:val="0"/>
        <w:autoSpaceDN w:val="0"/>
        <w:adjustRightInd w:val="0"/>
        <w:spacing w:after="0" w:line="240" w:lineRule="auto"/>
        <w:rPr>
          <w:rFonts w:ascii="Times New Roman" w:hAnsi="Times New Roman" w:cs="Times New Roman"/>
          <w:color w:val="000000"/>
          <w:szCs w:val="24"/>
        </w:rPr>
      </w:pPr>
      <w:r w:rsidRPr="00DE4659">
        <w:rPr>
          <w:rFonts w:ascii="Times New Roman" w:hAnsi="Times New Roman" w:cs="Times New Roman"/>
          <w:b/>
          <w:bCs/>
          <w:i/>
          <w:iCs/>
          <w:color w:val="000000"/>
          <w:szCs w:val="24"/>
        </w:rPr>
        <w:t xml:space="preserve">Section B: Organic Chemistry </w:t>
      </w:r>
    </w:p>
    <w:p w14:paraId="5720516B" w14:textId="77777777" w:rsidR="00DE4659" w:rsidRPr="005159A1" w:rsidRDefault="00DE4659" w:rsidP="00F21EFA">
      <w:pPr>
        <w:pStyle w:val="ListParagraph"/>
        <w:widowControl w:val="0"/>
        <w:numPr>
          <w:ilvl w:val="0"/>
          <w:numId w:val="155"/>
        </w:numPr>
        <w:tabs>
          <w:tab w:val="left" w:pos="1506"/>
        </w:tabs>
        <w:autoSpaceDE w:val="0"/>
        <w:autoSpaceDN w:val="0"/>
        <w:adjustRightInd w:val="0"/>
        <w:spacing w:after="0" w:line="240" w:lineRule="auto"/>
        <w:rPr>
          <w:rFonts w:ascii="Times New Roman" w:hAnsi="Times New Roman"/>
          <w:color w:val="000000"/>
          <w:szCs w:val="24"/>
        </w:rPr>
      </w:pPr>
      <w:r w:rsidRPr="005159A1">
        <w:rPr>
          <w:rFonts w:ascii="Times New Roman" w:hAnsi="Times New Roman"/>
          <w:color w:val="000000"/>
          <w:szCs w:val="24"/>
        </w:rPr>
        <w:t xml:space="preserve">Separation of amino acids by paper chromatography </w:t>
      </w:r>
    </w:p>
    <w:p w14:paraId="0DE048E5" w14:textId="77777777" w:rsidR="00DE4659" w:rsidRPr="005159A1" w:rsidRDefault="00DE4659" w:rsidP="00F21EFA">
      <w:pPr>
        <w:pStyle w:val="ListParagraph"/>
        <w:widowControl w:val="0"/>
        <w:numPr>
          <w:ilvl w:val="0"/>
          <w:numId w:val="155"/>
        </w:numPr>
        <w:tabs>
          <w:tab w:val="left" w:pos="1506"/>
        </w:tabs>
        <w:autoSpaceDE w:val="0"/>
        <w:autoSpaceDN w:val="0"/>
        <w:adjustRightInd w:val="0"/>
        <w:spacing w:after="0" w:line="240" w:lineRule="auto"/>
        <w:rPr>
          <w:rFonts w:ascii="Times New Roman" w:hAnsi="Times New Roman"/>
          <w:color w:val="000000"/>
          <w:szCs w:val="24"/>
        </w:rPr>
      </w:pPr>
      <w:r w:rsidRPr="005159A1">
        <w:rPr>
          <w:rFonts w:ascii="Times New Roman" w:hAnsi="Times New Roman"/>
          <w:color w:val="000000"/>
          <w:szCs w:val="24"/>
        </w:rPr>
        <w:t xml:space="preserve">To determine the concentration of glycine solution by formylation method. </w:t>
      </w:r>
    </w:p>
    <w:p w14:paraId="7059368E" w14:textId="77777777" w:rsidR="00DE4659" w:rsidRPr="005159A1" w:rsidRDefault="00DE4659" w:rsidP="00F21EFA">
      <w:pPr>
        <w:pStyle w:val="ListParagraph"/>
        <w:widowControl w:val="0"/>
        <w:numPr>
          <w:ilvl w:val="0"/>
          <w:numId w:val="155"/>
        </w:numPr>
        <w:tabs>
          <w:tab w:val="left" w:pos="1506"/>
        </w:tabs>
        <w:autoSpaceDE w:val="0"/>
        <w:autoSpaceDN w:val="0"/>
        <w:adjustRightInd w:val="0"/>
        <w:spacing w:after="0" w:line="240" w:lineRule="auto"/>
        <w:rPr>
          <w:rFonts w:ascii="Times New Roman" w:hAnsi="Times New Roman"/>
          <w:color w:val="000000"/>
          <w:szCs w:val="24"/>
        </w:rPr>
      </w:pPr>
      <w:r w:rsidRPr="005159A1">
        <w:rPr>
          <w:rFonts w:ascii="Times New Roman" w:hAnsi="Times New Roman"/>
          <w:color w:val="000000"/>
          <w:szCs w:val="24"/>
        </w:rPr>
        <w:t xml:space="preserve">Study of titration curve of glycine </w:t>
      </w:r>
    </w:p>
    <w:p w14:paraId="298EDCB9" w14:textId="77777777" w:rsidR="00DE4659" w:rsidRPr="005159A1" w:rsidRDefault="00DE4659" w:rsidP="00F21EFA">
      <w:pPr>
        <w:pStyle w:val="ListParagraph"/>
        <w:widowControl w:val="0"/>
        <w:numPr>
          <w:ilvl w:val="0"/>
          <w:numId w:val="155"/>
        </w:numPr>
        <w:tabs>
          <w:tab w:val="left" w:pos="1506"/>
        </w:tabs>
        <w:autoSpaceDE w:val="0"/>
        <w:autoSpaceDN w:val="0"/>
        <w:adjustRightInd w:val="0"/>
        <w:spacing w:after="0" w:line="240" w:lineRule="auto"/>
        <w:rPr>
          <w:rFonts w:ascii="Times New Roman" w:hAnsi="Times New Roman"/>
          <w:color w:val="000000"/>
          <w:szCs w:val="24"/>
        </w:rPr>
      </w:pPr>
      <w:r w:rsidRPr="005159A1">
        <w:rPr>
          <w:rFonts w:ascii="Times New Roman" w:hAnsi="Times New Roman"/>
          <w:color w:val="000000"/>
          <w:szCs w:val="24"/>
        </w:rPr>
        <w:t xml:space="preserve">To determine the saponification value of an oil/fat. </w:t>
      </w:r>
    </w:p>
    <w:p w14:paraId="68B677DA" w14:textId="77777777" w:rsidR="00DE4659" w:rsidRPr="005159A1" w:rsidRDefault="00DE4659" w:rsidP="00F21EFA">
      <w:pPr>
        <w:pStyle w:val="ListParagraph"/>
        <w:widowControl w:val="0"/>
        <w:numPr>
          <w:ilvl w:val="0"/>
          <w:numId w:val="155"/>
        </w:numPr>
        <w:tabs>
          <w:tab w:val="left" w:pos="1506"/>
        </w:tabs>
        <w:autoSpaceDE w:val="0"/>
        <w:autoSpaceDN w:val="0"/>
        <w:adjustRightInd w:val="0"/>
        <w:spacing w:after="0" w:line="240" w:lineRule="auto"/>
        <w:rPr>
          <w:rFonts w:ascii="Times New Roman" w:hAnsi="Times New Roman"/>
          <w:color w:val="000000"/>
          <w:szCs w:val="24"/>
        </w:rPr>
      </w:pPr>
      <w:r w:rsidRPr="005159A1">
        <w:rPr>
          <w:rFonts w:ascii="Times New Roman" w:hAnsi="Times New Roman"/>
          <w:color w:val="000000"/>
          <w:szCs w:val="24"/>
        </w:rPr>
        <w:t xml:space="preserve">To determine the iodine value of an oil/fat </w:t>
      </w:r>
    </w:p>
    <w:p w14:paraId="3B20CD72" w14:textId="77777777" w:rsidR="00DE4659" w:rsidRPr="005159A1" w:rsidRDefault="00DE4659" w:rsidP="00F21EFA">
      <w:pPr>
        <w:pStyle w:val="ListParagraph"/>
        <w:widowControl w:val="0"/>
        <w:numPr>
          <w:ilvl w:val="0"/>
          <w:numId w:val="155"/>
        </w:numPr>
        <w:tabs>
          <w:tab w:val="left" w:pos="1506"/>
        </w:tabs>
        <w:autoSpaceDE w:val="0"/>
        <w:autoSpaceDN w:val="0"/>
        <w:adjustRightInd w:val="0"/>
        <w:spacing w:after="0" w:line="240" w:lineRule="auto"/>
        <w:rPr>
          <w:rFonts w:ascii="Times New Roman" w:hAnsi="Times New Roman"/>
          <w:color w:val="000000"/>
          <w:szCs w:val="24"/>
        </w:rPr>
      </w:pPr>
      <w:r w:rsidRPr="005159A1">
        <w:rPr>
          <w:rFonts w:ascii="Times New Roman" w:hAnsi="Times New Roman"/>
          <w:color w:val="000000"/>
          <w:szCs w:val="24"/>
        </w:rPr>
        <w:t xml:space="preserve">Differentiate between a reducing/ nonreducing sugar. </w:t>
      </w:r>
    </w:p>
    <w:p w14:paraId="747673CA" w14:textId="77777777" w:rsidR="00DE4659" w:rsidRPr="005159A1" w:rsidRDefault="00DE4659" w:rsidP="00F21EFA">
      <w:pPr>
        <w:pStyle w:val="ListParagraph"/>
        <w:widowControl w:val="0"/>
        <w:numPr>
          <w:ilvl w:val="0"/>
          <w:numId w:val="155"/>
        </w:numPr>
        <w:tabs>
          <w:tab w:val="left" w:pos="1506"/>
        </w:tabs>
        <w:autoSpaceDE w:val="0"/>
        <w:autoSpaceDN w:val="0"/>
        <w:adjustRightInd w:val="0"/>
        <w:spacing w:line="240" w:lineRule="auto"/>
        <w:rPr>
          <w:rFonts w:ascii="Times New Roman" w:hAnsi="Times New Roman"/>
          <w:color w:val="000000"/>
          <w:szCs w:val="24"/>
        </w:rPr>
      </w:pPr>
      <w:r w:rsidRPr="005159A1">
        <w:rPr>
          <w:rFonts w:ascii="Times New Roman" w:hAnsi="Times New Roman"/>
          <w:color w:val="000000"/>
          <w:szCs w:val="24"/>
        </w:rPr>
        <w:t xml:space="preserve">To synthesise aspirin by acetylation of salicylic acid and compare it with the ingredient of an aspirin tablet by TLC. </w:t>
      </w:r>
    </w:p>
    <w:p w14:paraId="591FF3F8" w14:textId="77777777" w:rsidR="00704F1D" w:rsidRPr="003835E6" w:rsidRDefault="00704F1D" w:rsidP="00704F1D">
      <w:pPr>
        <w:widowControl w:val="0"/>
        <w:autoSpaceDE w:val="0"/>
        <w:autoSpaceDN w:val="0"/>
        <w:adjustRightInd w:val="0"/>
        <w:spacing w:after="0"/>
        <w:jc w:val="both"/>
        <w:rPr>
          <w:rFonts w:ascii="Times New Roman" w:hAnsi="Times New Roman" w:cs="Times New Roman"/>
          <w:b/>
          <w:bCs/>
          <w:color w:val="000000"/>
          <w:szCs w:val="24"/>
        </w:rPr>
      </w:pPr>
      <w:r w:rsidRPr="003835E6">
        <w:rPr>
          <w:rFonts w:ascii="Times New Roman" w:hAnsi="Times New Roman" w:cs="Times New Roman"/>
          <w:b/>
          <w:bCs/>
          <w:color w:val="000000"/>
          <w:szCs w:val="24"/>
        </w:rPr>
        <w:t xml:space="preserve">Reference Books </w:t>
      </w:r>
    </w:p>
    <w:p w14:paraId="4FDBD7CD" w14:textId="77777777" w:rsidR="00704F1D" w:rsidRPr="006635FD" w:rsidRDefault="00704F1D" w:rsidP="00F21EFA">
      <w:pPr>
        <w:pStyle w:val="ListParagraph"/>
        <w:widowControl w:val="0"/>
        <w:numPr>
          <w:ilvl w:val="0"/>
          <w:numId w:val="102"/>
        </w:numPr>
        <w:tabs>
          <w:tab w:val="left" w:pos="661"/>
        </w:tabs>
        <w:autoSpaceDE w:val="0"/>
        <w:autoSpaceDN w:val="0"/>
        <w:spacing w:after="0"/>
        <w:contextualSpacing w:val="0"/>
        <w:jc w:val="both"/>
        <w:rPr>
          <w:rFonts w:asciiTheme="majorBidi" w:hAnsiTheme="majorBidi" w:cstheme="majorBidi"/>
          <w:sz w:val="20"/>
        </w:rPr>
      </w:pPr>
      <w:r w:rsidRPr="006635FD">
        <w:rPr>
          <w:rFonts w:asciiTheme="majorBidi" w:hAnsiTheme="majorBidi" w:cstheme="majorBidi"/>
          <w:sz w:val="20"/>
        </w:rPr>
        <w:t>Oser</w:t>
      </w:r>
      <w:r w:rsidRPr="006635FD">
        <w:rPr>
          <w:rFonts w:asciiTheme="majorBidi" w:hAnsiTheme="majorBidi" w:cstheme="majorBidi"/>
          <w:spacing w:val="-4"/>
          <w:sz w:val="20"/>
        </w:rPr>
        <w:t xml:space="preserve"> </w:t>
      </w:r>
      <w:r w:rsidRPr="006635FD">
        <w:rPr>
          <w:rFonts w:asciiTheme="majorBidi" w:hAnsiTheme="majorBidi" w:cstheme="majorBidi"/>
          <w:sz w:val="20"/>
        </w:rPr>
        <w:t>B</w:t>
      </w:r>
      <w:r w:rsidRPr="006635FD">
        <w:rPr>
          <w:rFonts w:asciiTheme="majorBidi" w:hAnsiTheme="majorBidi" w:cstheme="majorBidi"/>
          <w:spacing w:val="-4"/>
          <w:sz w:val="20"/>
        </w:rPr>
        <w:t xml:space="preserve"> </w:t>
      </w:r>
      <w:r w:rsidRPr="006635FD">
        <w:rPr>
          <w:rFonts w:asciiTheme="majorBidi" w:hAnsiTheme="majorBidi" w:cstheme="majorBidi"/>
          <w:sz w:val="20"/>
        </w:rPr>
        <w:t>L (1965).</w:t>
      </w:r>
      <w:r w:rsidRPr="006635FD">
        <w:rPr>
          <w:rFonts w:asciiTheme="majorBidi" w:hAnsiTheme="majorBidi" w:cstheme="majorBidi"/>
          <w:spacing w:val="-3"/>
          <w:sz w:val="20"/>
        </w:rPr>
        <w:t xml:space="preserve"> </w:t>
      </w:r>
      <w:r w:rsidRPr="00F77BF2">
        <w:rPr>
          <w:rFonts w:asciiTheme="majorBidi" w:hAnsiTheme="majorBidi" w:cstheme="majorBidi"/>
          <w:i/>
          <w:sz w:val="20"/>
        </w:rPr>
        <w:t>Hawk's</w:t>
      </w:r>
      <w:r w:rsidRPr="00F77BF2">
        <w:rPr>
          <w:rFonts w:asciiTheme="majorBidi" w:hAnsiTheme="majorBidi" w:cstheme="majorBidi"/>
          <w:i/>
          <w:spacing w:val="-3"/>
          <w:sz w:val="20"/>
        </w:rPr>
        <w:t xml:space="preserve"> </w:t>
      </w:r>
      <w:r w:rsidRPr="00F77BF2">
        <w:rPr>
          <w:rFonts w:asciiTheme="majorBidi" w:hAnsiTheme="majorBidi" w:cstheme="majorBidi"/>
          <w:i/>
          <w:sz w:val="20"/>
        </w:rPr>
        <w:t>Physiological</w:t>
      </w:r>
      <w:r w:rsidRPr="00F77BF2">
        <w:rPr>
          <w:rFonts w:asciiTheme="majorBidi" w:hAnsiTheme="majorBidi" w:cstheme="majorBidi"/>
          <w:i/>
          <w:spacing w:val="-4"/>
          <w:sz w:val="20"/>
        </w:rPr>
        <w:t xml:space="preserve"> </w:t>
      </w:r>
      <w:r w:rsidRPr="00F77BF2">
        <w:rPr>
          <w:rFonts w:asciiTheme="majorBidi" w:hAnsiTheme="majorBidi" w:cstheme="majorBidi"/>
          <w:i/>
          <w:sz w:val="20"/>
        </w:rPr>
        <w:t>Chemistry</w:t>
      </w:r>
      <w:r w:rsidRPr="006635FD">
        <w:rPr>
          <w:rFonts w:asciiTheme="majorBidi" w:hAnsiTheme="majorBidi" w:cstheme="majorBidi"/>
          <w:sz w:val="20"/>
        </w:rPr>
        <w:t>,</w:t>
      </w:r>
      <w:r w:rsidRPr="006635FD">
        <w:rPr>
          <w:rFonts w:asciiTheme="majorBidi" w:hAnsiTheme="majorBidi" w:cstheme="majorBidi"/>
          <w:spacing w:val="-4"/>
          <w:sz w:val="20"/>
        </w:rPr>
        <w:t xml:space="preserve"> </w:t>
      </w:r>
      <w:r w:rsidRPr="006635FD">
        <w:rPr>
          <w:rFonts w:asciiTheme="majorBidi" w:hAnsiTheme="majorBidi" w:cstheme="majorBidi"/>
          <w:sz w:val="20"/>
        </w:rPr>
        <w:t>14th</w:t>
      </w:r>
      <w:r w:rsidRPr="006635FD">
        <w:rPr>
          <w:rFonts w:asciiTheme="majorBidi" w:hAnsiTheme="majorBidi" w:cstheme="majorBidi"/>
          <w:spacing w:val="-4"/>
          <w:sz w:val="20"/>
        </w:rPr>
        <w:t xml:space="preserve"> </w:t>
      </w:r>
      <w:r w:rsidRPr="006635FD">
        <w:rPr>
          <w:rFonts w:asciiTheme="majorBidi" w:hAnsiTheme="majorBidi" w:cstheme="majorBidi"/>
          <w:sz w:val="20"/>
        </w:rPr>
        <w:t>Ed.</w:t>
      </w:r>
      <w:r w:rsidRPr="006635FD">
        <w:rPr>
          <w:rFonts w:asciiTheme="majorBidi" w:hAnsiTheme="majorBidi" w:cstheme="majorBidi"/>
          <w:spacing w:val="-3"/>
          <w:sz w:val="20"/>
        </w:rPr>
        <w:t xml:space="preserve"> </w:t>
      </w:r>
      <w:r w:rsidRPr="006635FD">
        <w:rPr>
          <w:rFonts w:asciiTheme="majorBidi" w:hAnsiTheme="majorBidi" w:cstheme="majorBidi"/>
          <w:sz w:val="20"/>
        </w:rPr>
        <w:t>McGraw-Hill</w:t>
      </w:r>
      <w:r w:rsidRPr="006635FD">
        <w:rPr>
          <w:rFonts w:asciiTheme="majorBidi" w:hAnsiTheme="majorBidi" w:cstheme="majorBidi"/>
          <w:spacing w:val="-4"/>
          <w:sz w:val="20"/>
        </w:rPr>
        <w:t xml:space="preserve"> </w:t>
      </w:r>
      <w:r w:rsidRPr="006635FD">
        <w:rPr>
          <w:rFonts w:asciiTheme="majorBidi" w:hAnsiTheme="majorBidi" w:cstheme="majorBidi"/>
          <w:sz w:val="20"/>
        </w:rPr>
        <w:t>Book</w:t>
      </w:r>
    </w:p>
    <w:p w14:paraId="338B589B" w14:textId="283F8670" w:rsidR="00BB43BA" w:rsidRPr="00BB43BA" w:rsidRDefault="00BB43BA" w:rsidP="00F21EFA">
      <w:pPr>
        <w:pStyle w:val="ListParagraph"/>
        <w:numPr>
          <w:ilvl w:val="0"/>
          <w:numId w:val="102"/>
        </w:numPr>
        <w:rPr>
          <w:rFonts w:asciiTheme="majorBidi" w:hAnsiTheme="majorBidi" w:cstheme="majorBidi"/>
          <w:sz w:val="20"/>
        </w:rPr>
      </w:pPr>
      <w:r w:rsidRPr="00BB43BA">
        <w:rPr>
          <w:rFonts w:asciiTheme="majorBidi" w:eastAsia="Times New Roman" w:hAnsiTheme="majorBidi" w:cstheme="majorBidi"/>
          <w:sz w:val="20"/>
        </w:rPr>
        <w:t xml:space="preserve">Subalakshmi, G and Udipi, SA (2006) </w:t>
      </w:r>
      <w:r w:rsidRPr="00F77BF2">
        <w:rPr>
          <w:rFonts w:asciiTheme="majorBidi" w:eastAsia="Times New Roman" w:hAnsiTheme="majorBidi" w:cstheme="majorBidi"/>
          <w:i/>
          <w:sz w:val="20"/>
        </w:rPr>
        <w:t>Food processing and preservation</w:t>
      </w:r>
      <w:r w:rsidRPr="00BB43BA">
        <w:rPr>
          <w:rFonts w:asciiTheme="majorBidi" w:eastAsia="Times New Roman" w:hAnsiTheme="majorBidi" w:cstheme="majorBidi"/>
          <w:sz w:val="20"/>
        </w:rPr>
        <w:t>, 1st Ed. New Age International (P) Ltd.</w:t>
      </w:r>
    </w:p>
    <w:p w14:paraId="7C1A0172" w14:textId="4967F0BD" w:rsidR="00704F1D" w:rsidRPr="00BB43BA" w:rsidRDefault="00704F1D" w:rsidP="00F21EFA">
      <w:pPr>
        <w:pStyle w:val="ListParagraph"/>
        <w:numPr>
          <w:ilvl w:val="0"/>
          <w:numId w:val="102"/>
        </w:numPr>
        <w:rPr>
          <w:rFonts w:asciiTheme="majorBidi" w:hAnsiTheme="majorBidi" w:cstheme="majorBidi"/>
          <w:sz w:val="20"/>
        </w:rPr>
      </w:pPr>
      <w:r w:rsidRPr="00BB43BA">
        <w:rPr>
          <w:rFonts w:asciiTheme="majorBidi" w:hAnsiTheme="majorBidi" w:cstheme="majorBidi"/>
          <w:sz w:val="20"/>
        </w:rPr>
        <w:t>Srilakshmi B (2018):</w:t>
      </w:r>
      <w:r w:rsidRPr="00BB43BA">
        <w:rPr>
          <w:rFonts w:asciiTheme="majorBidi" w:hAnsiTheme="majorBidi" w:cstheme="majorBidi"/>
          <w:spacing w:val="-4"/>
          <w:sz w:val="20"/>
        </w:rPr>
        <w:t xml:space="preserve"> </w:t>
      </w:r>
      <w:r w:rsidRPr="00F77BF2">
        <w:rPr>
          <w:rFonts w:asciiTheme="majorBidi" w:hAnsiTheme="majorBidi" w:cstheme="majorBidi"/>
          <w:i/>
          <w:sz w:val="20"/>
        </w:rPr>
        <w:t>Food</w:t>
      </w:r>
      <w:r w:rsidRPr="00F77BF2">
        <w:rPr>
          <w:rFonts w:asciiTheme="majorBidi" w:hAnsiTheme="majorBidi" w:cstheme="majorBidi"/>
          <w:i/>
          <w:spacing w:val="-3"/>
          <w:sz w:val="20"/>
        </w:rPr>
        <w:t xml:space="preserve"> </w:t>
      </w:r>
      <w:r w:rsidRPr="00F77BF2">
        <w:rPr>
          <w:rFonts w:asciiTheme="majorBidi" w:hAnsiTheme="majorBidi" w:cstheme="majorBidi"/>
          <w:i/>
          <w:sz w:val="20"/>
        </w:rPr>
        <w:t>Science</w:t>
      </w:r>
      <w:r w:rsidRPr="00BB43BA">
        <w:rPr>
          <w:rFonts w:asciiTheme="majorBidi" w:hAnsiTheme="majorBidi" w:cstheme="majorBidi"/>
          <w:sz w:val="20"/>
        </w:rPr>
        <w:t>,</w:t>
      </w:r>
      <w:r w:rsidRPr="00BB43BA">
        <w:rPr>
          <w:rFonts w:asciiTheme="majorBidi" w:hAnsiTheme="majorBidi" w:cstheme="majorBidi"/>
          <w:spacing w:val="-5"/>
          <w:sz w:val="20"/>
        </w:rPr>
        <w:t xml:space="preserve"> </w:t>
      </w:r>
      <w:r w:rsidRPr="00BB43BA">
        <w:rPr>
          <w:rFonts w:asciiTheme="majorBidi" w:hAnsiTheme="majorBidi" w:cstheme="majorBidi"/>
          <w:sz w:val="20"/>
        </w:rPr>
        <w:t>7th</w:t>
      </w:r>
      <w:r w:rsidRPr="00BB43BA">
        <w:rPr>
          <w:rFonts w:asciiTheme="majorBidi" w:hAnsiTheme="majorBidi" w:cstheme="majorBidi"/>
          <w:spacing w:val="-4"/>
          <w:sz w:val="20"/>
        </w:rPr>
        <w:t xml:space="preserve"> </w:t>
      </w:r>
      <w:r w:rsidRPr="00BB43BA">
        <w:rPr>
          <w:rFonts w:asciiTheme="majorBidi" w:hAnsiTheme="majorBidi" w:cstheme="majorBidi"/>
          <w:sz w:val="20"/>
        </w:rPr>
        <w:t>Colour</w:t>
      </w:r>
      <w:r w:rsidRPr="00BB43BA">
        <w:rPr>
          <w:rFonts w:asciiTheme="majorBidi" w:hAnsiTheme="majorBidi" w:cstheme="majorBidi"/>
          <w:spacing w:val="-4"/>
          <w:sz w:val="20"/>
        </w:rPr>
        <w:t xml:space="preserve"> </w:t>
      </w:r>
      <w:r w:rsidRPr="00BB43BA">
        <w:rPr>
          <w:rFonts w:asciiTheme="majorBidi" w:hAnsiTheme="majorBidi" w:cstheme="majorBidi"/>
          <w:sz w:val="20"/>
        </w:rPr>
        <w:t>Ed.</w:t>
      </w:r>
      <w:r w:rsidRPr="00BB43BA">
        <w:rPr>
          <w:rFonts w:asciiTheme="majorBidi" w:hAnsiTheme="majorBidi" w:cstheme="majorBidi"/>
          <w:spacing w:val="-5"/>
          <w:sz w:val="20"/>
        </w:rPr>
        <w:t xml:space="preserve"> </w:t>
      </w:r>
      <w:r w:rsidRPr="00BB43BA">
        <w:rPr>
          <w:rFonts w:asciiTheme="majorBidi" w:hAnsiTheme="majorBidi" w:cstheme="majorBidi"/>
          <w:sz w:val="20"/>
        </w:rPr>
        <w:t>New</w:t>
      </w:r>
      <w:r w:rsidRPr="00BB43BA">
        <w:rPr>
          <w:rFonts w:asciiTheme="majorBidi" w:hAnsiTheme="majorBidi" w:cstheme="majorBidi"/>
          <w:spacing w:val="-4"/>
          <w:sz w:val="20"/>
        </w:rPr>
        <w:t xml:space="preserve"> </w:t>
      </w:r>
      <w:r w:rsidRPr="00BB43BA">
        <w:rPr>
          <w:rFonts w:asciiTheme="majorBidi" w:hAnsiTheme="majorBidi" w:cstheme="majorBidi"/>
          <w:sz w:val="20"/>
        </w:rPr>
        <w:t>Age</w:t>
      </w:r>
      <w:r w:rsidRPr="00BB43BA">
        <w:rPr>
          <w:rFonts w:asciiTheme="majorBidi" w:hAnsiTheme="majorBidi" w:cstheme="majorBidi"/>
          <w:spacing w:val="-4"/>
          <w:sz w:val="20"/>
        </w:rPr>
        <w:t xml:space="preserve"> </w:t>
      </w:r>
      <w:r w:rsidRPr="00BB43BA">
        <w:rPr>
          <w:rFonts w:asciiTheme="majorBidi" w:hAnsiTheme="majorBidi" w:cstheme="majorBidi"/>
          <w:sz w:val="20"/>
        </w:rPr>
        <w:t>International</w:t>
      </w:r>
      <w:r w:rsidRPr="00BB43BA">
        <w:rPr>
          <w:rFonts w:asciiTheme="majorBidi" w:hAnsiTheme="majorBidi" w:cstheme="majorBidi"/>
          <w:spacing w:val="-4"/>
          <w:sz w:val="20"/>
        </w:rPr>
        <w:t xml:space="preserve"> </w:t>
      </w:r>
      <w:r w:rsidRPr="00BB43BA">
        <w:rPr>
          <w:rFonts w:asciiTheme="majorBidi" w:hAnsiTheme="majorBidi" w:cstheme="majorBidi"/>
          <w:sz w:val="20"/>
        </w:rPr>
        <w:t>(P)</w:t>
      </w:r>
      <w:r w:rsidRPr="00BB43BA">
        <w:rPr>
          <w:rFonts w:asciiTheme="majorBidi" w:hAnsiTheme="majorBidi" w:cstheme="majorBidi"/>
          <w:spacing w:val="-3"/>
          <w:sz w:val="20"/>
        </w:rPr>
        <w:t xml:space="preserve"> </w:t>
      </w:r>
      <w:r w:rsidRPr="00BB43BA">
        <w:rPr>
          <w:rFonts w:asciiTheme="majorBidi" w:hAnsiTheme="majorBidi" w:cstheme="majorBidi"/>
          <w:sz w:val="20"/>
        </w:rPr>
        <w:t>Lt</w:t>
      </w:r>
    </w:p>
    <w:p w14:paraId="0CB6637C" w14:textId="77777777" w:rsidR="00704F1D" w:rsidRPr="006635FD" w:rsidRDefault="00704F1D" w:rsidP="00F21EFA">
      <w:pPr>
        <w:pStyle w:val="ListParagraph"/>
        <w:widowControl w:val="0"/>
        <w:numPr>
          <w:ilvl w:val="0"/>
          <w:numId w:val="102"/>
        </w:numPr>
        <w:tabs>
          <w:tab w:val="left" w:pos="770"/>
        </w:tabs>
        <w:autoSpaceDE w:val="0"/>
        <w:autoSpaceDN w:val="0"/>
        <w:spacing w:after="0"/>
        <w:contextualSpacing w:val="0"/>
        <w:jc w:val="both"/>
        <w:rPr>
          <w:rFonts w:asciiTheme="majorBidi" w:hAnsiTheme="majorBidi" w:cstheme="majorBidi"/>
          <w:sz w:val="20"/>
        </w:rPr>
      </w:pPr>
      <w:r w:rsidRPr="006635FD">
        <w:rPr>
          <w:rFonts w:asciiTheme="majorBidi" w:hAnsiTheme="majorBidi" w:cstheme="majorBidi"/>
          <w:sz w:val="20"/>
        </w:rPr>
        <w:t>Potter</w:t>
      </w:r>
      <w:r w:rsidRPr="006635FD">
        <w:rPr>
          <w:rFonts w:asciiTheme="majorBidi" w:hAnsiTheme="majorBidi" w:cstheme="majorBidi"/>
          <w:spacing w:val="-6"/>
          <w:sz w:val="20"/>
        </w:rPr>
        <w:t xml:space="preserve"> </w:t>
      </w:r>
      <w:r w:rsidRPr="006635FD">
        <w:rPr>
          <w:rFonts w:asciiTheme="majorBidi" w:hAnsiTheme="majorBidi" w:cstheme="majorBidi"/>
          <w:sz w:val="20"/>
        </w:rPr>
        <w:t>NN</w:t>
      </w:r>
      <w:r w:rsidRPr="006635FD">
        <w:rPr>
          <w:rFonts w:asciiTheme="majorBidi" w:hAnsiTheme="majorBidi" w:cstheme="majorBidi"/>
          <w:spacing w:val="-5"/>
          <w:sz w:val="20"/>
        </w:rPr>
        <w:t xml:space="preserve"> </w:t>
      </w:r>
      <w:r w:rsidRPr="006635FD">
        <w:rPr>
          <w:rFonts w:asciiTheme="majorBidi" w:hAnsiTheme="majorBidi" w:cstheme="majorBidi"/>
          <w:sz w:val="20"/>
        </w:rPr>
        <w:t>and</w:t>
      </w:r>
      <w:r w:rsidRPr="006635FD">
        <w:rPr>
          <w:rFonts w:asciiTheme="majorBidi" w:hAnsiTheme="majorBidi" w:cstheme="majorBidi"/>
          <w:spacing w:val="-5"/>
          <w:sz w:val="20"/>
        </w:rPr>
        <w:t xml:space="preserve"> </w:t>
      </w:r>
      <w:r w:rsidRPr="006635FD">
        <w:rPr>
          <w:rFonts w:asciiTheme="majorBidi" w:hAnsiTheme="majorBidi" w:cstheme="majorBidi"/>
          <w:sz w:val="20"/>
        </w:rPr>
        <w:t>Hotchkiss</w:t>
      </w:r>
      <w:r w:rsidRPr="006635FD">
        <w:rPr>
          <w:rFonts w:asciiTheme="majorBidi" w:hAnsiTheme="majorBidi" w:cstheme="majorBidi"/>
          <w:spacing w:val="-5"/>
          <w:sz w:val="20"/>
        </w:rPr>
        <w:t xml:space="preserve"> </w:t>
      </w:r>
      <w:r w:rsidRPr="006635FD">
        <w:rPr>
          <w:rFonts w:asciiTheme="majorBidi" w:hAnsiTheme="majorBidi" w:cstheme="majorBidi"/>
          <w:sz w:val="20"/>
        </w:rPr>
        <w:t>JH (1999):</w:t>
      </w:r>
      <w:r w:rsidRPr="006635FD">
        <w:rPr>
          <w:rFonts w:asciiTheme="majorBidi" w:hAnsiTheme="majorBidi" w:cstheme="majorBidi"/>
          <w:spacing w:val="-5"/>
          <w:sz w:val="20"/>
        </w:rPr>
        <w:t xml:space="preserve"> </w:t>
      </w:r>
      <w:r w:rsidRPr="00F77BF2">
        <w:rPr>
          <w:rFonts w:asciiTheme="majorBidi" w:hAnsiTheme="majorBidi" w:cstheme="majorBidi"/>
          <w:i/>
          <w:sz w:val="20"/>
        </w:rPr>
        <w:t>Food</w:t>
      </w:r>
      <w:r w:rsidRPr="00F77BF2">
        <w:rPr>
          <w:rFonts w:asciiTheme="majorBidi" w:hAnsiTheme="majorBidi" w:cstheme="majorBidi"/>
          <w:i/>
          <w:spacing w:val="-6"/>
          <w:sz w:val="20"/>
        </w:rPr>
        <w:t xml:space="preserve"> </w:t>
      </w:r>
      <w:r w:rsidRPr="00F77BF2">
        <w:rPr>
          <w:rFonts w:asciiTheme="majorBidi" w:hAnsiTheme="majorBidi" w:cstheme="majorBidi"/>
          <w:i/>
          <w:sz w:val="20"/>
        </w:rPr>
        <w:t>science</w:t>
      </w:r>
      <w:r w:rsidRPr="006635FD">
        <w:rPr>
          <w:rFonts w:asciiTheme="majorBidi" w:hAnsiTheme="majorBidi" w:cstheme="majorBidi"/>
          <w:sz w:val="20"/>
        </w:rPr>
        <w:t>,5th</w:t>
      </w:r>
      <w:r w:rsidRPr="006635FD">
        <w:rPr>
          <w:rFonts w:asciiTheme="majorBidi" w:hAnsiTheme="majorBidi" w:cstheme="majorBidi"/>
          <w:spacing w:val="-5"/>
          <w:sz w:val="20"/>
        </w:rPr>
        <w:t xml:space="preserve"> </w:t>
      </w:r>
      <w:r w:rsidRPr="006635FD">
        <w:rPr>
          <w:rFonts w:asciiTheme="majorBidi" w:hAnsiTheme="majorBidi" w:cstheme="majorBidi"/>
          <w:sz w:val="20"/>
        </w:rPr>
        <w:t>Ed,</w:t>
      </w:r>
      <w:r w:rsidRPr="006635FD">
        <w:rPr>
          <w:rFonts w:asciiTheme="majorBidi" w:hAnsiTheme="majorBidi" w:cstheme="majorBidi"/>
          <w:spacing w:val="-6"/>
          <w:sz w:val="20"/>
        </w:rPr>
        <w:t xml:space="preserve"> </w:t>
      </w:r>
      <w:r w:rsidRPr="006635FD">
        <w:rPr>
          <w:rFonts w:asciiTheme="majorBidi" w:hAnsiTheme="majorBidi" w:cstheme="majorBidi"/>
          <w:sz w:val="20"/>
        </w:rPr>
        <w:t>Spinger.</w:t>
      </w:r>
    </w:p>
    <w:p w14:paraId="159F1813" w14:textId="77777777" w:rsidR="00DE4659" w:rsidRPr="006635FD" w:rsidRDefault="00DE4659" w:rsidP="00F21EFA">
      <w:pPr>
        <w:pStyle w:val="ListParagraph"/>
        <w:widowControl w:val="0"/>
        <w:numPr>
          <w:ilvl w:val="0"/>
          <w:numId w:val="102"/>
        </w:numPr>
        <w:tabs>
          <w:tab w:val="left" w:pos="1506"/>
        </w:tabs>
        <w:autoSpaceDE w:val="0"/>
        <w:autoSpaceDN w:val="0"/>
        <w:adjustRightInd w:val="0"/>
        <w:spacing w:after="0"/>
        <w:rPr>
          <w:rFonts w:ascii="Times New Roman" w:hAnsi="Times New Roman" w:cs="Times New Roman"/>
          <w:sz w:val="20"/>
        </w:rPr>
      </w:pPr>
      <w:r w:rsidRPr="006635FD">
        <w:rPr>
          <w:rFonts w:ascii="Times New Roman" w:hAnsi="Times New Roman" w:cs="Times New Roman"/>
          <w:sz w:val="20"/>
        </w:rPr>
        <w:t xml:space="preserve">A.I. Vogel, </w:t>
      </w:r>
      <w:r w:rsidRPr="00F77BF2">
        <w:rPr>
          <w:rFonts w:ascii="Times New Roman" w:hAnsi="Times New Roman" w:cs="Times New Roman"/>
          <w:i/>
          <w:sz w:val="20"/>
        </w:rPr>
        <w:t>Qualitative Inorganic Analysis</w:t>
      </w:r>
      <w:r w:rsidRPr="006635FD">
        <w:rPr>
          <w:rFonts w:ascii="Times New Roman" w:hAnsi="Times New Roman" w:cs="Times New Roman"/>
          <w:sz w:val="20"/>
        </w:rPr>
        <w:t xml:space="preserve">, Prentice Hall, 7th Edn. </w:t>
      </w:r>
    </w:p>
    <w:p w14:paraId="136B4C2C" w14:textId="77777777" w:rsidR="00DE4659" w:rsidRPr="006635FD" w:rsidRDefault="00DE4659" w:rsidP="00F21EFA">
      <w:pPr>
        <w:pStyle w:val="ListParagraph"/>
        <w:widowControl w:val="0"/>
        <w:numPr>
          <w:ilvl w:val="0"/>
          <w:numId w:val="102"/>
        </w:numPr>
        <w:tabs>
          <w:tab w:val="left" w:pos="1506"/>
        </w:tabs>
        <w:autoSpaceDE w:val="0"/>
        <w:autoSpaceDN w:val="0"/>
        <w:adjustRightInd w:val="0"/>
        <w:spacing w:after="0"/>
        <w:rPr>
          <w:rFonts w:ascii="Times New Roman" w:hAnsi="Times New Roman" w:cs="Times New Roman"/>
          <w:sz w:val="20"/>
        </w:rPr>
      </w:pPr>
      <w:r w:rsidRPr="006635FD">
        <w:rPr>
          <w:rFonts w:ascii="Times New Roman" w:hAnsi="Times New Roman" w:cs="Times New Roman"/>
          <w:sz w:val="20"/>
        </w:rPr>
        <w:t xml:space="preserve">A.I. Vogel, </w:t>
      </w:r>
      <w:r w:rsidRPr="00F77BF2">
        <w:rPr>
          <w:rFonts w:ascii="Times New Roman" w:hAnsi="Times New Roman" w:cs="Times New Roman"/>
          <w:i/>
          <w:sz w:val="20"/>
        </w:rPr>
        <w:t>Quantitative Chemical Analysis</w:t>
      </w:r>
      <w:r w:rsidRPr="006635FD">
        <w:rPr>
          <w:rFonts w:ascii="Times New Roman" w:hAnsi="Times New Roman" w:cs="Times New Roman"/>
          <w:sz w:val="20"/>
        </w:rPr>
        <w:t xml:space="preserve">, Prentice Hall, 6th Edn. </w:t>
      </w:r>
    </w:p>
    <w:p w14:paraId="43A4EE95" w14:textId="77777777" w:rsidR="00DE4659" w:rsidRPr="006635FD" w:rsidRDefault="00DE4659" w:rsidP="00F21EFA">
      <w:pPr>
        <w:pStyle w:val="ListParagraph"/>
        <w:widowControl w:val="0"/>
        <w:numPr>
          <w:ilvl w:val="0"/>
          <w:numId w:val="102"/>
        </w:numPr>
        <w:tabs>
          <w:tab w:val="left" w:pos="1506"/>
          <w:tab w:val="left" w:pos="9080"/>
        </w:tabs>
        <w:autoSpaceDE w:val="0"/>
        <w:autoSpaceDN w:val="0"/>
        <w:adjustRightInd w:val="0"/>
        <w:spacing w:after="0"/>
        <w:rPr>
          <w:rFonts w:ascii="Times New Roman" w:hAnsi="Times New Roman"/>
          <w:sz w:val="20"/>
        </w:rPr>
      </w:pPr>
      <w:r w:rsidRPr="006635FD">
        <w:rPr>
          <w:rFonts w:ascii="Times New Roman" w:hAnsi="Times New Roman"/>
          <w:i/>
          <w:iCs/>
          <w:sz w:val="20"/>
        </w:rPr>
        <w:t>Vogel’s Textbook of Practical Organic Chemistry</w:t>
      </w:r>
      <w:r w:rsidRPr="006635FD">
        <w:rPr>
          <w:rFonts w:ascii="Times New Roman" w:hAnsi="Times New Roman"/>
          <w:sz w:val="20"/>
        </w:rPr>
        <w:t xml:space="preserve">, ELBS. </w:t>
      </w:r>
    </w:p>
    <w:p w14:paraId="2961A744" w14:textId="5B840630" w:rsidR="00DE4659" w:rsidRPr="006635FD" w:rsidRDefault="00DE4659" w:rsidP="00F21EFA">
      <w:pPr>
        <w:pStyle w:val="ListParagraph"/>
        <w:widowControl w:val="0"/>
        <w:numPr>
          <w:ilvl w:val="0"/>
          <w:numId w:val="102"/>
        </w:numPr>
        <w:tabs>
          <w:tab w:val="left" w:pos="1506"/>
          <w:tab w:val="left" w:pos="5173"/>
        </w:tabs>
        <w:autoSpaceDE w:val="0"/>
        <w:autoSpaceDN w:val="0"/>
        <w:adjustRightInd w:val="0"/>
        <w:spacing w:after="0"/>
        <w:rPr>
          <w:rFonts w:ascii="Times New Roman" w:hAnsi="Times New Roman"/>
          <w:sz w:val="20"/>
        </w:rPr>
      </w:pPr>
      <w:r w:rsidRPr="006635FD">
        <w:rPr>
          <w:rFonts w:ascii="Times New Roman" w:hAnsi="Times New Roman"/>
          <w:sz w:val="20"/>
        </w:rPr>
        <w:t xml:space="preserve">Ahluwalia, V.K. &amp; Aggarwal, R. </w:t>
      </w:r>
      <w:r w:rsidRPr="006635FD">
        <w:rPr>
          <w:rFonts w:ascii="Times New Roman" w:hAnsi="Times New Roman"/>
          <w:i/>
          <w:iCs/>
          <w:sz w:val="20"/>
        </w:rPr>
        <w:t xml:space="preserve">Comprehensive Practical Organic Chemistry, </w:t>
      </w:r>
      <w:r w:rsidRPr="006635FD">
        <w:rPr>
          <w:rFonts w:ascii="Times New Roman" w:hAnsi="Times New Roman"/>
          <w:sz w:val="20"/>
        </w:rPr>
        <w:t>Universities Press.</w:t>
      </w:r>
      <w:r w:rsidRPr="006635FD">
        <w:rPr>
          <w:rFonts w:ascii="Times New Roman" w:hAnsi="Times New Roman" w:cs="Times New Roman"/>
          <w:sz w:val="20"/>
        </w:rPr>
        <w:t xml:space="preserve"> </w:t>
      </w:r>
    </w:p>
    <w:p w14:paraId="41B9751E" w14:textId="5A28C00A" w:rsidR="00DA3250" w:rsidRPr="006635FD" w:rsidRDefault="00FC5967" w:rsidP="00DA3250">
      <w:pPr>
        <w:spacing w:after="160" w:line="259" w:lineRule="auto"/>
        <w:rPr>
          <w:rFonts w:ascii="Times New Roman" w:hAnsi="Times New Roman"/>
          <w:szCs w:val="24"/>
        </w:rPr>
      </w:pPr>
      <w:r w:rsidRPr="006635FD">
        <w:rPr>
          <w:rFonts w:ascii="Times New Roman" w:hAnsi="Times New Roman"/>
          <w:szCs w:val="24"/>
        </w:rPr>
        <w:t>-------------------------------------------------------------------------------------------------------------------------------------</w:t>
      </w:r>
    </w:p>
    <w:p w14:paraId="178D373D" w14:textId="37CE6931" w:rsidR="002E5420" w:rsidRPr="00704F1D" w:rsidRDefault="002E5420" w:rsidP="00DA3250">
      <w:pPr>
        <w:spacing w:after="160" w:line="259" w:lineRule="auto"/>
        <w:rPr>
          <w:rFonts w:ascii="Times New Roman" w:hAnsi="Times New Roman" w:cs="Times New Roman"/>
          <w:b/>
          <w:bCs/>
          <w:color w:val="FF0000"/>
          <w:sz w:val="24"/>
          <w:szCs w:val="28"/>
        </w:rPr>
      </w:pPr>
    </w:p>
    <w:sectPr w:rsidR="002E5420" w:rsidRPr="00704F1D"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FCFC1" w14:textId="77777777" w:rsidR="008956A7" w:rsidRDefault="008956A7" w:rsidP="00BE6809">
      <w:pPr>
        <w:spacing w:after="0" w:line="240" w:lineRule="auto"/>
      </w:pPr>
      <w:r>
        <w:separator/>
      </w:r>
    </w:p>
  </w:endnote>
  <w:endnote w:type="continuationSeparator" w:id="0">
    <w:p w14:paraId="1C5B0951" w14:textId="77777777" w:rsidR="008956A7" w:rsidRDefault="008956A7"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0282CB0B" w:rsidR="008956A7" w:rsidRPr="00E56AB6" w:rsidRDefault="008956A7">
    <w:pPr>
      <w:pStyle w:val="Footer"/>
      <w:rPr>
        <w:rFonts w:ascii="Times New Roman" w:hAnsi="Times New Roman" w:cs="Times New Roman"/>
        <w:sz w:val="20"/>
      </w:rPr>
    </w:pPr>
    <w:r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1DE39C16" w:rsidR="008956A7" w:rsidRDefault="008956A7">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0F3286" w:rsidRPr="000F3286">
                            <w:rPr>
                              <w:noProof/>
                              <w:sz w:val="28"/>
                              <w:szCs w:val="28"/>
                            </w:rPr>
                            <w:t>iii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1DE39C16" w:rsidR="008956A7" w:rsidRDefault="008956A7">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0F3286" w:rsidRPr="000F3286">
                      <w:rPr>
                        <w:noProof/>
                        <w:sz w:val="28"/>
                        <w:szCs w:val="28"/>
                      </w:rPr>
                      <w:t>iii</w:t>
                    </w:r>
                    <w:r>
                      <w:rPr>
                        <w:noProof/>
                        <w:sz w:val="28"/>
                        <w:szCs w:val="28"/>
                      </w:rPr>
                      <w:fldChar w:fldCharType="end"/>
                    </w:r>
                  </w:p>
                </w:txbxContent>
              </v:textbox>
              <w10:wrap anchorx="margin" anchory="margin"/>
            </v:shape>
          </w:pict>
        </mc:Fallback>
      </mc:AlternateContent>
    </w:r>
    <w:r w:rsidR="000F3286" w:rsidRPr="000F3286">
      <w:rPr>
        <w:rFonts w:ascii="Times New Roman" w:hAnsi="Times New Roman" w:cs="Times New Roman"/>
        <w:sz w:val="20"/>
      </w:rPr>
      <w:t xml:space="preserve"> </w:t>
    </w:r>
    <w:r w:rsidR="000F3286">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Content>
        <w:r w:rsidR="000F3286" w:rsidRPr="00B51C35">
          <w:rPr>
            <w:rFonts w:ascii="Times New Roman" w:hAnsi="Times New Roman" w:cs="Times New Roman"/>
            <w:sz w:val="20"/>
          </w:rPr>
          <w:t xml:space="preserve">Implemented </w:t>
        </w:r>
        <w:r w:rsidR="000F3286">
          <w:rPr>
            <w:rFonts w:ascii="Times New Roman" w:hAnsi="Times New Roman" w:cs="Times New Roman"/>
            <w:sz w:val="20"/>
          </w:rPr>
          <w:t xml:space="preserve">from </w:t>
        </w:r>
        <w:r w:rsidR="000F3286" w:rsidRPr="001E35B4">
          <w:rPr>
            <w:rFonts w:ascii="Times New Roman" w:hAnsi="Times New Roman" w:cs="Times New Roman"/>
            <w:sz w:val="20"/>
          </w:rPr>
          <w:t>3</w:t>
        </w:r>
        <w:r w:rsidR="000F3286" w:rsidRPr="001E35B4">
          <w:rPr>
            <w:rFonts w:ascii="Times New Roman" w:hAnsi="Times New Roman" w:cs="Times New Roman"/>
            <w:sz w:val="20"/>
            <w:vertAlign w:val="superscript"/>
          </w:rPr>
          <w:t>rd</w:t>
        </w:r>
        <w:r w:rsidR="000F3286">
          <w:rPr>
            <w:rFonts w:ascii="Times New Roman" w:hAnsi="Times New Roman" w:cs="Times New Roman"/>
            <w:sz w:val="20"/>
          </w:rPr>
          <w:t xml:space="preserve"> </w:t>
        </w:r>
        <w:r w:rsidR="000F3286" w:rsidRPr="001E35B4">
          <w:rPr>
            <w:rFonts w:ascii="Times New Roman" w:hAnsi="Times New Roman" w:cs="Times New Roman"/>
            <w:sz w:val="20"/>
          </w:rPr>
          <w:t>Sem</w:t>
        </w:r>
        <w:r w:rsidR="000F3286">
          <w:rPr>
            <w:rFonts w:ascii="Times New Roman" w:hAnsi="Times New Roman" w:cs="Times New Roman"/>
            <w:sz w:val="20"/>
          </w:rPr>
          <w:t>.</w:t>
        </w:r>
        <w:r w:rsidR="000F3286" w:rsidRPr="001E35B4">
          <w:rPr>
            <w:rFonts w:ascii="Times New Roman" w:hAnsi="Times New Roman" w:cs="Times New Roman"/>
            <w:sz w:val="20"/>
          </w:rPr>
          <w:t xml:space="preserve"> of </w:t>
        </w:r>
        <w:r w:rsidR="000F3286" w:rsidRPr="00E56AB6">
          <w:rPr>
            <w:rFonts w:ascii="Times New Roman" w:hAnsi="Times New Roman" w:cs="Times New Roman"/>
            <w:sz w:val="20"/>
          </w:rPr>
          <w:t>Session 2022-26</w:t>
        </w:r>
      </w:sdtContent>
    </w:sdt>
    <w:r w:rsidR="000F3286">
      <w:rPr>
        <w:rFonts w:ascii="Times New Roman" w:hAnsi="Times New Roman" w:cs="Times New Roman"/>
        <w:sz w:val="20"/>
      </w:rPr>
      <w:t xml:space="preserve"> &amp; 1</w:t>
    </w:r>
    <w:r w:rsidR="000F3286" w:rsidRPr="003B1040">
      <w:rPr>
        <w:rFonts w:ascii="Times New Roman" w:hAnsi="Times New Roman" w:cs="Times New Roman"/>
        <w:sz w:val="20"/>
        <w:vertAlign w:val="superscript"/>
      </w:rPr>
      <w:t>st</w:t>
    </w:r>
    <w:r w:rsidR="000F3286">
      <w:rPr>
        <w:rFonts w:ascii="Times New Roman" w:hAnsi="Times New Roman" w:cs="Times New Roman"/>
        <w:sz w:val="20"/>
      </w:rPr>
      <w:t xml:space="preserve"> Sem. of </w:t>
    </w:r>
    <w:r w:rsidR="000F3286" w:rsidRPr="00787598">
      <w:rPr>
        <w:rFonts w:ascii="Times New Roman" w:hAnsi="Times New Roman" w:cs="Times New Roman"/>
        <w:sz w:val="20"/>
      </w:rPr>
      <w:t>Session 2023-27</w:t>
    </w:r>
    <w:r w:rsidR="000F3286">
      <w:rPr>
        <w:rFonts w:ascii="Times New Roman" w:hAnsi="Times New Roman" w:cs="Times New Roman"/>
        <w:sz w:val="20"/>
      </w:rPr>
      <w:t xml:space="preserve"> Onwards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166857"/>
      <w:docPartObj>
        <w:docPartGallery w:val="Page Numbers (Bottom of Page)"/>
        <w:docPartUnique/>
      </w:docPartObj>
    </w:sdtPr>
    <w:sdtEndPr/>
    <w:sdtContent>
      <w:p w14:paraId="1EF71BB1" w14:textId="530FDCF8" w:rsidR="008956A7" w:rsidRDefault="008956A7">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0C8F5CD8" w:rsidR="008956A7" w:rsidRDefault="008956A7">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0F3286" w:rsidRPr="000F3286">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0C8F5CD8" w:rsidR="008956A7" w:rsidRDefault="008956A7">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0F3286" w:rsidRPr="000F3286">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6141F" w14:textId="77777777" w:rsidR="008956A7" w:rsidRDefault="008956A7" w:rsidP="00BE6809">
      <w:pPr>
        <w:spacing w:after="0" w:line="240" w:lineRule="auto"/>
      </w:pPr>
      <w:r>
        <w:separator/>
      </w:r>
    </w:p>
  </w:footnote>
  <w:footnote w:type="continuationSeparator" w:id="0">
    <w:p w14:paraId="0F7E955D" w14:textId="77777777" w:rsidR="008956A7" w:rsidRDefault="008956A7"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8956A7" w:rsidRDefault="008956A7"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5A6425B5" w:rsidR="008956A7" w:rsidRPr="00E56AB6" w:rsidRDefault="008956A7" w:rsidP="006446D4">
    <w:pPr>
      <w:pStyle w:val="Header"/>
      <w:rPr>
        <w:rFonts w:ascii="Times New Roman" w:hAnsi="Times New Roman" w:cs="Times New Roman"/>
        <w:sz w:val="20"/>
      </w:rPr>
    </w:pPr>
    <w:r>
      <w:rPr>
        <w:rFonts w:ascii="Times New Roman" w:hAnsi="Times New Roman" w:cs="Times New Roman"/>
        <w:sz w:val="20"/>
      </w:rPr>
      <w:t xml:space="preserve">CHEMISTRY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870"/>
    <w:multiLevelType w:val="hybridMultilevel"/>
    <w:tmpl w:val="BF2216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0737692"/>
    <w:multiLevelType w:val="hybridMultilevel"/>
    <w:tmpl w:val="10A873E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01500195"/>
    <w:multiLevelType w:val="hybridMultilevel"/>
    <w:tmpl w:val="BB6A59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028C5CC0"/>
    <w:multiLevelType w:val="hybridMultilevel"/>
    <w:tmpl w:val="11E85256"/>
    <w:lvl w:ilvl="0" w:tplc="FFFFFFFF">
      <w:start w:val="1"/>
      <w:numFmt w:val="decimal"/>
      <w:lvlText w:val="%1."/>
      <w:lvlJc w:val="left"/>
      <w:pPr>
        <w:ind w:left="720" w:hanging="360"/>
      </w:pPr>
      <w:rPr>
        <w:rFonts w:ascii="Times New Roman" w:eastAsia="Times New Roman" w:hAnsi="Times New Roman" w:cs="Times New Roman" w:hint="default"/>
        <w:w w:val="99"/>
        <w:sz w:val="22"/>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FE58C9"/>
    <w:multiLevelType w:val="hybridMultilevel"/>
    <w:tmpl w:val="B286380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4D0659"/>
    <w:multiLevelType w:val="hybridMultilevel"/>
    <w:tmpl w:val="DEF269F6"/>
    <w:lvl w:ilvl="0" w:tplc="D5443C6C">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55E0F7B"/>
    <w:multiLevelType w:val="hybridMultilevel"/>
    <w:tmpl w:val="88A6C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5955BA1"/>
    <w:multiLevelType w:val="hybridMultilevel"/>
    <w:tmpl w:val="F20675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5D727F1"/>
    <w:multiLevelType w:val="hybridMultilevel"/>
    <w:tmpl w:val="10A873E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6494A02"/>
    <w:multiLevelType w:val="hybridMultilevel"/>
    <w:tmpl w:val="02D038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6A763C6"/>
    <w:multiLevelType w:val="hybridMultilevel"/>
    <w:tmpl w:val="B97EBD8A"/>
    <w:lvl w:ilvl="0" w:tplc="FFFFFFF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072F4B40"/>
    <w:multiLevelType w:val="hybridMultilevel"/>
    <w:tmpl w:val="E132E6C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07F15A38"/>
    <w:multiLevelType w:val="hybridMultilevel"/>
    <w:tmpl w:val="AD18FEC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08100E8F"/>
    <w:multiLevelType w:val="hybridMultilevel"/>
    <w:tmpl w:val="C9D8F452"/>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089C7AEC"/>
    <w:multiLevelType w:val="hybridMultilevel"/>
    <w:tmpl w:val="E6BECB1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08C87F93"/>
    <w:multiLevelType w:val="hybridMultilevel"/>
    <w:tmpl w:val="20B899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094C6909"/>
    <w:multiLevelType w:val="hybridMultilevel"/>
    <w:tmpl w:val="A81E0B6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A8077A1"/>
    <w:multiLevelType w:val="hybridMultilevel"/>
    <w:tmpl w:val="38068954"/>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0C787A24"/>
    <w:multiLevelType w:val="hybridMultilevel"/>
    <w:tmpl w:val="DEF269F6"/>
    <w:lvl w:ilvl="0" w:tplc="D5443C6C">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23" w15:restartNumberingAfterBreak="0">
    <w:nsid w:val="0E1E3954"/>
    <w:multiLevelType w:val="hybridMultilevel"/>
    <w:tmpl w:val="F25C32A0"/>
    <w:lvl w:ilvl="0" w:tplc="FFFFFFFF">
      <w:start w:val="1"/>
      <w:numFmt w:val="decimal"/>
      <w:lvlText w:val="%1."/>
      <w:lvlJc w:val="left"/>
      <w:pPr>
        <w:ind w:left="660" w:hanging="329"/>
      </w:pPr>
      <w:rPr>
        <w:rFonts w:ascii="Times New Roman" w:eastAsia="Times New Roman" w:hAnsi="Times New Roman" w:cs="Times New Roman" w:hint="default"/>
        <w:w w:val="99"/>
        <w:sz w:val="22"/>
        <w:szCs w:val="22"/>
        <w:lang w:val="en-US" w:eastAsia="en-US" w:bidi="ar-SA"/>
      </w:rPr>
    </w:lvl>
    <w:lvl w:ilvl="1" w:tplc="FFFFFFFF">
      <w:numFmt w:val="bullet"/>
      <w:lvlText w:val="•"/>
      <w:lvlJc w:val="left"/>
      <w:pPr>
        <w:ind w:left="1480" w:hanging="329"/>
      </w:pPr>
      <w:rPr>
        <w:lang w:val="en-US" w:eastAsia="en-US" w:bidi="ar-SA"/>
      </w:rPr>
    </w:lvl>
    <w:lvl w:ilvl="2" w:tplc="FFFFFFFF">
      <w:numFmt w:val="bullet"/>
      <w:lvlText w:val="•"/>
      <w:lvlJc w:val="left"/>
      <w:pPr>
        <w:ind w:left="2299" w:hanging="329"/>
      </w:pPr>
      <w:rPr>
        <w:lang w:val="en-US" w:eastAsia="en-US" w:bidi="ar-SA"/>
      </w:rPr>
    </w:lvl>
    <w:lvl w:ilvl="3" w:tplc="FFFFFFFF">
      <w:numFmt w:val="bullet"/>
      <w:lvlText w:val="•"/>
      <w:lvlJc w:val="left"/>
      <w:pPr>
        <w:ind w:left="3117" w:hanging="329"/>
      </w:pPr>
      <w:rPr>
        <w:lang w:val="en-US" w:eastAsia="en-US" w:bidi="ar-SA"/>
      </w:rPr>
    </w:lvl>
    <w:lvl w:ilvl="4" w:tplc="FFFFFFFF">
      <w:numFmt w:val="bullet"/>
      <w:lvlText w:val="•"/>
      <w:lvlJc w:val="left"/>
      <w:pPr>
        <w:ind w:left="3936" w:hanging="329"/>
      </w:pPr>
      <w:rPr>
        <w:lang w:val="en-US" w:eastAsia="en-US" w:bidi="ar-SA"/>
      </w:rPr>
    </w:lvl>
    <w:lvl w:ilvl="5" w:tplc="FFFFFFFF">
      <w:numFmt w:val="bullet"/>
      <w:lvlText w:val="•"/>
      <w:lvlJc w:val="left"/>
      <w:pPr>
        <w:ind w:left="4754" w:hanging="329"/>
      </w:pPr>
      <w:rPr>
        <w:lang w:val="en-US" w:eastAsia="en-US" w:bidi="ar-SA"/>
      </w:rPr>
    </w:lvl>
    <w:lvl w:ilvl="6" w:tplc="FFFFFFFF">
      <w:numFmt w:val="bullet"/>
      <w:lvlText w:val="•"/>
      <w:lvlJc w:val="left"/>
      <w:pPr>
        <w:ind w:left="5573" w:hanging="329"/>
      </w:pPr>
      <w:rPr>
        <w:lang w:val="en-US" w:eastAsia="en-US" w:bidi="ar-SA"/>
      </w:rPr>
    </w:lvl>
    <w:lvl w:ilvl="7" w:tplc="FFFFFFFF">
      <w:numFmt w:val="bullet"/>
      <w:lvlText w:val="•"/>
      <w:lvlJc w:val="left"/>
      <w:pPr>
        <w:ind w:left="6391" w:hanging="329"/>
      </w:pPr>
      <w:rPr>
        <w:lang w:val="en-US" w:eastAsia="en-US" w:bidi="ar-SA"/>
      </w:rPr>
    </w:lvl>
    <w:lvl w:ilvl="8" w:tplc="FFFFFFFF">
      <w:numFmt w:val="bullet"/>
      <w:lvlText w:val="•"/>
      <w:lvlJc w:val="left"/>
      <w:pPr>
        <w:ind w:left="7210" w:hanging="329"/>
      </w:pPr>
      <w:rPr>
        <w:lang w:val="en-US" w:eastAsia="en-US" w:bidi="ar-SA"/>
      </w:rPr>
    </w:lvl>
  </w:abstractNum>
  <w:abstractNum w:abstractNumId="24" w15:restartNumberingAfterBreak="0">
    <w:nsid w:val="0E8232E5"/>
    <w:multiLevelType w:val="hybridMultilevel"/>
    <w:tmpl w:val="8AEC0E3C"/>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0F670499"/>
    <w:multiLevelType w:val="hybridMultilevel"/>
    <w:tmpl w:val="FC9467AC"/>
    <w:lvl w:ilvl="0" w:tplc="9EE078BE">
      <w:start w:val="1"/>
      <w:numFmt w:val="decimal"/>
      <w:lvlText w:val="%1."/>
      <w:lvlJc w:val="left"/>
      <w:pPr>
        <w:ind w:left="606" w:hanging="166"/>
      </w:pPr>
      <w:rPr>
        <w:rFonts w:ascii="Times New Roman" w:eastAsia="Times New Roman" w:hAnsi="Times New Roman" w:cs="Times New Roman" w:hint="default"/>
        <w:w w:val="99"/>
        <w:sz w:val="20"/>
        <w:szCs w:val="20"/>
        <w:lang w:val="en-US" w:eastAsia="en-US" w:bidi="ar-SA"/>
      </w:rPr>
    </w:lvl>
    <w:lvl w:ilvl="1" w:tplc="AAEA5624">
      <w:numFmt w:val="bullet"/>
      <w:lvlText w:val="•"/>
      <w:lvlJc w:val="left"/>
      <w:pPr>
        <w:ind w:left="1468" w:hanging="166"/>
      </w:pPr>
      <w:rPr>
        <w:lang w:val="en-US" w:eastAsia="en-US" w:bidi="ar-SA"/>
      </w:rPr>
    </w:lvl>
    <w:lvl w:ilvl="2" w:tplc="12163D7C">
      <w:numFmt w:val="bullet"/>
      <w:lvlText w:val="•"/>
      <w:lvlJc w:val="left"/>
      <w:pPr>
        <w:ind w:left="2337" w:hanging="166"/>
      </w:pPr>
      <w:rPr>
        <w:lang w:val="en-US" w:eastAsia="en-US" w:bidi="ar-SA"/>
      </w:rPr>
    </w:lvl>
    <w:lvl w:ilvl="3" w:tplc="48AE8BB0">
      <w:numFmt w:val="bullet"/>
      <w:lvlText w:val="•"/>
      <w:lvlJc w:val="left"/>
      <w:pPr>
        <w:ind w:left="3205" w:hanging="166"/>
      </w:pPr>
      <w:rPr>
        <w:lang w:val="en-US" w:eastAsia="en-US" w:bidi="ar-SA"/>
      </w:rPr>
    </w:lvl>
    <w:lvl w:ilvl="4" w:tplc="74F2CD96">
      <w:numFmt w:val="bullet"/>
      <w:lvlText w:val="•"/>
      <w:lvlJc w:val="left"/>
      <w:pPr>
        <w:ind w:left="4074" w:hanging="166"/>
      </w:pPr>
      <w:rPr>
        <w:lang w:val="en-US" w:eastAsia="en-US" w:bidi="ar-SA"/>
      </w:rPr>
    </w:lvl>
    <w:lvl w:ilvl="5" w:tplc="9AAEA384">
      <w:numFmt w:val="bullet"/>
      <w:lvlText w:val="•"/>
      <w:lvlJc w:val="left"/>
      <w:pPr>
        <w:ind w:left="4942" w:hanging="166"/>
      </w:pPr>
      <w:rPr>
        <w:lang w:val="en-US" w:eastAsia="en-US" w:bidi="ar-SA"/>
      </w:rPr>
    </w:lvl>
    <w:lvl w:ilvl="6" w:tplc="A716946E">
      <w:numFmt w:val="bullet"/>
      <w:lvlText w:val="•"/>
      <w:lvlJc w:val="left"/>
      <w:pPr>
        <w:ind w:left="5811" w:hanging="166"/>
      </w:pPr>
      <w:rPr>
        <w:lang w:val="en-US" w:eastAsia="en-US" w:bidi="ar-SA"/>
      </w:rPr>
    </w:lvl>
    <w:lvl w:ilvl="7" w:tplc="E2440BF0">
      <w:numFmt w:val="bullet"/>
      <w:lvlText w:val="•"/>
      <w:lvlJc w:val="left"/>
      <w:pPr>
        <w:ind w:left="6679" w:hanging="166"/>
      </w:pPr>
      <w:rPr>
        <w:lang w:val="en-US" w:eastAsia="en-US" w:bidi="ar-SA"/>
      </w:rPr>
    </w:lvl>
    <w:lvl w:ilvl="8" w:tplc="7500F878">
      <w:numFmt w:val="bullet"/>
      <w:lvlText w:val="•"/>
      <w:lvlJc w:val="left"/>
      <w:pPr>
        <w:ind w:left="7548" w:hanging="166"/>
      </w:pPr>
      <w:rPr>
        <w:lang w:val="en-US" w:eastAsia="en-US" w:bidi="ar-SA"/>
      </w:rPr>
    </w:lvl>
  </w:abstractNum>
  <w:abstractNum w:abstractNumId="26" w15:restartNumberingAfterBreak="0">
    <w:nsid w:val="109E29F2"/>
    <w:multiLevelType w:val="hybridMultilevel"/>
    <w:tmpl w:val="D46025EC"/>
    <w:lvl w:ilvl="0" w:tplc="24E824FA">
      <w:start w:val="3"/>
      <w:numFmt w:val="decimal"/>
      <w:lvlText w:val="%1."/>
      <w:lvlJc w:val="left"/>
      <w:pPr>
        <w:ind w:left="633" w:hanging="193"/>
      </w:pPr>
      <w:rPr>
        <w:rFonts w:ascii="Times New Roman" w:eastAsia="Times New Roman" w:hAnsi="Times New Roman" w:cs="Times New Roman" w:hint="default"/>
        <w:b/>
        <w:bCs/>
        <w:w w:val="102"/>
        <w:sz w:val="23"/>
        <w:szCs w:val="23"/>
        <w:lang w:val="en-US" w:eastAsia="en-US" w:bidi="ar-SA"/>
      </w:rPr>
    </w:lvl>
    <w:lvl w:ilvl="1" w:tplc="DF207642">
      <w:start w:val="1"/>
      <w:numFmt w:val="decimal"/>
      <w:lvlText w:val="%2."/>
      <w:lvlJc w:val="left"/>
      <w:pPr>
        <w:ind w:left="1098" w:hanging="329"/>
      </w:pPr>
      <w:rPr>
        <w:rFonts w:ascii="Times New Roman" w:eastAsia="Times New Roman" w:hAnsi="Times New Roman" w:cs="Times New Roman" w:hint="default"/>
        <w:w w:val="99"/>
        <w:sz w:val="22"/>
        <w:szCs w:val="22"/>
        <w:lang w:val="en-US" w:eastAsia="en-US" w:bidi="ar-SA"/>
      </w:rPr>
    </w:lvl>
    <w:lvl w:ilvl="2" w:tplc="26F4A968">
      <w:numFmt w:val="bullet"/>
      <w:lvlText w:val="•"/>
      <w:lvlJc w:val="left"/>
      <w:pPr>
        <w:ind w:left="2009" w:hanging="329"/>
      </w:pPr>
      <w:rPr>
        <w:rFonts w:hint="default"/>
        <w:lang w:val="en-US" w:eastAsia="en-US" w:bidi="ar-SA"/>
      </w:rPr>
    </w:lvl>
    <w:lvl w:ilvl="3" w:tplc="8B1AE37A">
      <w:numFmt w:val="bullet"/>
      <w:lvlText w:val="•"/>
      <w:lvlJc w:val="left"/>
      <w:pPr>
        <w:ind w:left="2919" w:hanging="329"/>
      </w:pPr>
      <w:rPr>
        <w:rFonts w:hint="default"/>
        <w:lang w:val="en-US" w:eastAsia="en-US" w:bidi="ar-SA"/>
      </w:rPr>
    </w:lvl>
    <w:lvl w:ilvl="4" w:tplc="3CA2A682">
      <w:numFmt w:val="bullet"/>
      <w:lvlText w:val="•"/>
      <w:lvlJc w:val="left"/>
      <w:pPr>
        <w:ind w:left="3828" w:hanging="329"/>
      </w:pPr>
      <w:rPr>
        <w:rFonts w:hint="default"/>
        <w:lang w:val="en-US" w:eastAsia="en-US" w:bidi="ar-SA"/>
      </w:rPr>
    </w:lvl>
    <w:lvl w:ilvl="5" w:tplc="7718601A">
      <w:numFmt w:val="bullet"/>
      <w:lvlText w:val="•"/>
      <w:lvlJc w:val="left"/>
      <w:pPr>
        <w:ind w:left="4738" w:hanging="329"/>
      </w:pPr>
      <w:rPr>
        <w:rFonts w:hint="default"/>
        <w:lang w:val="en-US" w:eastAsia="en-US" w:bidi="ar-SA"/>
      </w:rPr>
    </w:lvl>
    <w:lvl w:ilvl="6" w:tplc="380CAF94">
      <w:numFmt w:val="bullet"/>
      <w:lvlText w:val="•"/>
      <w:lvlJc w:val="left"/>
      <w:pPr>
        <w:ind w:left="5647" w:hanging="329"/>
      </w:pPr>
      <w:rPr>
        <w:rFonts w:hint="default"/>
        <w:lang w:val="en-US" w:eastAsia="en-US" w:bidi="ar-SA"/>
      </w:rPr>
    </w:lvl>
    <w:lvl w:ilvl="7" w:tplc="40EC0BAE">
      <w:numFmt w:val="bullet"/>
      <w:lvlText w:val="•"/>
      <w:lvlJc w:val="left"/>
      <w:pPr>
        <w:ind w:left="6557" w:hanging="329"/>
      </w:pPr>
      <w:rPr>
        <w:rFonts w:hint="default"/>
        <w:lang w:val="en-US" w:eastAsia="en-US" w:bidi="ar-SA"/>
      </w:rPr>
    </w:lvl>
    <w:lvl w:ilvl="8" w:tplc="83888422">
      <w:numFmt w:val="bullet"/>
      <w:lvlText w:val="•"/>
      <w:lvlJc w:val="left"/>
      <w:pPr>
        <w:ind w:left="7466" w:hanging="329"/>
      </w:pPr>
      <w:rPr>
        <w:rFonts w:hint="default"/>
        <w:lang w:val="en-US" w:eastAsia="en-US" w:bidi="ar-SA"/>
      </w:rPr>
    </w:lvl>
  </w:abstractNum>
  <w:abstractNum w:abstractNumId="27"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8" w15:restartNumberingAfterBreak="0">
    <w:nsid w:val="11117A39"/>
    <w:multiLevelType w:val="hybridMultilevel"/>
    <w:tmpl w:val="3AECE20E"/>
    <w:lvl w:ilvl="0" w:tplc="75FCE2E6">
      <w:start w:val="1"/>
      <w:numFmt w:val="decimal"/>
      <w:lvlText w:val="%1."/>
      <w:lvlJc w:val="left"/>
      <w:pPr>
        <w:ind w:left="720" w:hanging="360"/>
      </w:pPr>
      <w:rPr>
        <w:rFonts w:ascii="Times New Roman" w:eastAsia="Times New Roman" w:hAnsi="Times New Roman" w:cs="Times New Roman" w:hint="default"/>
        <w:b w:val="0"/>
        <w:bCs w:val="0"/>
        <w:w w:val="102"/>
        <w:sz w:val="23"/>
        <w:szCs w:val="23"/>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11DA168E"/>
    <w:multiLevelType w:val="hybridMultilevel"/>
    <w:tmpl w:val="F07EB392"/>
    <w:lvl w:ilvl="0" w:tplc="931636B4">
      <w:start w:val="1"/>
      <w:numFmt w:val="decimal"/>
      <w:lvlText w:val="%1."/>
      <w:lvlJc w:val="left"/>
      <w:pPr>
        <w:ind w:left="660" w:hanging="329"/>
      </w:pPr>
      <w:rPr>
        <w:rFonts w:ascii="Times New Roman" w:eastAsia="Times New Roman" w:hAnsi="Times New Roman" w:cs="Times New Roman" w:hint="default"/>
        <w:w w:val="99"/>
        <w:sz w:val="22"/>
        <w:szCs w:val="22"/>
        <w:lang w:val="en-US" w:eastAsia="en-US" w:bidi="ar-SA"/>
      </w:rPr>
    </w:lvl>
    <w:lvl w:ilvl="1" w:tplc="EF7ABF92">
      <w:numFmt w:val="bullet"/>
      <w:lvlText w:val="•"/>
      <w:lvlJc w:val="left"/>
      <w:pPr>
        <w:ind w:left="1480" w:hanging="329"/>
      </w:pPr>
      <w:rPr>
        <w:lang w:val="en-US" w:eastAsia="en-US" w:bidi="ar-SA"/>
      </w:rPr>
    </w:lvl>
    <w:lvl w:ilvl="2" w:tplc="B7EC4B72">
      <w:numFmt w:val="bullet"/>
      <w:lvlText w:val="•"/>
      <w:lvlJc w:val="left"/>
      <w:pPr>
        <w:ind w:left="2299" w:hanging="329"/>
      </w:pPr>
      <w:rPr>
        <w:lang w:val="en-US" w:eastAsia="en-US" w:bidi="ar-SA"/>
      </w:rPr>
    </w:lvl>
    <w:lvl w:ilvl="3" w:tplc="B6E2A2D2">
      <w:numFmt w:val="bullet"/>
      <w:lvlText w:val="•"/>
      <w:lvlJc w:val="left"/>
      <w:pPr>
        <w:ind w:left="3117" w:hanging="329"/>
      </w:pPr>
      <w:rPr>
        <w:lang w:val="en-US" w:eastAsia="en-US" w:bidi="ar-SA"/>
      </w:rPr>
    </w:lvl>
    <w:lvl w:ilvl="4" w:tplc="F3F001E8">
      <w:numFmt w:val="bullet"/>
      <w:lvlText w:val="•"/>
      <w:lvlJc w:val="left"/>
      <w:pPr>
        <w:ind w:left="3936" w:hanging="329"/>
      </w:pPr>
      <w:rPr>
        <w:lang w:val="en-US" w:eastAsia="en-US" w:bidi="ar-SA"/>
      </w:rPr>
    </w:lvl>
    <w:lvl w:ilvl="5" w:tplc="7432FC8E">
      <w:numFmt w:val="bullet"/>
      <w:lvlText w:val="•"/>
      <w:lvlJc w:val="left"/>
      <w:pPr>
        <w:ind w:left="4754" w:hanging="329"/>
      </w:pPr>
      <w:rPr>
        <w:lang w:val="en-US" w:eastAsia="en-US" w:bidi="ar-SA"/>
      </w:rPr>
    </w:lvl>
    <w:lvl w:ilvl="6" w:tplc="95BE3A48">
      <w:numFmt w:val="bullet"/>
      <w:lvlText w:val="•"/>
      <w:lvlJc w:val="left"/>
      <w:pPr>
        <w:ind w:left="5573" w:hanging="329"/>
      </w:pPr>
      <w:rPr>
        <w:lang w:val="en-US" w:eastAsia="en-US" w:bidi="ar-SA"/>
      </w:rPr>
    </w:lvl>
    <w:lvl w:ilvl="7" w:tplc="336C3C4E">
      <w:numFmt w:val="bullet"/>
      <w:lvlText w:val="•"/>
      <w:lvlJc w:val="left"/>
      <w:pPr>
        <w:ind w:left="6391" w:hanging="329"/>
      </w:pPr>
      <w:rPr>
        <w:lang w:val="en-US" w:eastAsia="en-US" w:bidi="ar-SA"/>
      </w:rPr>
    </w:lvl>
    <w:lvl w:ilvl="8" w:tplc="DF9A9E44">
      <w:numFmt w:val="bullet"/>
      <w:lvlText w:val="•"/>
      <w:lvlJc w:val="left"/>
      <w:pPr>
        <w:ind w:left="7210" w:hanging="329"/>
      </w:pPr>
      <w:rPr>
        <w:lang w:val="en-US" w:eastAsia="en-US" w:bidi="ar-SA"/>
      </w:rPr>
    </w:lvl>
  </w:abstractNum>
  <w:abstractNum w:abstractNumId="30" w15:restartNumberingAfterBreak="0">
    <w:nsid w:val="12405FC9"/>
    <w:multiLevelType w:val="hybridMultilevel"/>
    <w:tmpl w:val="BB6A59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137E0A2B"/>
    <w:multiLevelType w:val="hybridMultilevel"/>
    <w:tmpl w:val="88606C5C"/>
    <w:lvl w:ilvl="0" w:tplc="75FCE2E6">
      <w:start w:val="1"/>
      <w:numFmt w:val="decimal"/>
      <w:lvlText w:val="%1."/>
      <w:lvlJc w:val="left"/>
      <w:pPr>
        <w:ind w:left="720" w:hanging="360"/>
      </w:pPr>
      <w:rPr>
        <w:rFonts w:ascii="Times New Roman" w:eastAsia="Times New Roman" w:hAnsi="Times New Roman" w:cs="Times New Roman" w:hint="default"/>
        <w:b w:val="0"/>
        <w:bCs w:val="0"/>
        <w:w w:val="102"/>
        <w:sz w:val="23"/>
        <w:szCs w:val="23"/>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3" w15:restartNumberingAfterBreak="0">
    <w:nsid w:val="16CB21C4"/>
    <w:multiLevelType w:val="hybridMultilevel"/>
    <w:tmpl w:val="073255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17B520F6"/>
    <w:multiLevelType w:val="hybridMultilevel"/>
    <w:tmpl w:val="C680D300"/>
    <w:lvl w:ilvl="0" w:tplc="4009000F">
      <w:start w:val="1"/>
      <w:numFmt w:val="decimal"/>
      <w:lvlText w:val="%1."/>
      <w:lvlJc w:val="left"/>
      <w:pPr>
        <w:ind w:left="720" w:hanging="360"/>
      </w:pPr>
      <w:rPr>
        <w:rFonts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A001963"/>
    <w:multiLevelType w:val="hybridMultilevel"/>
    <w:tmpl w:val="39BE9E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ABB22A2"/>
    <w:multiLevelType w:val="hybridMultilevel"/>
    <w:tmpl w:val="187CAF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1ABB3CDE"/>
    <w:multiLevelType w:val="hybridMultilevel"/>
    <w:tmpl w:val="9558D1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1ABC5BCF"/>
    <w:multiLevelType w:val="hybridMultilevel"/>
    <w:tmpl w:val="DCA65A6E"/>
    <w:lvl w:ilvl="0" w:tplc="75FCE2E6">
      <w:start w:val="1"/>
      <w:numFmt w:val="decimal"/>
      <w:lvlText w:val="%1."/>
      <w:lvlJc w:val="left"/>
      <w:pPr>
        <w:ind w:left="720" w:hanging="360"/>
      </w:pPr>
      <w:rPr>
        <w:rFonts w:ascii="Times New Roman" w:eastAsia="Times New Roman" w:hAnsi="Times New Roman" w:cs="Times New Roman" w:hint="default"/>
        <w:b w:val="0"/>
        <w:bCs w:val="0"/>
        <w:w w:val="102"/>
        <w:sz w:val="23"/>
        <w:szCs w:val="23"/>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9" w15:restartNumberingAfterBreak="0">
    <w:nsid w:val="1B4B41AD"/>
    <w:multiLevelType w:val="hybridMultilevel"/>
    <w:tmpl w:val="95520BB8"/>
    <w:lvl w:ilvl="0" w:tplc="D5443C6C">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B4D0467"/>
    <w:multiLevelType w:val="hybridMultilevel"/>
    <w:tmpl w:val="BF2216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15:restartNumberingAfterBreak="0">
    <w:nsid w:val="1DE211EB"/>
    <w:multiLevelType w:val="hybridMultilevel"/>
    <w:tmpl w:val="BF2216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209E0E3D"/>
    <w:multiLevelType w:val="hybridMultilevel"/>
    <w:tmpl w:val="ED323D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216B4E6E"/>
    <w:multiLevelType w:val="hybridMultilevel"/>
    <w:tmpl w:val="3AB6B212"/>
    <w:lvl w:ilvl="0" w:tplc="4009000F">
      <w:start w:val="1"/>
      <w:numFmt w:val="decimal"/>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22944058"/>
    <w:multiLevelType w:val="hybridMultilevel"/>
    <w:tmpl w:val="345275DE"/>
    <w:lvl w:ilvl="0" w:tplc="649AD6BA">
      <w:start w:val="1"/>
      <w:numFmt w:val="decimal"/>
      <w:lvlText w:val="%1."/>
      <w:lvlJc w:val="left"/>
      <w:pPr>
        <w:ind w:left="360" w:hanging="360"/>
      </w:pPr>
      <w:rPr>
        <w:rFonts w:hint="default"/>
        <w:b w:val="0"/>
        <w:bCs w:val="0"/>
        <w:i w:val="0"/>
        <w:iCs/>
        <w:color w:val="000000"/>
        <w:sz w:val="22"/>
        <w:szCs w:val="22"/>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46"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3BB7C77"/>
    <w:multiLevelType w:val="hybridMultilevel"/>
    <w:tmpl w:val="6CE297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49" w15:restartNumberingAfterBreak="0">
    <w:nsid w:val="265B263A"/>
    <w:multiLevelType w:val="hybridMultilevel"/>
    <w:tmpl w:val="623CED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26751B06"/>
    <w:multiLevelType w:val="hybridMultilevel"/>
    <w:tmpl w:val="573884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1" w15:restartNumberingAfterBreak="0">
    <w:nsid w:val="26DE5894"/>
    <w:multiLevelType w:val="hybridMultilevel"/>
    <w:tmpl w:val="BF3A9F04"/>
    <w:lvl w:ilvl="0" w:tplc="40090019">
      <w:start w:val="1"/>
      <w:numFmt w:val="lowerLetter"/>
      <w:lvlText w:val="%1."/>
      <w:lvlJc w:val="left"/>
      <w:pPr>
        <w:ind w:left="720" w:hanging="360"/>
      </w:pPr>
    </w:lvl>
    <w:lvl w:ilvl="1" w:tplc="CA580694">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275365A5"/>
    <w:multiLevelType w:val="hybridMultilevel"/>
    <w:tmpl w:val="3246307A"/>
    <w:lvl w:ilvl="0" w:tplc="0D5CD72C">
      <w:start w:val="1"/>
      <w:numFmt w:val="decimal"/>
      <w:lvlText w:val="%1."/>
      <w:lvlJc w:val="left"/>
      <w:pPr>
        <w:ind w:left="660" w:hanging="329"/>
      </w:pPr>
      <w:rPr>
        <w:rFonts w:ascii="Times New Roman" w:eastAsia="Times New Roman" w:hAnsi="Times New Roman" w:cs="Times New Roman" w:hint="default"/>
        <w:w w:val="99"/>
        <w:sz w:val="20"/>
        <w:szCs w:val="20"/>
        <w:lang w:val="en-US" w:eastAsia="en-US" w:bidi="ar-SA"/>
      </w:rPr>
    </w:lvl>
    <w:lvl w:ilvl="1" w:tplc="B0ECF19E">
      <w:numFmt w:val="bullet"/>
      <w:lvlText w:val="•"/>
      <w:lvlJc w:val="left"/>
      <w:pPr>
        <w:ind w:left="1480" w:hanging="329"/>
      </w:pPr>
      <w:rPr>
        <w:lang w:val="en-US" w:eastAsia="en-US" w:bidi="ar-SA"/>
      </w:rPr>
    </w:lvl>
    <w:lvl w:ilvl="2" w:tplc="B8F8B86A">
      <w:numFmt w:val="bullet"/>
      <w:lvlText w:val="•"/>
      <w:lvlJc w:val="left"/>
      <w:pPr>
        <w:ind w:left="2299" w:hanging="329"/>
      </w:pPr>
      <w:rPr>
        <w:lang w:val="en-US" w:eastAsia="en-US" w:bidi="ar-SA"/>
      </w:rPr>
    </w:lvl>
    <w:lvl w:ilvl="3" w:tplc="355C8FA0">
      <w:numFmt w:val="bullet"/>
      <w:lvlText w:val="•"/>
      <w:lvlJc w:val="left"/>
      <w:pPr>
        <w:ind w:left="3117" w:hanging="329"/>
      </w:pPr>
      <w:rPr>
        <w:lang w:val="en-US" w:eastAsia="en-US" w:bidi="ar-SA"/>
      </w:rPr>
    </w:lvl>
    <w:lvl w:ilvl="4" w:tplc="58E6C864">
      <w:numFmt w:val="bullet"/>
      <w:lvlText w:val="•"/>
      <w:lvlJc w:val="left"/>
      <w:pPr>
        <w:ind w:left="3936" w:hanging="329"/>
      </w:pPr>
      <w:rPr>
        <w:lang w:val="en-US" w:eastAsia="en-US" w:bidi="ar-SA"/>
      </w:rPr>
    </w:lvl>
    <w:lvl w:ilvl="5" w:tplc="569AB1CE">
      <w:numFmt w:val="bullet"/>
      <w:lvlText w:val="•"/>
      <w:lvlJc w:val="left"/>
      <w:pPr>
        <w:ind w:left="4754" w:hanging="329"/>
      </w:pPr>
      <w:rPr>
        <w:lang w:val="en-US" w:eastAsia="en-US" w:bidi="ar-SA"/>
      </w:rPr>
    </w:lvl>
    <w:lvl w:ilvl="6" w:tplc="A1861388">
      <w:numFmt w:val="bullet"/>
      <w:lvlText w:val="•"/>
      <w:lvlJc w:val="left"/>
      <w:pPr>
        <w:ind w:left="5573" w:hanging="329"/>
      </w:pPr>
      <w:rPr>
        <w:lang w:val="en-US" w:eastAsia="en-US" w:bidi="ar-SA"/>
      </w:rPr>
    </w:lvl>
    <w:lvl w:ilvl="7" w:tplc="C428A5A6">
      <w:numFmt w:val="bullet"/>
      <w:lvlText w:val="•"/>
      <w:lvlJc w:val="left"/>
      <w:pPr>
        <w:ind w:left="6391" w:hanging="329"/>
      </w:pPr>
      <w:rPr>
        <w:lang w:val="en-US" w:eastAsia="en-US" w:bidi="ar-SA"/>
      </w:rPr>
    </w:lvl>
    <w:lvl w:ilvl="8" w:tplc="8374595A">
      <w:numFmt w:val="bullet"/>
      <w:lvlText w:val="•"/>
      <w:lvlJc w:val="left"/>
      <w:pPr>
        <w:ind w:left="7210" w:hanging="329"/>
      </w:pPr>
      <w:rPr>
        <w:lang w:val="en-US" w:eastAsia="en-US" w:bidi="ar-SA"/>
      </w:rPr>
    </w:lvl>
  </w:abstractNum>
  <w:abstractNum w:abstractNumId="53" w15:restartNumberingAfterBreak="0">
    <w:nsid w:val="29B42302"/>
    <w:multiLevelType w:val="hybridMultilevel"/>
    <w:tmpl w:val="55E6AF1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4" w15:restartNumberingAfterBreak="0">
    <w:nsid w:val="2A7E5BB7"/>
    <w:multiLevelType w:val="hybridMultilevel"/>
    <w:tmpl w:val="56068ADC"/>
    <w:lvl w:ilvl="0" w:tplc="FFFFFFFF">
      <w:start w:val="1"/>
      <w:numFmt w:val="decimal"/>
      <w:lvlText w:val="%1."/>
      <w:lvlJc w:val="left"/>
      <w:pPr>
        <w:ind w:left="660" w:hanging="329"/>
      </w:pPr>
      <w:rPr>
        <w:rFonts w:ascii="Times New Roman" w:eastAsia="Times New Roman" w:hAnsi="Times New Roman" w:cs="Times New Roman" w:hint="default"/>
        <w:w w:val="99"/>
        <w:sz w:val="22"/>
        <w:szCs w:val="22"/>
        <w:lang w:val="en-US" w:eastAsia="en-US" w:bidi="ar-SA"/>
      </w:rPr>
    </w:lvl>
    <w:lvl w:ilvl="1" w:tplc="FFFFFFFF">
      <w:numFmt w:val="bullet"/>
      <w:lvlText w:val="•"/>
      <w:lvlJc w:val="left"/>
      <w:pPr>
        <w:ind w:left="1480" w:hanging="329"/>
      </w:pPr>
      <w:rPr>
        <w:lang w:val="en-US" w:eastAsia="en-US" w:bidi="ar-SA"/>
      </w:rPr>
    </w:lvl>
    <w:lvl w:ilvl="2" w:tplc="FFFFFFFF">
      <w:numFmt w:val="bullet"/>
      <w:lvlText w:val="•"/>
      <w:lvlJc w:val="left"/>
      <w:pPr>
        <w:ind w:left="2299" w:hanging="329"/>
      </w:pPr>
      <w:rPr>
        <w:lang w:val="en-US" w:eastAsia="en-US" w:bidi="ar-SA"/>
      </w:rPr>
    </w:lvl>
    <w:lvl w:ilvl="3" w:tplc="FFFFFFFF">
      <w:numFmt w:val="bullet"/>
      <w:lvlText w:val="•"/>
      <w:lvlJc w:val="left"/>
      <w:pPr>
        <w:ind w:left="3117" w:hanging="329"/>
      </w:pPr>
      <w:rPr>
        <w:lang w:val="en-US" w:eastAsia="en-US" w:bidi="ar-SA"/>
      </w:rPr>
    </w:lvl>
    <w:lvl w:ilvl="4" w:tplc="FFFFFFFF">
      <w:numFmt w:val="bullet"/>
      <w:lvlText w:val="•"/>
      <w:lvlJc w:val="left"/>
      <w:pPr>
        <w:ind w:left="3936" w:hanging="329"/>
      </w:pPr>
      <w:rPr>
        <w:lang w:val="en-US" w:eastAsia="en-US" w:bidi="ar-SA"/>
      </w:rPr>
    </w:lvl>
    <w:lvl w:ilvl="5" w:tplc="FFFFFFFF">
      <w:numFmt w:val="bullet"/>
      <w:lvlText w:val="•"/>
      <w:lvlJc w:val="left"/>
      <w:pPr>
        <w:ind w:left="4754" w:hanging="329"/>
      </w:pPr>
      <w:rPr>
        <w:lang w:val="en-US" w:eastAsia="en-US" w:bidi="ar-SA"/>
      </w:rPr>
    </w:lvl>
    <w:lvl w:ilvl="6" w:tplc="FFFFFFFF">
      <w:numFmt w:val="bullet"/>
      <w:lvlText w:val="•"/>
      <w:lvlJc w:val="left"/>
      <w:pPr>
        <w:ind w:left="5573" w:hanging="329"/>
      </w:pPr>
      <w:rPr>
        <w:lang w:val="en-US" w:eastAsia="en-US" w:bidi="ar-SA"/>
      </w:rPr>
    </w:lvl>
    <w:lvl w:ilvl="7" w:tplc="FFFFFFFF">
      <w:numFmt w:val="bullet"/>
      <w:lvlText w:val="•"/>
      <w:lvlJc w:val="left"/>
      <w:pPr>
        <w:ind w:left="6391" w:hanging="329"/>
      </w:pPr>
      <w:rPr>
        <w:lang w:val="en-US" w:eastAsia="en-US" w:bidi="ar-SA"/>
      </w:rPr>
    </w:lvl>
    <w:lvl w:ilvl="8" w:tplc="FFFFFFFF">
      <w:numFmt w:val="bullet"/>
      <w:lvlText w:val="•"/>
      <w:lvlJc w:val="left"/>
      <w:pPr>
        <w:ind w:left="7210" w:hanging="329"/>
      </w:pPr>
      <w:rPr>
        <w:lang w:val="en-US" w:eastAsia="en-US" w:bidi="ar-SA"/>
      </w:rPr>
    </w:lvl>
  </w:abstractNum>
  <w:abstractNum w:abstractNumId="55" w15:restartNumberingAfterBreak="0">
    <w:nsid w:val="2AB404F9"/>
    <w:multiLevelType w:val="hybridMultilevel"/>
    <w:tmpl w:val="F794A7BC"/>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2AB52969"/>
    <w:multiLevelType w:val="hybridMultilevel"/>
    <w:tmpl w:val="C4348C96"/>
    <w:lvl w:ilvl="0" w:tplc="40090019">
      <w:start w:val="1"/>
      <w:numFmt w:val="lowerLetter"/>
      <w:lvlText w:val="%1."/>
      <w:lvlJc w:val="left"/>
      <w:pPr>
        <w:ind w:left="786" w:hanging="360"/>
      </w:pPr>
      <w:rPr>
        <w:rFonts w:hint="default"/>
        <w:b w:val="0"/>
      </w:rPr>
    </w:lvl>
    <w:lvl w:ilvl="1" w:tplc="0409001B">
      <w:start w:val="1"/>
      <w:numFmt w:val="lowerRoman"/>
      <w:lvlText w:val="%2."/>
      <w:lvlJc w:val="right"/>
      <w:pPr>
        <w:ind w:left="2346" w:hanging="1200"/>
      </w:pPr>
      <w:rPr>
        <w:rFonts w:hint="default"/>
      </w:r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57" w15:restartNumberingAfterBreak="0">
    <w:nsid w:val="2BC151FA"/>
    <w:multiLevelType w:val="hybridMultilevel"/>
    <w:tmpl w:val="3B9066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8" w15:restartNumberingAfterBreak="0">
    <w:nsid w:val="2BC54E25"/>
    <w:multiLevelType w:val="hybridMultilevel"/>
    <w:tmpl w:val="5B4CC948"/>
    <w:lvl w:ilvl="0" w:tplc="40090019">
      <w:start w:val="1"/>
      <w:numFmt w:val="lowerLetter"/>
      <w:lvlText w:val="%1."/>
      <w:lvlJc w:val="left"/>
      <w:pPr>
        <w:ind w:left="1020" w:hanging="360"/>
      </w:pPr>
    </w:lvl>
    <w:lvl w:ilvl="1" w:tplc="40090019">
      <w:start w:val="1"/>
      <w:numFmt w:val="lowerLetter"/>
      <w:lvlText w:val="%2."/>
      <w:lvlJc w:val="left"/>
      <w:pPr>
        <w:ind w:left="1740" w:hanging="360"/>
      </w:pPr>
    </w:lvl>
    <w:lvl w:ilvl="2" w:tplc="4009001B">
      <w:start w:val="1"/>
      <w:numFmt w:val="lowerRoman"/>
      <w:lvlText w:val="%3."/>
      <w:lvlJc w:val="right"/>
      <w:pPr>
        <w:ind w:left="2460" w:hanging="180"/>
      </w:pPr>
    </w:lvl>
    <w:lvl w:ilvl="3" w:tplc="4009000F">
      <w:start w:val="1"/>
      <w:numFmt w:val="decimal"/>
      <w:lvlText w:val="%4."/>
      <w:lvlJc w:val="left"/>
      <w:pPr>
        <w:ind w:left="3180" w:hanging="360"/>
      </w:pPr>
    </w:lvl>
    <w:lvl w:ilvl="4" w:tplc="40090019">
      <w:start w:val="1"/>
      <w:numFmt w:val="lowerLetter"/>
      <w:lvlText w:val="%5."/>
      <w:lvlJc w:val="left"/>
      <w:pPr>
        <w:ind w:left="3900" w:hanging="360"/>
      </w:pPr>
    </w:lvl>
    <w:lvl w:ilvl="5" w:tplc="4009001B">
      <w:start w:val="1"/>
      <w:numFmt w:val="lowerRoman"/>
      <w:lvlText w:val="%6."/>
      <w:lvlJc w:val="right"/>
      <w:pPr>
        <w:ind w:left="4620" w:hanging="180"/>
      </w:pPr>
    </w:lvl>
    <w:lvl w:ilvl="6" w:tplc="4009000F">
      <w:start w:val="1"/>
      <w:numFmt w:val="decimal"/>
      <w:lvlText w:val="%7."/>
      <w:lvlJc w:val="left"/>
      <w:pPr>
        <w:ind w:left="5340" w:hanging="360"/>
      </w:pPr>
    </w:lvl>
    <w:lvl w:ilvl="7" w:tplc="40090019">
      <w:start w:val="1"/>
      <w:numFmt w:val="lowerLetter"/>
      <w:lvlText w:val="%8."/>
      <w:lvlJc w:val="left"/>
      <w:pPr>
        <w:ind w:left="6060" w:hanging="360"/>
      </w:pPr>
    </w:lvl>
    <w:lvl w:ilvl="8" w:tplc="4009001B">
      <w:start w:val="1"/>
      <w:numFmt w:val="lowerRoman"/>
      <w:lvlText w:val="%9."/>
      <w:lvlJc w:val="right"/>
      <w:pPr>
        <w:ind w:left="6780" w:hanging="180"/>
      </w:pPr>
    </w:lvl>
  </w:abstractNum>
  <w:abstractNum w:abstractNumId="59" w15:restartNumberingAfterBreak="0">
    <w:nsid w:val="2BD71CD5"/>
    <w:multiLevelType w:val="hybridMultilevel"/>
    <w:tmpl w:val="A2ECA4E8"/>
    <w:lvl w:ilvl="0" w:tplc="4009000F">
      <w:start w:val="1"/>
      <w:numFmt w:val="decimal"/>
      <w:lvlText w:val="%1."/>
      <w:lvlJc w:val="left"/>
      <w:pPr>
        <w:ind w:left="360" w:hanging="360"/>
      </w:pPr>
      <w:rPr>
        <w:rFonts w:hint="default"/>
        <w:color w:val="000000"/>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0" w15:restartNumberingAfterBreak="0">
    <w:nsid w:val="2C696F93"/>
    <w:multiLevelType w:val="hybridMultilevel"/>
    <w:tmpl w:val="F25C32A0"/>
    <w:lvl w:ilvl="0" w:tplc="FFFFFFFF">
      <w:start w:val="1"/>
      <w:numFmt w:val="decimal"/>
      <w:lvlText w:val="%1."/>
      <w:lvlJc w:val="left"/>
      <w:pPr>
        <w:ind w:left="660" w:hanging="329"/>
      </w:pPr>
      <w:rPr>
        <w:rFonts w:ascii="Times New Roman" w:eastAsia="Times New Roman" w:hAnsi="Times New Roman" w:cs="Times New Roman" w:hint="default"/>
        <w:w w:val="99"/>
        <w:sz w:val="22"/>
        <w:szCs w:val="22"/>
        <w:lang w:val="en-US" w:eastAsia="en-US" w:bidi="ar-SA"/>
      </w:rPr>
    </w:lvl>
    <w:lvl w:ilvl="1" w:tplc="FFFFFFFF">
      <w:numFmt w:val="bullet"/>
      <w:lvlText w:val="•"/>
      <w:lvlJc w:val="left"/>
      <w:pPr>
        <w:ind w:left="1480" w:hanging="329"/>
      </w:pPr>
      <w:rPr>
        <w:lang w:val="en-US" w:eastAsia="en-US" w:bidi="ar-SA"/>
      </w:rPr>
    </w:lvl>
    <w:lvl w:ilvl="2" w:tplc="FFFFFFFF">
      <w:numFmt w:val="bullet"/>
      <w:lvlText w:val="•"/>
      <w:lvlJc w:val="left"/>
      <w:pPr>
        <w:ind w:left="2299" w:hanging="329"/>
      </w:pPr>
      <w:rPr>
        <w:lang w:val="en-US" w:eastAsia="en-US" w:bidi="ar-SA"/>
      </w:rPr>
    </w:lvl>
    <w:lvl w:ilvl="3" w:tplc="FFFFFFFF">
      <w:numFmt w:val="bullet"/>
      <w:lvlText w:val="•"/>
      <w:lvlJc w:val="left"/>
      <w:pPr>
        <w:ind w:left="3117" w:hanging="329"/>
      </w:pPr>
      <w:rPr>
        <w:lang w:val="en-US" w:eastAsia="en-US" w:bidi="ar-SA"/>
      </w:rPr>
    </w:lvl>
    <w:lvl w:ilvl="4" w:tplc="FFFFFFFF">
      <w:numFmt w:val="bullet"/>
      <w:lvlText w:val="•"/>
      <w:lvlJc w:val="left"/>
      <w:pPr>
        <w:ind w:left="3936" w:hanging="329"/>
      </w:pPr>
      <w:rPr>
        <w:lang w:val="en-US" w:eastAsia="en-US" w:bidi="ar-SA"/>
      </w:rPr>
    </w:lvl>
    <w:lvl w:ilvl="5" w:tplc="FFFFFFFF">
      <w:numFmt w:val="bullet"/>
      <w:lvlText w:val="•"/>
      <w:lvlJc w:val="left"/>
      <w:pPr>
        <w:ind w:left="4754" w:hanging="329"/>
      </w:pPr>
      <w:rPr>
        <w:lang w:val="en-US" w:eastAsia="en-US" w:bidi="ar-SA"/>
      </w:rPr>
    </w:lvl>
    <w:lvl w:ilvl="6" w:tplc="FFFFFFFF">
      <w:numFmt w:val="bullet"/>
      <w:lvlText w:val="•"/>
      <w:lvlJc w:val="left"/>
      <w:pPr>
        <w:ind w:left="5573" w:hanging="329"/>
      </w:pPr>
      <w:rPr>
        <w:lang w:val="en-US" w:eastAsia="en-US" w:bidi="ar-SA"/>
      </w:rPr>
    </w:lvl>
    <w:lvl w:ilvl="7" w:tplc="FFFFFFFF">
      <w:numFmt w:val="bullet"/>
      <w:lvlText w:val="•"/>
      <w:lvlJc w:val="left"/>
      <w:pPr>
        <w:ind w:left="6391" w:hanging="329"/>
      </w:pPr>
      <w:rPr>
        <w:lang w:val="en-US" w:eastAsia="en-US" w:bidi="ar-SA"/>
      </w:rPr>
    </w:lvl>
    <w:lvl w:ilvl="8" w:tplc="FFFFFFFF">
      <w:numFmt w:val="bullet"/>
      <w:lvlText w:val="•"/>
      <w:lvlJc w:val="left"/>
      <w:pPr>
        <w:ind w:left="7210" w:hanging="329"/>
      </w:pPr>
      <w:rPr>
        <w:lang w:val="en-US" w:eastAsia="en-US" w:bidi="ar-SA"/>
      </w:rPr>
    </w:lvl>
  </w:abstractNum>
  <w:abstractNum w:abstractNumId="61" w15:restartNumberingAfterBreak="0">
    <w:nsid w:val="2D305136"/>
    <w:multiLevelType w:val="hybridMultilevel"/>
    <w:tmpl w:val="975646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63" w15:restartNumberingAfterBreak="0">
    <w:nsid w:val="2DD6299B"/>
    <w:multiLevelType w:val="hybridMultilevel"/>
    <w:tmpl w:val="BC80EFB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4" w15:restartNumberingAfterBreak="0">
    <w:nsid w:val="2DEB3A28"/>
    <w:multiLevelType w:val="hybridMultilevel"/>
    <w:tmpl w:val="BF2216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5" w15:restartNumberingAfterBreak="0">
    <w:nsid w:val="2E83199B"/>
    <w:multiLevelType w:val="hybridMultilevel"/>
    <w:tmpl w:val="2A160D1A"/>
    <w:lvl w:ilvl="0" w:tplc="4009000F">
      <w:start w:val="1"/>
      <w:numFmt w:val="decimal"/>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2F020F31"/>
    <w:multiLevelType w:val="hybridMultilevel"/>
    <w:tmpl w:val="E660A0A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7" w15:restartNumberingAfterBreak="0">
    <w:nsid w:val="30C83227"/>
    <w:multiLevelType w:val="hybridMultilevel"/>
    <w:tmpl w:val="67ACA1F6"/>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8" w15:restartNumberingAfterBreak="0">
    <w:nsid w:val="31FF3228"/>
    <w:multiLevelType w:val="hybridMultilevel"/>
    <w:tmpl w:val="B328B940"/>
    <w:lvl w:ilvl="0" w:tplc="B8BA3E48">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35C01D3"/>
    <w:multiLevelType w:val="hybridMultilevel"/>
    <w:tmpl w:val="D89EBA7C"/>
    <w:lvl w:ilvl="0" w:tplc="B2B6A5C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1"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2" w15:restartNumberingAfterBreak="0">
    <w:nsid w:val="37922AFD"/>
    <w:multiLevelType w:val="multilevel"/>
    <w:tmpl w:val="C9F8E6B4"/>
    <w:lvl w:ilvl="0">
      <w:start w:val="1"/>
      <w:numFmt w:val="decimal"/>
      <w:lvlText w:val="%1."/>
      <w:lvlJc w:val="left"/>
      <w:pPr>
        <w:ind w:left="660" w:hanging="329"/>
      </w:pPr>
      <w:rPr>
        <w:w w:val="99"/>
        <w:lang w:val="en-US" w:eastAsia="en-US" w:bidi="ar-SA"/>
      </w:rPr>
    </w:lvl>
    <w:lvl w:ilvl="1">
      <w:start w:val="1"/>
      <w:numFmt w:val="decimal"/>
      <w:lvlText w:val="%1.%2."/>
      <w:lvlJc w:val="left"/>
      <w:pPr>
        <w:ind w:left="442" w:hanging="440"/>
      </w:pPr>
      <w:rPr>
        <w:rFonts w:ascii="Times New Roman" w:eastAsia="Times New Roman" w:hAnsi="Times New Roman" w:cs="Times New Roman" w:hint="default"/>
        <w:b/>
        <w:bCs/>
        <w:w w:val="99"/>
        <w:sz w:val="20"/>
        <w:szCs w:val="20"/>
        <w:lang w:val="en-US" w:eastAsia="en-US" w:bidi="ar-SA"/>
      </w:rPr>
    </w:lvl>
    <w:lvl w:ilvl="2">
      <w:numFmt w:val="bullet"/>
      <w:lvlText w:val="•"/>
      <w:lvlJc w:val="left"/>
      <w:pPr>
        <w:ind w:left="1571" w:hanging="440"/>
      </w:pPr>
      <w:rPr>
        <w:lang w:val="en-US" w:eastAsia="en-US" w:bidi="ar-SA"/>
      </w:rPr>
    </w:lvl>
    <w:lvl w:ilvl="3">
      <w:numFmt w:val="bullet"/>
      <w:lvlText w:val="•"/>
      <w:lvlJc w:val="left"/>
      <w:pPr>
        <w:ind w:left="2481" w:hanging="440"/>
      </w:pPr>
      <w:rPr>
        <w:lang w:val="en-US" w:eastAsia="en-US" w:bidi="ar-SA"/>
      </w:rPr>
    </w:lvl>
    <w:lvl w:ilvl="4">
      <w:numFmt w:val="bullet"/>
      <w:lvlText w:val="•"/>
      <w:lvlJc w:val="left"/>
      <w:pPr>
        <w:ind w:left="3390" w:hanging="440"/>
      </w:pPr>
      <w:rPr>
        <w:lang w:val="en-US" w:eastAsia="en-US" w:bidi="ar-SA"/>
      </w:rPr>
    </w:lvl>
    <w:lvl w:ilvl="5">
      <w:numFmt w:val="bullet"/>
      <w:lvlText w:val="•"/>
      <w:lvlJc w:val="left"/>
      <w:pPr>
        <w:ind w:left="4300" w:hanging="440"/>
      </w:pPr>
      <w:rPr>
        <w:lang w:val="en-US" w:eastAsia="en-US" w:bidi="ar-SA"/>
      </w:rPr>
    </w:lvl>
    <w:lvl w:ilvl="6">
      <w:numFmt w:val="bullet"/>
      <w:lvlText w:val="•"/>
      <w:lvlJc w:val="left"/>
      <w:pPr>
        <w:ind w:left="5209" w:hanging="440"/>
      </w:pPr>
      <w:rPr>
        <w:lang w:val="en-US" w:eastAsia="en-US" w:bidi="ar-SA"/>
      </w:rPr>
    </w:lvl>
    <w:lvl w:ilvl="7">
      <w:numFmt w:val="bullet"/>
      <w:lvlText w:val="•"/>
      <w:lvlJc w:val="left"/>
      <w:pPr>
        <w:ind w:left="6119" w:hanging="440"/>
      </w:pPr>
      <w:rPr>
        <w:lang w:val="en-US" w:eastAsia="en-US" w:bidi="ar-SA"/>
      </w:rPr>
    </w:lvl>
    <w:lvl w:ilvl="8">
      <w:numFmt w:val="bullet"/>
      <w:lvlText w:val="•"/>
      <w:lvlJc w:val="left"/>
      <w:pPr>
        <w:ind w:left="7028" w:hanging="440"/>
      </w:pPr>
      <w:rPr>
        <w:lang w:val="en-US" w:eastAsia="en-US" w:bidi="ar-SA"/>
      </w:rPr>
    </w:lvl>
  </w:abstractNum>
  <w:abstractNum w:abstractNumId="73" w15:restartNumberingAfterBreak="0">
    <w:nsid w:val="379A4268"/>
    <w:multiLevelType w:val="hybridMultilevel"/>
    <w:tmpl w:val="FE2222C2"/>
    <w:lvl w:ilvl="0" w:tplc="D1EAA7D4">
      <w:start w:val="1"/>
      <w:numFmt w:val="decimal"/>
      <w:lvlText w:val="%1."/>
      <w:lvlJc w:val="left"/>
      <w:pPr>
        <w:ind w:left="720" w:hanging="360"/>
      </w:pPr>
      <w:rPr>
        <w:rFonts w:ascii="Times New Roman" w:eastAsia="Times New Roman" w:hAnsi="Times New Roman" w:cs="Times New Roman" w:hint="default"/>
        <w:b w:val="0"/>
        <w:bCs w:val="0"/>
        <w:w w:val="102"/>
        <w:sz w:val="20"/>
        <w:szCs w:val="2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4" w15:restartNumberingAfterBreak="0">
    <w:nsid w:val="380B3C42"/>
    <w:multiLevelType w:val="hybridMultilevel"/>
    <w:tmpl w:val="123CD1C8"/>
    <w:lvl w:ilvl="0" w:tplc="FFFFFFFF">
      <w:start w:val="1"/>
      <w:numFmt w:val="lowerRoman"/>
      <w:lvlText w:val="(%1)"/>
      <w:lvlJc w:val="lef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5"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76"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77" w15:restartNumberingAfterBreak="0">
    <w:nsid w:val="3A353387"/>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78" w15:restartNumberingAfterBreak="0">
    <w:nsid w:val="3B556D25"/>
    <w:multiLevelType w:val="hybridMultilevel"/>
    <w:tmpl w:val="D2A6C670"/>
    <w:lvl w:ilvl="0" w:tplc="64D80848">
      <w:start w:val="1"/>
      <w:numFmt w:val="lowerLetter"/>
      <w:lvlText w:val="%1."/>
      <w:lvlJc w:val="left"/>
      <w:pPr>
        <w:ind w:left="720" w:hanging="360"/>
      </w:pPr>
      <w:rPr>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3B9054E8"/>
    <w:multiLevelType w:val="hybridMultilevel"/>
    <w:tmpl w:val="43D6C33C"/>
    <w:lvl w:ilvl="0" w:tplc="6C7EB252">
      <w:start w:val="3"/>
      <w:numFmt w:val="decimal"/>
      <w:lvlText w:val="%1."/>
      <w:lvlJc w:val="left"/>
      <w:pPr>
        <w:ind w:left="760" w:hanging="320"/>
      </w:pPr>
      <w:rPr>
        <w:rFonts w:ascii="Times New Roman" w:eastAsia="Times New Roman" w:hAnsi="Times New Roman" w:cs="Times New Roman" w:hint="default"/>
        <w:b/>
        <w:bCs/>
        <w:w w:val="102"/>
        <w:sz w:val="25"/>
        <w:szCs w:val="25"/>
        <w:lang w:val="en-US" w:eastAsia="en-US" w:bidi="ar-SA"/>
      </w:rPr>
    </w:lvl>
    <w:lvl w:ilvl="1" w:tplc="9B685490">
      <w:start w:val="1"/>
      <w:numFmt w:val="decimal"/>
      <w:lvlText w:val="%2."/>
      <w:lvlJc w:val="left"/>
      <w:pPr>
        <w:ind w:left="1098" w:hanging="329"/>
      </w:pPr>
      <w:rPr>
        <w:w w:val="99"/>
        <w:lang w:val="en-US" w:eastAsia="en-US" w:bidi="ar-SA"/>
      </w:rPr>
    </w:lvl>
    <w:lvl w:ilvl="2" w:tplc="731C69E0">
      <w:numFmt w:val="bullet"/>
      <w:lvlText w:val="•"/>
      <w:lvlJc w:val="left"/>
      <w:pPr>
        <w:ind w:left="2009" w:hanging="329"/>
      </w:pPr>
      <w:rPr>
        <w:lang w:val="en-US" w:eastAsia="en-US" w:bidi="ar-SA"/>
      </w:rPr>
    </w:lvl>
    <w:lvl w:ilvl="3" w:tplc="3304A9CC">
      <w:numFmt w:val="bullet"/>
      <w:lvlText w:val="•"/>
      <w:lvlJc w:val="left"/>
      <w:pPr>
        <w:ind w:left="2919" w:hanging="329"/>
      </w:pPr>
      <w:rPr>
        <w:lang w:val="en-US" w:eastAsia="en-US" w:bidi="ar-SA"/>
      </w:rPr>
    </w:lvl>
    <w:lvl w:ilvl="4" w:tplc="81DE8FA0">
      <w:numFmt w:val="bullet"/>
      <w:lvlText w:val="•"/>
      <w:lvlJc w:val="left"/>
      <w:pPr>
        <w:ind w:left="3828" w:hanging="329"/>
      </w:pPr>
      <w:rPr>
        <w:lang w:val="en-US" w:eastAsia="en-US" w:bidi="ar-SA"/>
      </w:rPr>
    </w:lvl>
    <w:lvl w:ilvl="5" w:tplc="50ECCB72">
      <w:numFmt w:val="bullet"/>
      <w:lvlText w:val="•"/>
      <w:lvlJc w:val="left"/>
      <w:pPr>
        <w:ind w:left="4738" w:hanging="329"/>
      </w:pPr>
      <w:rPr>
        <w:lang w:val="en-US" w:eastAsia="en-US" w:bidi="ar-SA"/>
      </w:rPr>
    </w:lvl>
    <w:lvl w:ilvl="6" w:tplc="6A6C19E6">
      <w:numFmt w:val="bullet"/>
      <w:lvlText w:val="•"/>
      <w:lvlJc w:val="left"/>
      <w:pPr>
        <w:ind w:left="5647" w:hanging="329"/>
      </w:pPr>
      <w:rPr>
        <w:lang w:val="en-US" w:eastAsia="en-US" w:bidi="ar-SA"/>
      </w:rPr>
    </w:lvl>
    <w:lvl w:ilvl="7" w:tplc="FEA22C32">
      <w:numFmt w:val="bullet"/>
      <w:lvlText w:val="•"/>
      <w:lvlJc w:val="left"/>
      <w:pPr>
        <w:ind w:left="6557" w:hanging="329"/>
      </w:pPr>
      <w:rPr>
        <w:lang w:val="en-US" w:eastAsia="en-US" w:bidi="ar-SA"/>
      </w:rPr>
    </w:lvl>
    <w:lvl w:ilvl="8" w:tplc="08D2A8A8">
      <w:numFmt w:val="bullet"/>
      <w:lvlText w:val="•"/>
      <w:lvlJc w:val="left"/>
      <w:pPr>
        <w:ind w:left="7466" w:hanging="329"/>
      </w:pPr>
      <w:rPr>
        <w:lang w:val="en-US" w:eastAsia="en-US" w:bidi="ar-SA"/>
      </w:rPr>
    </w:lvl>
  </w:abstractNum>
  <w:abstractNum w:abstractNumId="80" w15:restartNumberingAfterBreak="0">
    <w:nsid w:val="3EFD2E43"/>
    <w:multiLevelType w:val="hybridMultilevel"/>
    <w:tmpl w:val="F25C32A0"/>
    <w:lvl w:ilvl="0" w:tplc="8C54D67A">
      <w:start w:val="1"/>
      <w:numFmt w:val="decimal"/>
      <w:lvlText w:val="%1."/>
      <w:lvlJc w:val="left"/>
      <w:pPr>
        <w:ind w:left="660" w:hanging="329"/>
      </w:pPr>
      <w:rPr>
        <w:rFonts w:ascii="Times New Roman" w:eastAsia="Times New Roman" w:hAnsi="Times New Roman" w:cs="Times New Roman" w:hint="default"/>
        <w:w w:val="99"/>
        <w:sz w:val="22"/>
        <w:szCs w:val="22"/>
        <w:lang w:val="en-US" w:eastAsia="en-US" w:bidi="ar-SA"/>
      </w:rPr>
    </w:lvl>
    <w:lvl w:ilvl="1" w:tplc="B1463B58">
      <w:numFmt w:val="bullet"/>
      <w:lvlText w:val="•"/>
      <w:lvlJc w:val="left"/>
      <w:pPr>
        <w:ind w:left="1480" w:hanging="329"/>
      </w:pPr>
      <w:rPr>
        <w:lang w:val="en-US" w:eastAsia="en-US" w:bidi="ar-SA"/>
      </w:rPr>
    </w:lvl>
    <w:lvl w:ilvl="2" w:tplc="27C87D00">
      <w:numFmt w:val="bullet"/>
      <w:lvlText w:val="•"/>
      <w:lvlJc w:val="left"/>
      <w:pPr>
        <w:ind w:left="2299" w:hanging="329"/>
      </w:pPr>
      <w:rPr>
        <w:lang w:val="en-US" w:eastAsia="en-US" w:bidi="ar-SA"/>
      </w:rPr>
    </w:lvl>
    <w:lvl w:ilvl="3" w:tplc="0556F1DE">
      <w:numFmt w:val="bullet"/>
      <w:lvlText w:val="•"/>
      <w:lvlJc w:val="left"/>
      <w:pPr>
        <w:ind w:left="3117" w:hanging="329"/>
      </w:pPr>
      <w:rPr>
        <w:lang w:val="en-US" w:eastAsia="en-US" w:bidi="ar-SA"/>
      </w:rPr>
    </w:lvl>
    <w:lvl w:ilvl="4" w:tplc="76840176">
      <w:numFmt w:val="bullet"/>
      <w:lvlText w:val="•"/>
      <w:lvlJc w:val="left"/>
      <w:pPr>
        <w:ind w:left="3936" w:hanging="329"/>
      </w:pPr>
      <w:rPr>
        <w:lang w:val="en-US" w:eastAsia="en-US" w:bidi="ar-SA"/>
      </w:rPr>
    </w:lvl>
    <w:lvl w:ilvl="5" w:tplc="8140ED5E">
      <w:numFmt w:val="bullet"/>
      <w:lvlText w:val="•"/>
      <w:lvlJc w:val="left"/>
      <w:pPr>
        <w:ind w:left="4754" w:hanging="329"/>
      </w:pPr>
      <w:rPr>
        <w:lang w:val="en-US" w:eastAsia="en-US" w:bidi="ar-SA"/>
      </w:rPr>
    </w:lvl>
    <w:lvl w:ilvl="6" w:tplc="F866F7C8">
      <w:numFmt w:val="bullet"/>
      <w:lvlText w:val="•"/>
      <w:lvlJc w:val="left"/>
      <w:pPr>
        <w:ind w:left="5573" w:hanging="329"/>
      </w:pPr>
      <w:rPr>
        <w:lang w:val="en-US" w:eastAsia="en-US" w:bidi="ar-SA"/>
      </w:rPr>
    </w:lvl>
    <w:lvl w:ilvl="7" w:tplc="4ED82280">
      <w:numFmt w:val="bullet"/>
      <w:lvlText w:val="•"/>
      <w:lvlJc w:val="left"/>
      <w:pPr>
        <w:ind w:left="6391" w:hanging="329"/>
      </w:pPr>
      <w:rPr>
        <w:lang w:val="en-US" w:eastAsia="en-US" w:bidi="ar-SA"/>
      </w:rPr>
    </w:lvl>
    <w:lvl w:ilvl="8" w:tplc="F46A2FD2">
      <w:numFmt w:val="bullet"/>
      <w:lvlText w:val="•"/>
      <w:lvlJc w:val="left"/>
      <w:pPr>
        <w:ind w:left="7210" w:hanging="329"/>
      </w:pPr>
      <w:rPr>
        <w:lang w:val="en-US" w:eastAsia="en-US" w:bidi="ar-SA"/>
      </w:rPr>
    </w:lvl>
  </w:abstractNum>
  <w:abstractNum w:abstractNumId="81" w15:restartNumberingAfterBreak="0">
    <w:nsid w:val="3F4B5805"/>
    <w:multiLevelType w:val="hybridMultilevel"/>
    <w:tmpl w:val="E132E6C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2"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83" w15:restartNumberingAfterBreak="0">
    <w:nsid w:val="3FD57FC1"/>
    <w:multiLevelType w:val="hybridMultilevel"/>
    <w:tmpl w:val="8010864E"/>
    <w:lvl w:ilvl="0" w:tplc="FECEEA10">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4" w15:restartNumberingAfterBreak="0">
    <w:nsid w:val="410B7779"/>
    <w:multiLevelType w:val="hybridMultilevel"/>
    <w:tmpl w:val="3AECE20E"/>
    <w:lvl w:ilvl="0" w:tplc="75FCE2E6">
      <w:start w:val="1"/>
      <w:numFmt w:val="decimal"/>
      <w:lvlText w:val="%1."/>
      <w:lvlJc w:val="left"/>
      <w:pPr>
        <w:ind w:left="720" w:hanging="360"/>
      </w:pPr>
      <w:rPr>
        <w:rFonts w:ascii="Times New Roman" w:eastAsia="Times New Roman" w:hAnsi="Times New Roman" w:cs="Times New Roman" w:hint="default"/>
        <w:b w:val="0"/>
        <w:bCs w:val="0"/>
        <w:w w:val="102"/>
        <w:sz w:val="23"/>
        <w:szCs w:val="23"/>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438F0186"/>
    <w:multiLevelType w:val="hybridMultilevel"/>
    <w:tmpl w:val="D968ECF0"/>
    <w:lvl w:ilvl="0" w:tplc="640A4624">
      <w:start w:val="1"/>
      <w:numFmt w:val="upperRoman"/>
      <w:pStyle w:val="Heading2"/>
      <w:lvlText w:val="%1."/>
      <w:lvlJc w:val="left"/>
      <w:pPr>
        <w:ind w:left="720" w:hanging="720"/>
      </w:pPr>
      <w:rPr>
        <w:sz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86" w15:restartNumberingAfterBreak="0">
    <w:nsid w:val="43A30F74"/>
    <w:multiLevelType w:val="hybridMultilevel"/>
    <w:tmpl w:val="21E258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44385E69"/>
    <w:multiLevelType w:val="hybridMultilevel"/>
    <w:tmpl w:val="BF3A9F04"/>
    <w:lvl w:ilvl="0" w:tplc="40090019">
      <w:start w:val="1"/>
      <w:numFmt w:val="lowerLetter"/>
      <w:lvlText w:val="%1."/>
      <w:lvlJc w:val="left"/>
      <w:pPr>
        <w:ind w:left="720" w:hanging="360"/>
      </w:pPr>
    </w:lvl>
    <w:lvl w:ilvl="1" w:tplc="CA580694">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44897A7A"/>
    <w:multiLevelType w:val="hybridMultilevel"/>
    <w:tmpl w:val="88A6C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457F5631"/>
    <w:multiLevelType w:val="hybridMultilevel"/>
    <w:tmpl w:val="D76A8BD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0" w15:restartNumberingAfterBreak="0">
    <w:nsid w:val="46752F6F"/>
    <w:multiLevelType w:val="hybridMultilevel"/>
    <w:tmpl w:val="FD8694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46A90B29"/>
    <w:multiLevelType w:val="hybridMultilevel"/>
    <w:tmpl w:val="7230325A"/>
    <w:lvl w:ilvl="0" w:tplc="F0AA49E0">
      <w:start w:val="1"/>
      <w:numFmt w:val="decimal"/>
      <w:lvlText w:val="%1."/>
      <w:lvlJc w:val="left"/>
      <w:pPr>
        <w:ind w:left="720" w:hanging="360"/>
      </w:pPr>
      <w:rPr>
        <w:rFonts w:ascii="Times New Roman" w:eastAsia="Times New Roman" w:hAnsi="Times New Roman" w:cs="Times New Roman" w:hint="default"/>
        <w:b w:val="0"/>
        <w:bCs w:val="0"/>
        <w:w w:val="99"/>
        <w:sz w:val="20"/>
        <w:szCs w:val="2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46D33EBE"/>
    <w:multiLevelType w:val="hybridMultilevel"/>
    <w:tmpl w:val="A2EA86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94" w15:restartNumberingAfterBreak="0">
    <w:nsid w:val="477D3FF2"/>
    <w:multiLevelType w:val="hybridMultilevel"/>
    <w:tmpl w:val="B27603DA"/>
    <w:lvl w:ilvl="0" w:tplc="40090019">
      <w:start w:val="1"/>
      <w:numFmt w:val="lowerLetter"/>
      <w:lvlText w:val="%1."/>
      <w:lvlJc w:val="left"/>
      <w:pPr>
        <w:ind w:left="720" w:hanging="360"/>
      </w:pPr>
    </w:lvl>
    <w:lvl w:ilvl="1" w:tplc="F49451C4">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481C0DDB"/>
    <w:multiLevelType w:val="hybridMultilevel"/>
    <w:tmpl w:val="6E04184C"/>
    <w:lvl w:ilvl="0" w:tplc="84FC193A">
      <w:start w:val="1"/>
      <w:numFmt w:val="decimal"/>
      <w:lvlText w:val="%1."/>
      <w:lvlJc w:val="left"/>
      <w:pPr>
        <w:ind w:left="660" w:hanging="329"/>
      </w:pPr>
      <w:rPr>
        <w:rFonts w:ascii="Times New Roman" w:eastAsia="Times New Roman" w:hAnsi="Times New Roman" w:cs="Times New Roman" w:hint="default"/>
        <w:w w:val="99"/>
        <w:sz w:val="22"/>
        <w:szCs w:val="22"/>
        <w:lang w:val="en-US" w:eastAsia="en-US" w:bidi="ar-SA"/>
      </w:rPr>
    </w:lvl>
    <w:lvl w:ilvl="1" w:tplc="099E5542">
      <w:numFmt w:val="bullet"/>
      <w:lvlText w:val="•"/>
      <w:lvlJc w:val="left"/>
      <w:pPr>
        <w:ind w:left="1480" w:hanging="329"/>
      </w:pPr>
      <w:rPr>
        <w:lang w:val="en-US" w:eastAsia="en-US" w:bidi="ar-SA"/>
      </w:rPr>
    </w:lvl>
    <w:lvl w:ilvl="2" w:tplc="54AE19A6">
      <w:numFmt w:val="bullet"/>
      <w:lvlText w:val="•"/>
      <w:lvlJc w:val="left"/>
      <w:pPr>
        <w:ind w:left="2299" w:hanging="329"/>
      </w:pPr>
      <w:rPr>
        <w:lang w:val="en-US" w:eastAsia="en-US" w:bidi="ar-SA"/>
      </w:rPr>
    </w:lvl>
    <w:lvl w:ilvl="3" w:tplc="3B28EB38">
      <w:numFmt w:val="bullet"/>
      <w:lvlText w:val="•"/>
      <w:lvlJc w:val="left"/>
      <w:pPr>
        <w:ind w:left="3117" w:hanging="329"/>
      </w:pPr>
      <w:rPr>
        <w:lang w:val="en-US" w:eastAsia="en-US" w:bidi="ar-SA"/>
      </w:rPr>
    </w:lvl>
    <w:lvl w:ilvl="4" w:tplc="8AE2900A">
      <w:numFmt w:val="bullet"/>
      <w:lvlText w:val="•"/>
      <w:lvlJc w:val="left"/>
      <w:pPr>
        <w:ind w:left="3936" w:hanging="329"/>
      </w:pPr>
      <w:rPr>
        <w:lang w:val="en-US" w:eastAsia="en-US" w:bidi="ar-SA"/>
      </w:rPr>
    </w:lvl>
    <w:lvl w:ilvl="5" w:tplc="3C76F6E4">
      <w:numFmt w:val="bullet"/>
      <w:lvlText w:val="•"/>
      <w:lvlJc w:val="left"/>
      <w:pPr>
        <w:ind w:left="4754" w:hanging="329"/>
      </w:pPr>
      <w:rPr>
        <w:lang w:val="en-US" w:eastAsia="en-US" w:bidi="ar-SA"/>
      </w:rPr>
    </w:lvl>
    <w:lvl w:ilvl="6" w:tplc="4A60935C">
      <w:numFmt w:val="bullet"/>
      <w:lvlText w:val="•"/>
      <w:lvlJc w:val="left"/>
      <w:pPr>
        <w:ind w:left="5573" w:hanging="329"/>
      </w:pPr>
      <w:rPr>
        <w:lang w:val="en-US" w:eastAsia="en-US" w:bidi="ar-SA"/>
      </w:rPr>
    </w:lvl>
    <w:lvl w:ilvl="7" w:tplc="AB86C814">
      <w:numFmt w:val="bullet"/>
      <w:lvlText w:val="•"/>
      <w:lvlJc w:val="left"/>
      <w:pPr>
        <w:ind w:left="6391" w:hanging="329"/>
      </w:pPr>
      <w:rPr>
        <w:lang w:val="en-US" w:eastAsia="en-US" w:bidi="ar-SA"/>
      </w:rPr>
    </w:lvl>
    <w:lvl w:ilvl="8" w:tplc="33BE6878">
      <w:numFmt w:val="bullet"/>
      <w:lvlText w:val="•"/>
      <w:lvlJc w:val="left"/>
      <w:pPr>
        <w:ind w:left="7210" w:hanging="329"/>
      </w:pPr>
      <w:rPr>
        <w:lang w:val="en-US" w:eastAsia="en-US" w:bidi="ar-SA"/>
      </w:rPr>
    </w:lvl>
  </w:abstractNum>
  <w:abstractNum w:abstractNumId="96"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495516D5"/>
    <w:multiLevelType w:val="hybridMultilevel"/>
    <w:tmpl w:val="BF2216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8" w15:restartNumberingAfterBreak="0">
    <w:nsid w:val="4A5556C1"/>
    <w:multiLevelType w:val="hybridMultilevel"/>
    <w:tmpl w:val="2AAED26E"/>
    <w:lvl w:ilvl="0" w:tplc="72B62FBE">
      <w:start w:val="1"/>
      <w:numFmt w:val="decimal"/>
      <w:lvlText w:val="%1."/>
      <w:lvlJc w:val="left"/>
      <w:pPr>
        <w:ind w:left="720" w:hanging="360"/>
      </w:pPr>
      <w:rPr>
        <w:rFonts w:ascii="Times New Roman" w:eastAsia="Times New Roman" w:hAnsi="Times New Roman" w:cs="Times New Roman" w:hint="default"/>
        <w:b w:val="0"/>
        <w:bCs w:val="0"/>
        <w:w w:val="102"/>
        <w:sz w:val="20"/>
        <w:szCs w:val="2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9" w15:restartNumberingAfterBreak="0">
    <w:nsid w:val="4B734DAA"/>
    <w:multiLevelType w:val="hybridMultilevel"/>
    <w:tmpl w:val="7CB82F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4CC145BE"/>
    <w:multiLevelType w:val="hybridMultilevel"/>
    <w:tmpl w:val="F25C32A0"/>
    <w:lvl w:ilvl="0" w:tplc="FFFFFFFF">
      <w:start w:val="1"/>
      <w:numFmt w:val="decimal"/>
      <w:lvlText w:val="%1."/>
      <w:lvlJc w:val="left"/>
      <w:pPr>
        <w:ind w:left="660" w:hanging="329"/>
      </w:pPr>
      <w:rPr>
        <w:rFonts w:ascii="Times New Roman" w:eastAsia="Times New Roman" w:hAnsi="Times New Roman" w:cs="Times New Roman" w:hint="default"/>
        <w:w w:val="99"/>
        <w:sz w:val="22"/>
        <w:szCs w:val="22"/>
        <w:lang w:val="en-US" w:eastAsia="en-US" w:bidi="ar-SA"/>
      </w:rPr>
    </w:lvl>
    <w:lvl w:ilvl="1" w:tplc="FFFFFFFF">
      <w:numFmt w:val="bullet"/>
      <w:lvlText w:val="•"/>
      <w:lvlJc w:val="left"/>
      <w:pPr>
        <w:ind w:left="1480" w:hanging="329"/>
      </w:pPr>
      <w:rPr>
        <w:lang w:val="en-US" w:eastAsia="en-US" w:bidi="ar-SA"/>
      </w:rPr>
    </w:lvl>
    <w:lvl w:ilvl="2" w:tplc="FFFFFFFF">
      <w:numFmt w:val="bullet"/>
      <w:lvlText w:val="•"/>
      <w:lvlJc w:val="left"/>
      <w:pPr>
        <w:ind w:left="2299" w:hanging="329"/>
      </w:pPr>
      <w:rPr>
        <w:lang w:val="en-US" w:eastAsia="en-US" w:bidi="ar-SA"/>
      </w:rPr>
    </w:lvl>
    <w:lvl w:ilvl="3" w:tplc="FFFFFFFF">
      <w:numFmt w:val="bullet"/>
      <w:lvlText w:val="•"/>
      <w:lvlJc w:val="left"/>
      <w:pPr>
        <w:ind w:left="3117" w:hanging="329"/>
      </w:pPr>
      <w:rPr>
        <w:lang w:val="en-US" w:eastAsia="en-US" w:bidi="ar-SA"/>
      </w:rPr>
    </w:lvl>
    <w:lvl w:ilvl="4" w:tplc="FFFFFFFF">
      <w:numFmt w:val="bullet"/>
      <w:lvlText w:val="•"/>
      <w:lvlJc w:val="left"/>
      <w:pPr>
        <w:ind w:left="3936" w:hanging="329"/>
      </w:pPr>
      <w:rPr>
        <w:lang w:val="en-US" w:eastAsia="en-US" w:bidi="ar-SA"/>
      </w:rPr>
    </w:lvl>
    <w:lvl w:ilvl="5" w:tplc="FFFFFFFF">
      <w:numFmt w:val="bullet"/>
      <w:lvlText w:val="•"/>
      <w:lvlJc w:val="left"/>
      <w:pPr>
        <w:ind w:left="4754" w:hanging="329"/>
      </w:pPr>
      <w:rPr>
        <w:lang w:val="en-US" w:eastAsia="en-US" w:bidi="ar-SA"/>
      </w:rPr>
    </w:lvl>
    <w:lvl w:ilvl="6" w:tplc="FFFFFFFF">
      <w:numFmt w:val="bullet"/>
      <w:lvlText w:val="•"/>
      <w:lvlJc w:val="left"/>
      <w:pPr>
        <w:ind w:left="5573" w:hanging="329"/>
      </w:pPr>
      <w:rPr>
        <w:lang w:val="en-US" w:eastAsia="en-US" w:bidi="ar-SA"/>
      </w:rPr>
    </w:lvl>
    <w:lvl w:ilvl="7" w:tplc="FFFFFFFF">
      <w:numFmt w:val="bullet"/>
      <w:lvlText w:val="•"/>
      <w:lvlJc w:val="left"/>
      <w:pPr>
        <w:ind w:left="6391" w:hanging="329"/>
      </w:pPr>
      <w:rPr>
        <w:lang w:val="en-US" w:eastAsia="en-US" w:bidi="ar-SA"/>
      </w:rPr>
    </w:lvl>
    <w:lvl w:ilvl="8" w:tplc="FFFFFFFF">
      <w:numFmt w:val="bullet"/>
      <w:lvlText w:val="•"/>
      <w:lvlJc w:val="left"/>
      <w:pPr>
        <w:ind w:left="7210" w:hanging="329"/>
      </w:pPr>
      <w:rPr>
        <w:lang w:val="en-US" w:eastAsia="en-US" w:bidi="ar-SA"/>
      </w:rPr>
    </w:lvl>
  </w:abstractNum>
  <w:abstractNum w:abstractNumId="101"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2" w15:restartNumberingAfterBreak="0">
    <w:nsid w:val="4D520149"/>
    <w:multiLevelType w:val="hybridMultilevel"/>
    <w:tmpl w:val="187CAF5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3" w15:restartNumberingAfterBreak="0">
    <w:nsid w:val="4F07733A"/>
    <w:multiLevelType w:val="hybridMultilevel"/>
    <w:tmpl w:val="FD66D7E6"/>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4" w15:restartNumberingAfterBreak="0">
    <w:nsid w:val="4F856460"/>
    <w:multiLevelType w:val="hybridMultilevel"/>
    <w:tmpl w:val="FFD8AC82"/>
    <w:lvl w:ilvl="0" w:tplc="40090019">
      <w:start w:val="1"/>
      <w:numFmt w:val="lowerLetter"/>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5"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1E63892"/>
    <w:multiLevelType w:val="hybridMultilevel"/>
    <w:tmpl w:val="623CED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52321AC5"/>
    <w:multiLevelType w:val="hybridMultilevel"/>
    <w:tmpl w:val="6BEE2C46"/>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8" w15:restartNumberingAfterBreak="0">
    <w:nsid w:val="53CC063E"/>
    <w:multiLevelType w:val="hybridMultilevel"/>
    <w:tmpl w:val="637E7458"/>
    <w:lvl w:ilvl="0" w:tplc="40090019">
      <w:start w:val="1"/>
      <w:numFmt w:val="lowerLetter"/>
      <w:lvlText w:val="%1."/>
      <w:lvlJc w:val="left"/>
      <w:pPr>
        <w:ind w:left="720" w:hanging="360"/>
      </w:pPr>
    </w:lvl>
    <w:lvl w:ilvl="1" w:tplc="CA580694">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54CB4204"/>
    <w:multiLevelType w:val="hybridMultilevel"/>
    <w:tmpl w:val="C00ABF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55F73A28"/>
    <w:multiLevelType w:val="hybridMultilevel"/>
    <w:tmpl w:val="A1F00C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57CB53FD"/>
    <w:multiLevelType w:val="hybridMultilevel"/>
    <w:tmpl w:val="573884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2"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586B38CD"/>
    <w:multiLevelType w:val="hybridMultilevel"/>
    <w:tmpl w:val="57025F94"/>
    <w:lvl w:ilvl="0" w:tplc="2EAE4D9E">
      <w:start w:val="1"/>
      <w:numFmt w:val="decimal"/>
      <w:lvlText w:val="%1."/>
      <w:lvlJc w:val="left"/>
      <w:pPr>
        <w:ind w:left="660" w:hanging="329"/>
      </w:pPr>
      <w:rPr>
        <w:rFonts w:ascii="Times New Roman" w:eastAsia="Times New Roman" w:hAnsi="Times New Roman" w:cs="Times New Roman" w:hint="default"/>
        <w:b w:val="0"/>
        <w:bCs w:val="0"/>
        <w:w w:val="99"/>
        <w:sz w:val="22"/>
        <w:szCs w:val="22"/>
        <w:lang w:val="en-US" w:eastAsia="en-US" w:bidi="ar-SA"/>
      </w:rPr>
    </w:lvl>
    <w:lvl w:ilvl="1" w:tplc="FA4CD1F4">
      <w:numFmt w:val="bullet"/>
      <w:lvlText w:val="•"/>
      <w:lvlJc w:val="left"/>
      <w:pPr>
        <w:ind w:left="1480" w:hanging="329"/>
      </w:pPr>
      <w:rPr>
        <w:lang w:val="en-US" w:eastAsia="en-US" w:bidi="ar-SA"/>
      </w:rPr>
    </w:lvl>
    <w:lvl w:ilvl="2" w:tplc="178E1D26">
      <w:numFmt w:val="bullet"/>
      <w:lvlText w:val="•"/>
      <w:lvlJc w:val="left"/>
      <w:pPr>
        <w:ind w:left="2299" w:hanging="329"/>
      </w:pPr>
      <w:rPr>
        <w:lang w:val="en-US" w:eastAsia="en-US" w:bidi="ar-SA"/>
      </w:rPr>
    </w:lvl>
    <w:lvl w:ilvl="3" w:tplc="84960FDA">
      <w:numFmt w:val="bullet"/>
      <w:lvlText w:val="•"/>
      <w:lvlJc w:val="left"/>
      <w:pPr>
        <w:ind w:left="3117" w:hanging="329"/>
      </w:pPr>
      <w:rPr>
        <w:lang w:val="en-US" w:eastAsia="en-US" w:bidi="ar-SA"/>
      </w:rPr>
    </w:lvl>
    <w:lvl w:ilvl="4" w:tplc="8786ADAC">
      <w:numFmt w:val="bullet"/>
      <w:lvlText w:val="•"/>
      <w:lvlJc w:val="left"/>
      <w:pPr>
        <w:ind w:left="3936" w:hanging="329"/>
      </w:pPr>
      <w:rPr>
        <w:lang w:val="en-US" w:eastAsia="en-US" w:bidi="ar-SA"/>
      </w:rPr>
    </w:lvl>
    <w:lvl w:ilvl="5" w:tplc="381E3908">
      <w:numFmt w:val="bullet"/>
      <w:lvlText w:val="•"/>
      <w:lvlJc w:val="left"/>
      <w:pPr>
        <w:ind w:left="4754" w:hanging="329"/>
      </w:pPr>
      <w:rPr>
        <w:lang w:val="en-US" w:eastAsia="en-US" w:bidi="ar-SA"/>
      </w:rPr>
    </w:lvl>
    <w:lvl w:ilvl="6" w:tplc="73E0F5C6">
      <w:numFmt w:val="bullet"/>
      <w:lvlText w:val="•"/>
      <w:lvlJc w:val="left"/>
      <w:pPr>
        <w:ind w:left="5573" w:hanging="329"/>
      </w:pPr>
      <w:rPr>
        <w:lang w:val="en-US" w:eastAsia="en-US" w:bidi="ar-SA"/>
      </w:rPr>
    </w:lvl>
    <w:lvl w:ilvl="7" w:tplc="4C7A7AC0">
      <w:numFmt w:val="bullet"/>
      <w:lvlText w:val="•"/>
      <w:lvlJc w:val="left"/>
      <w:pPr>
        <w:ind w:left="6391" w:hanging="329"/>
      </w:pPr>
      <w:rPr>
        <w:lang w:val="en-US" w:eastAsia="en-US" w:bidi="ar-SA"/>
      </w:rPr>
    </w:lvl>
    <w:lvl w:ilvl="8" w:tplc="95C2C766">
      <w:numFmt w:val="bullet"/>
      <w:lvlText w:val="•"/>
      <w:lvlJc w:val="left"/>
      <w:pPr>
        <w:ind w:left="7210" w:hanging="329"/>
      </w:pPr>
      <w:rPr>
        <w:lang w:val="en-US" w:eastAsia="en-US" w:bidi="ar-SA"/>
      </w:rPr>
    </w:lvl>
  </w:abstractNum>
  <w:abstractNum w:abstractNumId="114"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5"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5A647A6C"/>
    <w:multiLevelType w:val="hybridMultilevel"/>
    <w:tmpl w:val="2708BC42"/>
    <w:lvl w:ilvl="0" w:tplc="B8BA3E48">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5AB64563"/>
    <w:multiLevelType w:val="hybridMultilevel"/>
    <w:tmpl w:val="52120BD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0F581BEA">
      <w:start w:val="1"/>
      <w:numFmt w:val="lowerLetter"/>
      <w:lvlText w:val="(%4)"/>
      <w:lvlJc w:val="left"/>
      <w:pPr>
        <w:ind w:left="2520" w:hanging="360"/>
      </w:pPr>
      <w:rPr>
        <w:rFonts w:hint="default"/>
      </w:r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8" w15:restartNumberingAfterBreak="0">
    <w:nsid w:val="5ADD28B2"/>
    <w:multiLevelType w:val="hybridMultilevel"/>
    <w:tmpl w:val="F0CA1C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5B870B34"/>
    <w:multiLevelType w:val="hybridMultilevel"/>
    <w:tmpl w:val="D854A2C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0"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121"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22" w15:restartNumberingAfterBreak="0">
    <w:nsid w:val="5D1A7850"/>
    <w:multiLevelType w:val="hybridMultilevel"/>
    <w:tmpl w:val="C9D8F452"/>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3"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5F3367DF"/>
    <w:multiLevelType w:val="hybridMultilevel"/>
    <w:tmpl w:val="5D642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5F4B7818"/>
    <w:multiLevelType w:val="hybridMultilevel"/>
    <w:tmpl w:val="2256BC74"/>
    <w:lvl w:ilvl="0" w:tplc="D5443C6C">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5F8D7BC2"/>
    <w:multiLevelType w:val="hybridMultilevel"/>
    <w:tmpl w:val="4B9AB95A"/>
    <w:lvl w:ilvl="0" w:tplc="B9D6CC0E">
      <w:start w:val="1"/>
      <w:numFmt w:val="decimal"/>
      <w:lvlText w:val="%1."/>
      <w:lvlJc w:val="left"/>
      <w:pPr>
        <w:ind w:left="720" w:hanging="360"/>
      </w:pPr>
      <w:rPr>
        <w:rFonts w:cstheme="minorBidi"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15:restartNumberingAfterBreak="0">
    <w:nsid w:val="5FA86B74"/>
    <w:multiLevelType w:val="hybridMultilevel"/>
    <w:tmpl w:val="3B9066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8" w15:restartNumberingAfterBreak="0">
    <w:nsid w:val="5FDF34D7"/>
    <w:multiLevelType w:val="hybridMultilevel"/>
    <w:tmpl w:val="489A8B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9" w15:restartNumberingAfterBreak="0">
    <w:nsid w:val="60FC7C7E"/>
    <w:multiLevelType w:val="hybridMultilevel"/>
    <w:tmpl w:val="84FC40DC"/>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0" w15:restartNumberingAfterBreak="0">
    <w:nsid w:val="61677C24"/>
    <w:multiLevelType w:val="hybridMultilevel"/>
    <w:tmpl w:val="6BEE2C46"/>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1" w15:restartNumberingAfterBreak="0">
    <w:nsid w:val="618B4DF4"/>
    <w:multiLevelType w:val="hybridMultilevel"/>
    <w:tmpl w:val="B3901F1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15:restartNumberingAfterBreak="0">
    <w:nsid w:val="61C176CE"/>
    <w:multiLevelType w:val="hybridMultilevel"/>
    <w:tmpl w:val="F8B85E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3" w15:restartNumberingAfterBreak="0">
    <w:nsid w:val="62971611"/>
    <w:multiLevelType w:val="hybridMultilevel"/>
    <w:tmpl w:val="66FE885E"/>
    <w:lvl w:ilvl="0" w:tplc="1FFA3814">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64350E17"/>
    <w:multiLevelType w:val="hybridMultilevel"/>
    <w:tmpl w:val="D89EBA7C"/>
    <w:lvl w:ilvl="0" w:tplc="B2B6A5C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64A613A1"/>
    <w:multiLevelType w:val="hybridMultilevel"/>
    <w:tmpl w:val="3D9263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64F31CC0"/>
    <w:multiLevelType w:val="hybridMultilevel"/>
    <w:tmpl w:val="7188D7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6620365C"/>
    <w:multiLevelType w:val="hybridMultilevel"/>
    <w:tmpl w:val="4720E758"/>
    <w:lvl w:ilvl="0" w:tplc="E5BAD176">
      <w:start w:val="1"/>
      <w:numFmt w:val="decimal"/>
      <w:lvlText w:val="%1."/>
      <w:lvlJc w:val="left"/>
      <w:pPr>
        <w:ind w:left="720" w:hanging="360"/>
      </w:pPr>
      <w:rPr>
        <w:rFonts w:hint="default"/>
        <w:b w:val="0"/>
        <w:color w:val="00000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39"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41" w15:restartNumberingAfterBreak="0">
    <w:nsid w:val="6CD14F0B"/>
    <w:multiLevelType w:val="hybridMultilevel"/>
    <w:tmpl w:val="376A3A4E"/>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2"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43"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6E4F094A"/>
    <w:multiLevelType w:val="hybridMultilevel"/>
    <w:tmpl w:val="FD3EC9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15:restartNumberingAfterBreak="0">
    <w:nsid w:val="6F640F79"/>
    <w:multiLevelType w:val="hybridMultilevel"/>
    <w:tmpl w:val="90B04360"/>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6"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7"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8"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49"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50" w15:restartNumberingAfterBreak="0">
    <w:nsid w:val="76794251"/>
    <w:multiLevelType w:val="hybridMultilevel"/>
    <w:tmpl w:val="9CDC0E8A"/>
    <w:lvl w:ilvl="0" w:tplc="40090019">
      <w:start w:val="1"/>
      <w:numFmt w:val="low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1" w15:restartNumberingAfterBreak="0">
    <w:nsid w:val="778D3CC0"/>
    <w:multiLevelType w:val="hybridMultilevel"/>
    <w:tmpl w:val="94CA8104"/>
    <w:lvl w:ilvl="0" w:tplc="F91EB934">
      <w:start w:val="1"/>
      <w:numFmt w:val="decimal"/>
      <w:lvlText w:val="%1."/>
      <w:lvlJc w:val="left"/>
      <w:pPr>
        <w:ind w:left="660" w:hanging="329"/>
      </w:pPr>
      <w:rPr>
        <w:rFonts w:ascii="Times New Roman" w:eastAsia="Times New Roman" w:hAnsi="Times New Roman" w:cs="Times New Roman" w:hint="default"/>
        <w:w w:val="99"/>
        <w:sz w:val="22"/>
        <w:szCs w:val="22"/>
        <w:lang w:val="en-US" w:eastAsia="en-US" w:bidi="ar-SA"/>
      </w:rPr>
    </w:lvl>
    <w:lvl w:ilvl="1" w:tplc="A06A8CF8">
      <w:numFmt w:val="bullet"/>
      <w:lvlText w:val="•"/>
      <w:lvlJc w:val="left"/>
      <w:pPr>
        <w:ind w:left="1480" w:hanging="329"/>
      </w:pPr>
      <w:rPr>
        <w:lang w:val="en-US" w:eastAsia="en-US" w:bidi="ar-SA"/>
      </w:rPr>
    </w:lvl>
    <w:lvl w:ilvl="2" w:tplc="726C2CF8">
      <w:numFmt w:val="bullet"/>
      <w:lvlText w:val="•"/>
      <w:lvlJc w:val="left"/>
      <w:pPr>
        <w:ind w:left="2299" w:hanging="329"/>
      </w:pPr>
      <w:rPr>
        <w:lang w:val="en-US" w:eastAsia="en-US" w:bidi="ar-SA"/>
      </w:rPr>
    </w:lvl>
    <w:lvl w:ilvl="3" w:tplc="8BFCE0E4">
      <w:numFmt w:val="bullet"/>
      <w:lvlText w:val="•"/>
      <w:lvlJc w:val="left"/>
      <w:pPr>
        <w:ind w:left="3117" w:hanging="329"/>
      </w:pPr>
      <w:rPr>
        <w:lang w:val="en-US" w:eastAsia="en-US" w:bidi="ar-SA"/>
      </w:rPr>
    </w:lvl>
    <w:lvl w:ilvl="4" w:tplc="28D61854">
      <w:numFmt w:val="bullet"/>
      <w:lvlText w:val="•"/>
      <w:lvlJc w:val="left"/>
      <w:pPr>
        <w:ind w:left="3936" w:hanging="329"/>
      </w:pPr>
      <w:rPr>
        <w:lang w:val="en-US" w:eastAsia="en-US" w:bidi="ar-SA"/>
      </w:rPr>
    </w:lvl>
    <w:lvl w:ilvl="5" w:tplc="D0EED902">
      <w:numFmt w:val="bullet"/>
      <w:lvlText w:val="•"/>
      <w:lvlJc w:val="left"/>
      <w:pPr>
        <w:ind w:left="4754" w:hanging="329"/>
      </w:pPr>
      <w:rPr>
        <w:lang w:val="en-US" w:eastAsia="en-US" w:bidi="ar-SA"/>
      </w:rPr>
    </w:lvl>
    <w:lvl w:ilvl="6" w:tplc="D3CCBB5C">
      <w:numFmt w:val="bullet"/>
      <w:lvlText w:val="•"/>
      <w:lvlJc w:val="left"/>
      <w:pPr>
        <w:ind w:left="5573" w:hanging="329"/>
      </w:pPr>
      <w:rPr>
        <w:lang w:val="en-US" w:eastAsia="en-US" w:bidi="ar-SA"/>
      </w:rPr>
    </w:lvl>
    <w:lvl w:ilvl="7" w:tplc="5C5C8792">
      <w:numFmt w:val="bullet"/>
      <w:lvlText w:val="•"/>
      <w:lvlJc w:val="left"/>
      <w:pPr>
        <w:ind w:left="6391" w:hanging="329"/>
      </w:pPr>
      <w:rPr>
        <w:lang w:val="en-US" w:eastAsia="en-US" w:bidi="ar-SA"/>
      </w:rPr>
    </w:lvl>
    <w:lvl w:ilvl="8" w:tplc="88D60E2A">
      <w:numFmt w:val="bullet"/>
      <w:lvlText w:val="•"/>
      <w:lvlJc w:val="left"/>
      <w:pPr>
        <w:ind w:left="7210" w:hanging="329"/>
      </w:pPr>
      <w:rPr>
        <w:lang w:val="en-US" w:eastAsia="en-US" w:bidi="ar-SA"/>
      </w:rPr>
    </w:lvl>
  </w:abstractNum>
  <w:abstractNum w:abstractNumId="152" w15:restartNumberingAfterBreak="0">
    <w:nsid w:val="7AAF5BB5"/>
    <w:multiLevelType w:val="hybridMultilevel"/>
    <w:tmpl w:val="CAE693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7AD05275"/>
    <w:multiLevelType w:val="hybridMultilevel"/>
    <w:tmpl w:val="E30A78DC"/>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4" w15:restartNumberingAfterBreak="0">
    <w:nsid w:val="7B3F7C0F"/>
    <w:multiLevelType w:val="hybridMultilevel"/>
    <w:tmpl w:val="55E6AF1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5" w15:restartNumberingAfterBreak="0">
    <w:nsid w:val="7B9A1DC0"/>
    <w:multiLevelType w:val="hybridMultilevel"/>
    <w:tmpl w:val="BB6A59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6"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57" w15:restartNumberingAfterBreak="0">
    <w:nsid w:val="7C730D24"/>
    <w:multiLevelType w:val="hybridMultilevel"/>
    <w:tmpl w:val="E1DC4268"/>
    <w:lvl w:ilvl="0" w:tplc="4009000F">
      <w:start w:val="1"/>
      <w:numFmt w:val="decimal"/>
      <w:lvlText w:val="%1."/>
      <w:lvlJc w:val="left"/>
      <w:pPr>
        <w:ind w:left="720" w:hanging="360"/>
      </w:pPr>
    </w:lvl>
    <w:lvl w:ilvl="1" w:tplc="4009001B">
      <w:start w:val="1"/>
      <w:numFmt w:val="lowerRoman"/>
      <w:lvlText w:val="%2."/>
      <w:lvlJc w:val="righ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8"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159" w15:restartNumberingAfterBreak="0">
    <w:nsid w:val="7CDF5CF5"/>
    <w:multiLevelType w:val="hybridMultilevel"/>
    <w:tmpl w:val="CBEA7DC2"/>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0" w15:restartNumberingAfterBreak="0">
    <w:nsid w:val="7D050E40"/>
    <w:multiLevelType w:val="hybridMultilevel"/>
    <w:tmpl w:val="123CD1C8"/>
    <w:lvl w:ilvl="0" w:tplc="CFDA6AD6">
      <w:start w:val="1"/>
      <w:numFmt w:val="lowerRoman"/>
      <w:lvlText w:val="(%1)"/>
      <w:lvlJc w:val="left"/>
      <w:pPr>
        <w:ind w:left="720" w:hanging="72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61" w15:restartNumberingAfterBreak="0">
    <w:nsid w:val="7D6842F5"/>
    <w:multiLevelType w:val="hybridMultilevel"/>
    <w:tmpl w:val="087024B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0"/>
    <w:lvlOverride w:ilvl="0">
      <w:startOverride w:val="1"/>
    </w:lvlOverride>
    <w:lvlOverride w:ilvl="1"/>
    <w:lvlOverride w:ilvl="2"/>
    <w:lvlOverride w:ilvl="3"/>
    <w:lvlOverride w:ilvl="4"/>
    <w:lvlOverride w:ilvl="5"/>
    <w:lvlOverride w:ilvl="6"/>
    <w:lvlOverride w:ilvl="7"/>
    <w:lvlOverride w:ilvl="8"/>
  </w:num>
  <w:num w:numId="7">
    <w:abstractNumId w:val="76"/>
  </w:num>
  <w:num w:numId="8">
    <w:abstractNumId w:val="22"/>
  </w:num>
  <w:num w:numId="9">
    <w:abstractNumId w:val="101"/>
  </w:num>
  <w:num w:numId="1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54"/>
  </w:num>
  <w:num w:numId="35">
    <w:abstractNumId w:val="45"/>
  </w:num>
  <w:num w:numId="36">
    <w:abstractNumId w:val="140"/>
  </w:num>
  <w:num w:numId="37">
    <w:abstractNumId w:val="2"/>
  </w:num>
  <w:num w:numId="38">
    <w:abstractNumId w:val="153"/>
  </w:num>
  <w:num w:numId="39">
    <w:abstractNumId w:val="120"/>
  </w:num>
  <w:num w:numId="40">
    <w:abstractNumId w:val="148"/>
  </w:num>
  <w:num w:numId="41">
    <w:abstractNumId w:val="143"/>
  </w:num>
  <w:num w:numId="42">
    <w:abstractNumId w:val="123"/>
  </w:num>
  <w:num w:numId="43">
    <w:abstractNumId w:val="44"/>
  </w:num>
  <w:num w:numId="44">
    <w:abstractNumId w:val="21"/>
  </w:num>
  <w:num w:numId="45">
    <w:abstractNumId w:val="0"/>
  </w:num>
  <w:num w:numId="46">
    <w:abstractNumId w:val="30"/>
  </w:num>
  <w:num w:numId="47">
    <w:abstractNumId w:val="70"/>
  </w:num>
  <w:num w:numId="48">
    <w:abstractNumId w:val="85"/>
    <w:lvlOverride w:ilvl="0">
      <w:startOverride w:val="1"/>
    </w:lvlOverride>
  </w:num>
  <w:num w:numId="49">
    <w:abstractNumId w:val="85"/>
    <w:lvlOverride w:ilvl="0">
      <w:startOverride w:val="1"/>
    </w:lvlOverride>
  </w:num>
  <w:num w:numId="50">
    <w:abstractNumId w:val="85"/>
    <w:lvlOverride w:ilvl="0">
      <w:startOverride w:val="1"/>
    </w:lvlOverride>
  </w:num>
  <w:num w:numId="51">
    <w:abstractNumId w:val="85"/>
  </w:num>
  <w:num w:numId="52">
    <w:abstractNumId w:val="85"/>
    <w:lvlOverride w:ilvl="0">
      <w:startOverride w:val="1"/>
    </w:lvlOverride>
  </w:num>
  <w:num w:numId="53">
    <w:abstractNumId w:val="85"/>
    <w:lvlOverride w:ilvl="0">
      <w:startOverride w:val="1"/>
    </w:lvlOverride>
  </w:num>
  <w:num w:numId="54">
    <w:abstractNumId w:val="147"/>
  </w:num>
  <w:num w:numId="55">
    <w:abstractNumId w:val="103"/>
  </w:num>
  <w:num w:numId="56">
    <w:abstractNumId w:val="85"/>
    <w:lvlOverride w:ilvl="0">
      <w:startOverride w:val="1"/>
    </w:lvlOverride>
  </w:num>
  <w:num w:numId="57">
    <w:abstractNumId w:val="50"/>
  </w:num>
  <w:num w:numId="5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num>
  <w:num w:numId="60">
    <w:abstractNumId w:val="110"/>
  </w:num>
  <w:num w:numId="6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1"/>
    <w:lvlOverride w:ilvl="0">
      <w:startOverride w:val="1"/>
    </w:lvlOverride>
    <w:lvlOverride w:ilvl="1"/>
    <w:lvlOverride w:ilvl="2"/>
    <w:lvlOverride w:ilvl="3"/>
    <w:lvlOverride w:ilvl="4"/>
    <w:lvlOverride w:ilvl="5"/>
    <w:lvlOverride w:ilvl="6"/>
    <w:lvlOverride w:ilvl="7"/>
    <w:lvlOverride w:ilvl="8"/>
  </w:num>
  <w:num w:numId="67">
    <w:abstractNumId w:val="128"/>
  </w:num>
  <w:num w:numId="6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5"/>
    <w:lvlOverride w:ilvl="0">
      <w:startOverride w:val="1"/>
    </w:lvlOverride>
    <w:lvlOverride w:ilvl="1"/>
    <w:lvlOverride w:ilvl="2"/>
    <w:lvlOverride w:ilvl="3"/>
    <w:lvlOverride w:ilvl="4"/>
    <w:lvlOverride w:ilvl="5"/>
    <w:lvlOverride w:ilvl="6"/>
    <w:lvlOverride w:ilvl="7"/>
    <w:lvlOverride w:ilvl="8"/>
  </w:num>
  <w:num w:numId="7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2"/>
    <w:lvlOverride w:ilvl="0">
      <w:startOverride w:val="1"/>
    </w:lvlOverride>
    <w:lvlOverride w:ilvl="1"/>
    <w:lvlOverride w:ilvl="2"/>
    <w:lvlOverride w:ilvl="3"/>
    <w:lvlOverride w:ilvl="4"/>
    <w:lvlOverride w:ilvl="5"/>
    <w:lvlOverride w:ilvl="6"/>
    <w:lvlOverride w:ilvl="7"/>
    <w:lvlOverride w:ilvl="8"/>
  </w:num>
  <w:num w:numId="73">
    <w:abstractNumId w:val="72"/>
    <w:lvlOverride w:ilvl="0">
      <w:startOverride w:val="1"/>
    </w:lvlOverride>
    <w:lvlOverride w:ilvl="1">
      <w:startOverride w:val="1"/>
    </w:lvlOverride>
    <w:lvlOverride w:ilvl="2"/>
    <w:lvlOverride w:ilvl="3"/>
    <w:lvlOverride w:ilvl="4"/>
    <w:lvlOverride w:ilvl="5"/>
    <w:lvlOverride w:ilvl="6"/>
    <w:lvlOverride w:ilvl="7"/>
    <w:lvlOverride w:ilvl="8"/>
  </w:num>
  <w:num w:numId="74">
    <w:abstractNumId w:val="113"/>
    <w:lvlOverride w:ilvl="0">
      <w:startOverride w:val="1"/>
    </w:lvlOverride>
    <w:lvlOverride w:ilvl="1"/>
    <w:lvlOverride w:ilvl="2"/>
    <w:lvlOverride w:ilvl="3"/>
    <w:lvlOverride w:ilvl="4"/>
    <w:lvlOverride w:ilvl="5"/>
    <w:lvlOverride w:ilvl="6"/>
    <w:lvlOverride w:ilvl="7"/>
    <w:lvlOverride w:ilvl="8"/>
  </w:num>
  <w:num w:numId="75">
    <w:abstractNumId w:val="89"/>
  </w:num>
  <w:num w:numId="76">
    <w:abstractNumId w:val="47"/>
  </w:num>
  <w:num w:numId="77">
    <w:abstractNumId w:val="133"/>
  </w:num>
  <w:num w:numId="78">
    <w:abstractNumId w:val="33"/>
  </w:num>
  <w:num w:numId="79">
    <w:abstractNumId w:val="29"/>
    <w:lvlOverride w:ilvl="0">
      <w:startOverride w:val="1"/>
    </w:lvlOverride>
    <w:lvlOverride w:ilvl="1"/>
    <w:lvlOverride w:ilvl="2"/>
    <w:lvlOverride w:ilvl="3"/>
    <w:lvlOverride w:ilvl="4"/>
    <w:lvlOverride w:ilvl="5"/>
    <w:lvlOverride w:ilvl="6"/>
    <w:lvlOverride w:ilvl="7"/>
    <w:lvlOverride w:ilvl="8"/>
  </w:num>
  <w:num w:numId="80">
    <w:abstractNumId w:val="80"/>
    <w:lvlOverride w:ilvl="0">
      <w:startOverride w:val="1"/>
    </w:lvlOverride>
    <w:lvlOverride w:ilvl="1"/>
    <w:lvlOverride w:ilvl="2"/>
    <w:lvlOverride w:ilvl="3"/>
    <w:lvlOverride w:ilvl="4"/>
    <w:lvlOverride w:ilvl="5"/>
    <w:lvlOverride w:ilvl="6"/>
    <w:lvlOverride w:ilvl="7"/>
    <w:lvlOverride w:ilvl="8"/>
  </w:num>
  <w:num w:numId="8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3"/>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7"/>
  </w:num>
  <w:num w:numId="86">
    <w:abstractNumId w:val="57"/>
  </w:num>
  <w:num w:numId="87">
    <w:abstractNumId w:val="100"/>
  </w:num>
  <w:num w:numId="88">
    <w:abstractNumId w:val="79"/>
    <w:lvlOverride w:ilvl="0">
      <w:startOverride w:val="3"/>
    </w:lvlOverride>
    <w:lvlOverride w:ilvl="1">
      <w:startOverride w:val="1"/>
    </w:lvlOverride>
    <w:lvlOverride w:ilvl="2"/>
    <w:lvlOverride w:ilvl="3"/>
    <w:lvlOverride w:ilvl="4"/>
    <w:lvlOverride w:ilvl="5"/>
    <w:lvlOverride w:ilvl="6"/>
    <w:lvlOverride w:ilvl="7"/>
    <w:lvlOverride w:ilvl="8"/>
  </w:num>
  <w:num w:numId="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num>
  <w:num w:numId="91">
    <w:abstractNumId w:val="35"/>
  </w:num>
  <w:num w:numId="92">
    <w:abstractNumId w:val="91"/>
  </w:num>
  <w:num w:numId="93">
    <w:abstractNumId w:val="60"/>
  </w:num>
  <w:num w:numId="94">
    <w:abstractNumId w:val="134"/>
  </w:num>
  <w:num w:numId="95">
    <w:abstractNumId w:val="117"/>
  </w:num>
  <w:num w:numId="96">
    <w:abstractNumId w:val="67"/>
  </w:num>
  <w:num w:numId="97">
    <w:abstractNumId w:val="104"/>
  </w:num>
  <w:num w:numId="98">
    <w:abstractNumId w:val="25"/>
    <w:lvlOverride w:ilvl="0">
      <w:startOverride w:val="1"/>
    </w:lvlOverride>
    <w:lvlOverride w:ilvl="1"/>
    <w:lvlOverride w:ilvl="2"/>
    <w:lvlOverride w:ilvl="3"/>
    <w:lvlOverride w:ilvl="4"/>
    <w:lvlOverride w:ilvl="5"/>
    <w:lvlOverride w:ilvl="6"/>
    <w:lvlOverride w:ilvl="7"/>
    <w:lvlOverride w:ilvl="8"/>
  </w:num>
  <w:num w:numId="99">
    <w:abstractNumId w:val="118"/>
  </w:num>
  <w:num w:numId="100">
    <w:abstractNumId w:val="28"/>
  </w:num>
  <w:num w:numId="101">
    <w:abstractNumId w:val="84"/>
  </w:num>
  <w:num w:numId="102">
    <w:abstractNumId w:val="86"/>
  </w:num>
  <w:num w:numId="103">
    <w:abstractNumId w:val="88"/>
  </w:num>
  <w:num w:numId="104">
    <w:abstractNumId w:val="8"/>
  </w:num>
  <w:num w:numId="105">
    <w:abstractNumId w:val="40"/>
  </w:num>
  <w:num w:numId="106">
    <w:abstractNumId w:val="154"/>
  </w:num>
  <w:num w:numId="107">
    <w:abstractNumId w:val="99"/>
  </w:num>
  <w:num w:numId="108">
    <w:abstractNumId w:val="14"/>
  </w:num>
  <w:num w:numId="109">
    <w:abstractNumId w:val="13"/>
  </w:num>
  <w:num w:numId="110">
    <w:abstractNumId w:val="150"/>
  </w:num>
  <w:num w:numId="111">
    <w:abstractNumId w:val="137"/>
  </w:num>
  <w:num w:numId="112">
    <w:abstractNumId w:val="126"/>
  </w:num>
  <w:num w:numId="113">
    <w:abstractNumId w:val="161"/>
  </w:num>
  <w:num w:numId="114">
    <w:abstractNumId w:val="135"/>
  </w:num>
  <w:num w:numId="115">
    <w:abstractNumId w:val="111"/>
  </w:num>
  <w:num w:numId="116">
    <w:abstractNumId w:val="106"/>
  </w:num>
  <w:num w:numId="117">
    <w:abstractNumId w:val="58"/>
  </w:num>
  <w:num w:numId="118">
    <w:abstractNumId w:val="131"/>
  </w:num>
  <w:num w:numId="119">
    <w:abstractNumId w:val="90"/>
  </w:num>
  <w:num w:numId="120">
    <w:abstractNumId w:val="141"/>
  </w:num>
  <w:num w:numId="121">
    <w:abstractNumId w:val="107"/>
  </w:num>
  <w:num w:numId="122">
    <w:abstractNumId w:val="122"/>
  </w:num>
  <w:num w:numId="123">
    <w:abstractNumId w:val="56"/>
  </w:num>
  <w:num w:numId="124">
    <w:abstractNumId w:val="55"/>
  </w:num>
  <w:num w:numId="125">
    <w:abstractNumId w:val="78"/>
  </w:num>
  <w:num w:numId="126">
    <w:abstractNumId w:val="1"/>
  </w:num>
  <w:num w:numId="127">
    <w:abstractNumId w:val="94"/>
  </w:num>
  <w:num w:numId="128">
    <w:abstractNumId w:val="129"/>
  </w:num>
  <w:num w:numId="129">
    <w:abstractNumId w:val="108"/>
  </w:num>
  <w:num w:numId="130">
    <w:abstractNumId w:val="51"/>
  </w:num>
  <w:num w:numId="131">
    <w:abstractNumId w:val="5"/>
  </w:num>
  <w:num w:numId="132">
    <w:abstractNumId w:val="18"/>
  </w:num>
  <w:num w:numId="133">
    <w:abstractNumId w:val="97"/>
  </w:num>
  <w:num w:numId="134">
    <w:abstractNumId w:val="53"/>
  </w:num>
  <w:num w:numId="135">
    <w:abstractNumId w:val="132"/>
  </w:num>
  <w:num w:numId="136">
    <w:abstractNumId w:val="19"/>
  </w:num>
  <w:num w:numId="137">
    <w:abstractNumId w:val="65"/>
  </w:num>
  <w:num w:numId="138">
    <w:abstractNumId w:val="59"/>
  </w:num>
  <w:num w:numId="139">
    <w:abstractNumId w:val="85"/>
    <w:lvlOverride w:ilvl="0">
      <w:startOverride w:val="1"/>
    </w:lvlOverride>
  </w:num>
  <w:num w:numId="140">
    <w:abstractNumId w:val="159"/>
  </w:num>
  <w:num w:numId="141">
    <w:abstractNumId w:val="38"/>
  </w:num>
  <w:num w:numId="142">
    <w:abstractNumId w:val="85"/>
    <w:lvlOverride w:ilvl="0">
      <w:startOverride w:val="1"/>
    </w:lvlOverride>
  </w:num>
  <w:num w:numId="143">
    <w:abstractNumId w:val="37"/>
  </w:num>
  <w:num w:numId="144">
    <w:abstractNumId w:val="136"/>
  </w:num>
  <w:num w:numId="145">
    <w:abstractNumId w:val="43"/>
  </w:num>
  <w:num w:numId="146">
    <w:abstractNumId w:val="109"/>
  </w:num>
  <w:num w:numId="147">
    <w:abstractNumId w:val="152"/>
  </w:num>
  <w:num w:numId="148">
    <w:abstractNumId w:val="130"/>
  </w:num>
  <w:num w:numId="149">
    <w:abstractNumId w:val="15"/>
  </w:num>
  <w:num w:numId="150">
    <w:abstractNumId w:val="69"/>
  </w:num>
  <w:num w:numId="151">
    <w:abstractNumId w:val="49"/>
  </w:num>
  <w:num w:numId="152">
    <w:abstractNumId w:val="11"/>
  </w:num>
  <w:num w:numId="153">
    <w:abstractNumId w:val="24"/>
  </w:num>
  <w:num w:numId="154">
    <w:abstractNumId w:val="42"/>
  </w:num>
  <w:num w:numId="155">
    <w:abstractNumId w:val="144"/>
  </w:num>
  <w:num w:numId="156">
    <w:abstractNumId w:val="61"/>
  </w:num>
  <w:num w:numId="157">
    <w:abstractNumId w:val="92"/>
  </w:num>
  <w:num w:numId="158">
    <w:abstractNumId w:val="41"/>
  </w:num>
  <w:num w:numId="159">
    <w:abstractNumId w:val="155"/>
  </w:num>
  <w:num w:numId="160">
    <w:abstractNumId w:val="34"/>
  </w:num>
  <w:num w:numId="161">
    <w:abstractNumId w:val="20"/>
  </w:num>
  <w:num w:numId="162">
    <w:abstractNumId w:val="7"/>
  </w:num>
  <w:num w:numId="163">
    <w:abstractNumId w:val="87"/>
  </w:num>
  <w:num w:numId="164">
    <w:abstractNumId w:val="39"/>
  </w:num>
  <w:num w:numId="165">
    <w:abstractNumId w:val="125"/>
  </w:num>
  <w:num w:numId="166">
    <w:abstractNumId w:val="31"/>
  </w:num>
  <w:num w:numId="167">
    <w:abstractNumId w:val="26"/>
  </w:num>
  <w:num w:numId="168">
    <w:abstractNumId w:val="116"/>
  </w:num>
  <w:num w:numId="169">
    <w:abstractNumId w:val="68"/>
  </w:num>
  <w:num w:numId="170">
    <w:abstractNumId w:val="124"/>
  </w:num>
  <w:num w:numId="171">
    <w:abstractNumId w:val="1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41FA"/>
    <w:rsid w:val="00004C6D"/>
    <w:rsid w:val="00004DC5"/>
    <w:rsid w:val="00005035"/>
    <w:rsid w:val="0000709F"/>
    <w:rsid w:val="000120FF"/>
    <w:rsid w:val="000128C8"/>
    <w:rsid w:val="00012B9F"/>
    <w:rsid w:val="00014010"/>
    <w:rsid w:val="0001445C"/>
    <w:rsid w:val="000147D8"/>
    <w:rsid w:val="0002073E"/>
    <w:rsid w:val="00020960"/>
    <w:rsid w:val="00021B2B"/>
    <w:rsid w:val="000221AA"/>
    <w:rsid w:val="0002230C"/>
    <w:rsid w:val="00024142"/>
    <w:rsid w:val="00026B9E"/>
    <w:rsid w:val="00031F66"/>
    <w:rsid w:val="00035B5F"/>
    <w:rsid w:val="00035B75"/>
    <w:rsid w:val="00035BD7"/>
    <w:rsid w:val="00035DF5"/>
    <w:rsid w:val="0003600E"/>
    <w:rsid w:val="00036A01"/>
    <w:rsid w:val="0003757C"/>
    <w:rsid w:val="000379E9"/>
    <w:rsid w:val="00037EF9"/>
    <w:rsid w:val="000405B7"/>
    <w:rsid w:val="0004302F"/>
    <w:rsid w:val="000431D2"/>
    <w:rsid w:val="00044682"/>
    <w:rsid w:val="00045D85"/>
    <w:rsid w:val="00046744"/>
    <w:rsid w:val="000472E6"/>
    <w:rsid w:val="000476FD"/>
    <w:rsid w:val="00047A41"/>
    <w:rsid w:val="000505C1"/>
    <w:rsid w:val="0005207F"/>
    <w:rsid w:val="0005422A"/>
    <w:rsid w:val="0005462D"/>
    <w:rsid w:val="00054BC7"/>
    <w:rsid w:val="00055968"/>
    <w:rsid w:val="0005744E"/>
    <w:rsid w:val="000575C4"/>
    <w:rsid w:val="00057DEE"/>
    <w:rsid w:val="00057E08"/>
    <w:rsid w:val="00061419"/>
    <w:rsid w:val="00061EFB"/>
    <w:rsid w:val="00062080"/>
    <w:rsid w:val="00062A0D"/>
    <w:rsid w:val="00064395"/>
    <w:rsid w:val="00064A99"/>
    <w:rsid w:val="0006527D"/>
    <w:rsid w:val="00065A7B"/>
    <w:rsid w:val="00065C15"/>
    <w:rsid w:val="00065D5D"/>
    <w:rsid w:val="00067C21"/>
    <w:rsid w:val="00067CDF"/>
    <w:rsid w:val="00070387"/>
    <w:rsid w:val="00073F26"/>
    <w:rsid w:val="000742A3"/>
    <w:rsid w:val="00075A69"/>
    <w:rsid w:val="00075CE6"/>
    <w:rsid w:val="00075CF1"/>
    <w:rsid w:val="00076148"/>
    <w:rsid w:val="00076B17"/>
    <w:rsid w:val="000774B8"/>
    <w:rsid w:val="000814DB"/>
    <w:rsid w:val="000817D0"/>
    <w:rsid w:val="00081E78"/>
    <w:rsid w:val="0008267F"/>
    <w:rsid w:val="0008358E"/>
    <w:rsid w:val="0008405E"/>
    <w:rsid w:val="00084516"/>
    <w:rsid w:val="000845D8"/>
    <w:rsid w:val="0008467B"/>
    <w:rsid w:val="0008615B"/>
    <w:rsid w:val="00086621"/>
    <w:rsid w:val="00090355"/>
    <w:rsid w:val="000906A8"/>
    <w:rsid w:val="00090CC0"/>
    <w:rsid w:val="000912C0"/>
    <w:rsid w:val="00091C37"/>
    <w:rsid w:val="00092FDB"/>
    <w:rsid w:val="00094075"/>
    <w:rsid w:val="00094A40"/>
    <w:rsid w:val="0009613E"/>
    <w:rsid w:val="0009723B"/>
    <w:rsid w:val="00097FF8"/>
    <w:rsid w:val="000A1D55"/>
    <w:rsid w:val="000A2027"/>
    <w:rsid w:val="000A39C5"/>
    <w:rsid w:val="000A3B86"/>
    <w:rsid w:val="000A404C"/>
    <w:rsid w:val="000A565E"/>
    <w:rsid w:val="000A6E55"/>
    <w:rsid w:val="000B0E8E"/>
    <w:rsid w:val="000B1ADB"/>
    <w:rsid w:val="000B204E"/>
    <w:rsid w:val="000B2AC9"/>
    <w:rsid w:val="000B2D8A"/>
    <w:rsid w:val="000B412D"/>
    <w:rsid w:val="000B45AE"/>
    <w:rsid w:val="000B4C23"/>
    <w:rsid w:val="000B6D74"/>
    <w:rsid w:val="000B7CEC"/>
    <w:rsid w:val="000B7F16"/>
    <w:rsid w:val="000C149E"/>
    <w:rsid w:val="000C268F"/>
    <w:rsid w:val="000C3400"/>
    <w:rsid w:val="000C3A09"/>
    <w:rsid w:val="000C49D6"/>
    <w:rsid w:val="000C5A5C"/>
    <w:rsid w:val="000C64AC"/>
    <w:rsid w:val="000D08E2"/>
    <w:rsid w:val="000D0991"/>
    <w:rsid w:val="000D57EE"/>
    <w:rsid w:val="000D589F"/>
    <w:rsid w:val="000D6C39"/>
    <w:rsid w:val="000D76B3"/>
    <w:rsid w:val="000E5924"/>
    <w:rsid w:val="000E6263"/>
    <w:rsid w:val="000E6465"/>
    <w:rsid w:val="000F14E2"/>
    <w:rsid w:val="000F1794"/>
    <w:rsid w:val="000F3286"/>
    <w:rsid w:val="000F4291"/>
    <w:rsid w:val="000F4601"/>
    <w:rsid w:val="000F4AFB"/>
    <w:rsid w:val="000F5A6C"/>
    <w:rsid w:val="000F798C"/>
    <w:rsid w:val="000F79C8"/>
    <w:rsid w:val="001005CB"/>
    <w:rsid w:val="0010142A"/>
    <w:rsid w:val="001019A0"/>
    <w:rsid w:val="00103A69"/>
    <w:rsid w:val="00104AF6"/>
    <w:rsid w:val="00105B1F"/>
    <w:rsid w:val="00105ECA"/>
    <w:rsid w:val="00107766"/>
    <w:rsid w:val="00112871"/>
    <w:rsid w:val="001133C8"/>
    <w:rsid w:val="00113695"/>
    <w:rsid w:val="00114C2D"/>
    <w:rsid w:val="001159EB"/>
    <w:rsid w:val="00115D90"/>
    <w:rsid w:val="00116811"/>
    <w:rsid w:val="00117559"/>
    <w:rsid w:val="00123222"/>
    <w:rsid w:val="00123B24"/>
    <w:rsid w:val="00125238"/>
    <w:rsid w:val="00126058"/>
    <w:rsid w:val="00126B79"/>
    <w:rsid w:val="00126D9B"/>
    <w:rsid w:val="00127059"/>
    <w:rsid w:val="00127223"/>
    <w:rsid w:val="00127686"/>
    <w:rsid w:val="001314D2"/>
    <w:rsid w:val="00132A1A"/>
    <w:rsid w:val="00133E8A"/>
    <w:rsid w:val="00140469"/>
    <w:rsid w:val="00141027"/>
    <w:rsid w:val="00141CA4"/>
    <w:rsid w:val="001430FF"/>
    <w:rsid w:val="001458E8"/>
    <w:rsid w:val="0014607F"/>
    <w:rsid w:val="00146502"/>
    <w:rsid w:val="00151259"/>
    <w:rsid w:val="001513D1"/>
    <w:rsid w:val="00151E05"/>
    <w:rsid w:val="00152242"/>
    <w:rsid w:val="00152671"/>
    <w:rsid w:val="00152BF3"/>
    <w:rsid w:val="00152F98"/>
    <w:rsid w:val="00153643"/>
    <w:rsid w:val="001542C1"/>
    <w:rsid w:val="00154444"/>
    <w:rsid w:val="0015469A"/>
    <w:rsid w:val="001552DF"/>
    <w:rsid w:val="0015692D"/>
    <w:rsid w:val="00157180"/>
    <w:rsid w:val="001576E3"/>
    <w:rsid w:val="0016042C"/>
    <w:rsid w:val="00161FCC"/>
    <w:rsid w:val="0016251C"/>
    <w:rsid w:val="001627C9"/>
    <w:rsid w:val="00162952"/>
    <w:rsid w:val="00163B8F"/>
    <w:rsid w:val="00164CC5"/>
    <w:rsid w:val="001658E4"/>
    <w:rsid w:val="00165D7F"/>
    <w:rsid w:val="00167AB0"/>
    <w:rsid w:val="00170939"/>
    <w:rsid w:val="001726F7"/>
    <w:rsid w:val="00172AB9"/>
    <w:rsid w:val="00172C3A"/>
    <w:rsid w:val="00173466"/>
    <w:rsid w:val="0017582A"/>
    <w:rsid w:val="001760E2"/>
    <w:rsid w:val="001804EA"/>
    <w:rsid w:val="00180639"/>
    <w:rsid w:val="0018145A"/>
    <w:rsid w:val="00181D98"/>
    <w:rsid w:val="00182EEF"/>
    <w:rsid w:val="00183B96"/>
    <w:rsid w:val="00185640"/>
    <w:rsid w:val="001864A8"/>
    <w:rsid w:val="00191704"/>
    <w:rsid w:val="001922E2"/>
    <w:rsid w:val="00192768"/>
    <w:rsid w:val="0019368D"/>
    <w:rsid w:val="00193CCE"/>
    <w:rsid w:val="00193F8C"/>
    <w:rsid w:val="001946D8"/>
    <w:rsid w:val="00195FA0"/>
    <w:rsid w:val="001969D9"/>
    <w:rsid w:val="00196A2F"/>
    <w:rsid w:val="00196B34"/>
    <w:rsid w:val="00197BCD"/>
    <w:rsid w:val="001A13AD"/>
    <w:rsid w:val="001A6269"/>
    <w:rsid w:val="001A6626"/>
    <w:rsid w:val="001B065B"/>
    <w:rsid w:val="001B2013"/>
    <w:rsid w:val="001B36A1"/>
    <w:rsid w:val="001B3B13"/>
    <w:rsid w:val="001B4D6E"/>
    <w:rsid w:val="001B517E"/>
    <w:rsid w:val="001B5684"/>
    <w:rsid w:val="001B613A"/>
    <w:rsid w:val="001B62E3"/>
    <w:rsid w:val="001B6670"/>
    <w:rsid w:val="001B685C"/>
    <w:rsid w:val="001B715A"/>
    <w:rsid w:val="001B784B"/>
    <w:rsid w:val="001B7CC1"/>
    <w:rsid w:val="001C0591"/>
    <w:rsid w:val="001C370C"/>
    <w:rsid w:val="001C4029"/>
    <w:rsid w:val="001C5B8D"/>
    <w:rsid w:val="001C6B62"/>
    <w:rsid w:val="001C7E76"/>
    <w:rsid w:val="001D2D90"/>
    <w:rsid w:val="001D455D"/>
    <w:rsid w:val="001D4DD5"/>
    <w:rsid w:val="001D5752"/>
    <w:rsid w:val="001D5E1E"/>
    <w:rsid w:val="001D6AF2"/>
    <w:rsid w:val="001E13C0"/>
    <w:rsid w:val="001E1A11"/>
    <w:rsid w:val="001E22E8"/>
    <w:rsid w:val="001E2443"/>
    <w:rsid w:val="001E2E11"/>
    <w:rsid w:val="001E3216"/>
    <w:rsid w:val="001E35B4"/>
    <w:rsid w:val="001E5C41"/>
    <w:rsid w:val="001E5FAC"/>
    <w:rsid w:val="001E5FE2"/>
    <w:rsid w:val="001E63DE"/>
    <w:rsid w:val="001E678C"/>
    <w:rsid w:val="001E6C65"/>
    <w:rsid w:val="001E732F"/>
    <w:rsid w:val="001F0024"/>
    <w:rsid w:val="001F093F"/>
    <w:rsid w:val="001F0F4E"/>
    <w:rsid w:val="001F4848"/>
    <w:rsid w:val="001F5A72"/>
    <w:rsid w:val="002004EE"/>
    <w:rsid w:val="00200729"/>
    <w:rsid w:val="00201B01"/>
    <w:rsid w:val="00201DD8"/>
    <w:rsid w:val="002020DB"/>
    <w:rsid w:val="00202342"/>
    <w:rsid w:val="0020320D"/>
    <w:rsid w:val="0020371F"/>
    <w:rsid w:val="00203ED2"/>
    <w:rsid w:val="0020413D"/>
    <w:rsid w:val="00204FF3"/>
    <w:rsid w:val="00205EB7"/>
    <w:rsid w:val="002064F6"/>
    <w:rsid w:val="0020667A"/>
    <w:rsid w:val="00206B2B"/>
    <w:rsid w:val="00211529"/>
    <w:rsid w:val="002116FA"/>
    <w:rsid w:val="002119F2"/>
    <w:rsid w:val="00212C7A"/>
    <w:rsid w:val="00213280"/>
    <w:rsid w:val="002144FE"/>
    <w:rsid w:val="00214571"/>
    <w:rsid w:val="00214A4E"/>
    <w:rsid w:val="00214C53"/>
    <w:rsid w:val="00217724"/>
    <w:rsid w:val="00217A0C"/>
    <w:rsid w:val="00220317"/>
    <w:rsid w:val="0022108B"/>
    <w:rsid w:val="00221653"/>
    <w:rsid w:val="002238B3"/>
    <w:rsid w:val="00223CD6"/>
    <w:rsid w:val="002259E9"/>
    <w:rsid w:val="00226758"/>
    <w:rsid w:val="002303C6"/>
    <w:rsid w:val="00232BD9"/>
    <w:rsid w:val="00234755"/>
    <w:rsid w:val="00234F6A"/>
    <w:rsid w:val="00235164"/>
    <w:rsid w:val="00235672"/>
    <w:rsid w:val="002365B6"/>
    <w:rsid w:val="00240B04"/>
    <w:rsid w:val="002419E9"/>
    <w:rsid w:val="00241C42"/>
    <w:rsid w:val="00242A71"/>
    <w:rsid w:val="002430C8"/>
    <w:rsid w:val="0024393B"/>
    <w:rsid w:val="00243DA3"/>
    <w:rsid w:val="00243DDD"/>
    <w:rsid w:val="002441F8"/>
    <w:rsid w:val="002449B8"/>
    <w:rsid w:val="0024539E"/>
    <w:rsid w:val="00245A0E"/>
    <w:rsid w:val="00246A0D"/>
    <w:rsid w:val="0025133D"/>
    <w:rsid w:val="00255617"/>
    <w:rsid w:val="00257DC1"/>
    <w:rsid w:val="00257EE8"/>
    <w:rsid w:val="00257EF9"/>
    <w:rsid w:val="002602B3"/>
    <w:rsid w:val="00260634"/>
    <w:rsid w:val="002606A2"/>
    <w:rsid w:val="00260B01"/>
    <w:rsid w:val="002620C1"/>
    <w:rsid w:val="002625FE"/>
    <w:rsid w:val="0026454D"/>
    <w:rsid w:val="00264C04"/>
    <w:rsid w:val="002663B9"/>
    <w:rsid w:val="00266769"/>
    <w:rsid w:val="002673D2"/>
    <w:rsid w:val="00270C7E"/>
    <w:rsid w:val="002721F7"/>
    <w:rsid w:val="00272433"/>
    <w:rsid w:val="00273A07"/>
    <w:rsid w:val="00273DAD"/>
    <w:rsid w:val="00276300"/>
    <w:rsid w:val="002776DB"/>
    <w:rsid w:val="00277D0D"/>
    <w:rsid w:val="00280948"/>
    <w:rsid w:val="00281A96"/>
    <w:rsid w:val="002832A5"/>
    <w:rsid w:val="00283B1E"/>
    <w:rsid w:val="00285187"/>
    <w:rsid w:val="00285323"/>
    <w:rsid w:val="002866FF"/>
    <w:rsid w:val="00287B1E"/>
    <w:rsid w:val="00287F65"/>
    <w:rsid w:val="00294D06"/>
    <w:rsid w:val="0029538F"/>
    <w:rsid w:val="0029619E"/>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39E0"/>
    <w:rsid w:val="002B4ADC"/>
    <w:rsid w:val="002B560E"/>
    <w:rsid w:val="002C006C"/>
    <w:rsid w:val="002C1055"/>
    <w:rsid w:val="002C10E8"/>
    <w:rsid w:val="002C135B"/>
    <w:rsid w:val="002C46BB"/>
    <w:rsid w:val="002C6309"/>
    <w:rsid w:val="002C68C4"/>
    <w:rsid w:val="002C6CB6"/>
    <w:rsid w:val="002C6E9C"/>
    <w:rsid w:val="002C7625"/>
    <w:rsid w:val="002D08D9"/>
    <w:rsid w:val="002D10C3"/>
    <w:rsid w:val="002D1768"/>
    <w:rsid w:val="002D1A2A"/>
    <w:rsid w:val="002D2B23"/>
    <w:rsid w:val="002D2D86"/>
    <w:rsid w:val="002D2E66"/>
    <w:rsid w:val="002D368B"/>
    <w:rsid w:val="002D3A28"/>
    <w:rsid w:val="002D42FB"/>
    <w:rsid w:val="002D4C0B"/>
    <w:rsid w:val="002D565E"/>
    <w:rsid w:val="002D56D4"/>
    <w:rsid w:val="002D5737"/>
    <w:rsid w:val="002D7311"/>
    <w:rsid w:val="002E0FE3"/>
    <w:rsid w:val="002E3A11"/>
    <w:rsid w:val="002E456C"/>
    <w:rsid w:val="002E5420"/>
    <w:rsid w:val="002E58C8"/>
    <w:rsid w:val="002E6B3F"/>
    <w:rsid w:val="002E6E3C"/>
    <w:rsid w:val="002E7437"/>
    <w:rsid w:val="002E75BA"/>
    <w:rsid w:val="002E7939"/>
    <w:rsid w:val="002F1755"/>
    <w:rsid w:val="002F2ADA"/>
    <w:rsid w:val="002F4678"/>
    <w:rsid w:val="002F467B"/>
    <w:rsid w:val="002F58B3"/>
    <w:rsid w:val="002F5F36"/>
    <w:rsid w:val="002F6A7C"/>
    <w:rsid w:val="002F7AAA"/>
    <w:rsid w:val="0030005E"/>
    <w:rsid w:val="0030133D"/>
    <w:rsid w:val="00302862"/>
    <w:rsid w:val="00302BD1"/>
    <w:rsid w:val="00306F17"/>
    <w:rsid w:val="00307288"/>
    <w:rsid w:val="00307E24"/>
    <w:rsid w:val="00311ECC"/>
    <w:rsid w:val="00312AE3"/>
    <w:rsid w:val="00313375"/>
    <w:rsid w:val="00313CC5"/>
    <w:rsid w:val="003143CB"/>
    <w:rsid w:val="00322677"/>
    <w:rsid w:val="00323D4D"/>
    <w:rsid w:val="003241CE"/>
    <w:rsid w:val="003259A4"/>
    <w:rsid w:val="003261AF"/>
    <w:rsid w:val="00326994"/>
    <w:rsid w:val="0032784D"/>
    <w:rsid w:val="003309F1"/>
    <w:rsid w:val="00330DD5"/>
    <w:rsid w:val="00333216"/>
    <w:rsid w:val="00334E80"/>
    <w:rsid w:val="00335B83"/>
    <w:rsid w:val="00336D70"/>
    <w:rsid w:val="00341F99"/>
    <w:rsid w:val="00344086"/>
    <w:rsid w:val="0034488D"/>
    <w:rsid w:val="003449C8"/>
    <w:rsid w:val="003461E8"/>
    <w:rsid w:val="003462B1"/>
    <w:rsid w:val="00346521"/>
    <w:rsid w:val="00346544"/>
    <w:rsid w:val="0035011A"/>
    <w:rsid w:val="00351A89"/>
    <w:rsid w:val="00351D8C"/>
    <w:rsid w:val="00352714"/>
    <w:rsid w:val="0035334D"/>
    <w:rsid w:val="003536B7"/>
    <w:rsid w:val="00354168"/>
    <w:rsid w:val="0035595D"/>
    <w:rsid w:val="00360804"/>
    <w:rsid w:val="00360D4E"/>
    <w:rsid w:val="00361D1E"/>
    <w:rsid w:val="0036200A"/>
    <w:rsid w:val="00363956"/>
    <w:rsid w:val="00363DE7"/>
    <w:rsid w:val="00364107"/>
    <w:rsid w:val="00365B70"/>
    <w:rsid w:val="003725C3"/>
    <w:rsid w:val="00375A57"/>
    <w:rsid w:val="00375CA8"/>
    <w:rsid w:val="00376073"/>
    <w:rsid w:val="0037716E"/>
    <w:rsid w:val="00380B1F"/>
    <w:rsid w:val="00380BC2"/>
    <w:rsid w:val="00380EB1"/>
    <w:rsid w:val="0038103B"/>
    <w:rsid w:val="00381AE5"/>
    <w:rsid w:val="003823C2"/>
    <w:rsid w:val="003826C4"/>
    <w:rsid w:val="0038356C"/>
    <w:rsid w:val="003835E6"/>
    <w:rsid w:val="00383C2A"/>
    <w:rsid w:val="00384327"/>
    <w:rsid w:val="00384F3C"/>
    <w:rsid w:val="00385B81"/>
    <w:rsid w:val="00386432"/>
    <w:rsid w:val="00386576"/>
    <w:rsid w:val="00386B3C"/>
    <w:rsid w:val="003879D2"/>
    <w:rsid w:val="00390501"/>
    <w:rsid w:val="00390FB3"/>
    <w:rsid w:val="003919CC"/>
    <w:rsid w:val="003926D4"/>
    <w:rsid w:val="003928B9"/>
    <w:rsid w:val="00393659"/>
    <w:rsid w:val="0039405E"/>
    <w:rsid w:val="00394096"/>
    <w:rsid w:val="003955F5"/>
    <w:rsid w:val="00396CED"/>
    <w:rsid w:val="0039754B"/>
    <w:rsid w:val="00397AFA"/>
    <w:rsid w:val="003A0FA7"/>
    <w:rsid w:val="003A2570"/>
    <w:rsid w:val="003A2B67"/>
    <w:rsid w:val="003A37BC"/>
    <w:rsid w:val="003A3FB9"/>
    <w:rsid w:val="003A4417"/>
    <w:rsid w:val="003A54C5"/>
    <w:rsid w:val="003A5619"/>
    <w:rsid w:val="003A6AD5"/>
    <w:rsid w:val="003A6E30"/>
    <w:rsid w:val="003B0518"/>
    <w:rsid w:val="003B1D39"/>
    <w:rsid w:val="003B2D62"/>
    <w:rsid w:val="003B63F2"/>
    <w:rsid w:val="003B643C"/>
    <w:rsid w:val="003B75EC"/>
    <w:rsid w:val="003C0D78"/>
    <w:rsid w:val="003C1293"/>
    <w:rsid w:val="003C14F7"/>
    <w:rsid w:val="003C4E5A"/>
    <w:rsid w:val="003C5F77"/>
    <w:rsid w:val="003D1150"/>
    <w:rsid w:val="003D2352"/>
    <w:rsid w:val="003D24FB"/>
    <w:rsid w:val="003D2532"/>
    <w:rsid w:val="003D2DB4"/>
    <w:rsid w:val="003D309F"/>
    <w:rsid w:val="003D3A7D"/>
    <w:rsid w:val="003D40B6"/>
    <w:rsid w:val="003D450F"/>
    <w:rsid w:val="003D4D43"/>
    <w:rsid w:val="003D6654"/>
    <w:rsid w:val="003D687C"/>
    <w:rsid w:val="003D6961"/>
    <w:rsid w:val="003D72A5"/>
    <w:rsid w:val="003E08E8"/>
    <w:rsid w:val="003E093F"/>
    <w:rsid w:val="003E10A2"/>
    <w:rsid w:val="003E28C2"/>
    <w:rsid w:val="003E33C1"/>
    <w:rsid w:val="003E4040"/>
    <w:rsid w:val="003E4999"/>
    <w:rsid w:val="003E4D9F"/>
    <w:rsid w:val="003E5222"/>
    <w:rsid w:val="003E63B6"/>
    <w:rsid w:val="003E6628"/>
    <w:rsid w:val="003F07AF"/>
    <w:rsid w:val="003F380E"/>
    <w:rsid w:val="003F4797"/>
    <w:rsid w:val="003F5F1F"/>
    <w:rsid w:val="003F63CD"/>
    <w:rsid w:val="004014BF"/>
    <w:rsid w:val="004019E1"/>
    <w:rsid w:val="00402892"/>
    <w:rsid w:val="004030E0"/>
    <w:rsid w:val="0040415F"/>
    <w:rsid w:val="004048AA"/>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419"/>
    <w:rsid w:val="00426D6D"/>
    <w:rsid w:val="004271C4"/>
    <w:rsid w:val="004272DE"/>
    <w:rsid w:val="00427465"/>
    <w:rsid w:val="0042794C"/>
    <w:rsid w:val="00430B16"/>
    <w:rsid w:val="00431A34"/>
    <w:rsid w:val="00432BF4"/>
    <w:rsid w:val="00433101"/>
    <w:rsid w:val="00435458"/>
    <w:rsid w:val="00436022"/>
    <w:rsid w:val="00437CF8"/>
    <w:rsid w:val="00440214"/>
    <w:rsid w:val="004406AA"/>
    <w:rsid w:val="004421AB"/>
    <w:rsid w:val="00442909"/>
    <w:rsid w:val="00443DEF"/>
    <w:rsid w:val="00444A9E"/>
    <w:rsid w:val="00445108"/>
    <w:rsid w:val="0044613A"/>
    <w:rsid w:val="004471EA"/>
    <w:rsid w:val="00451ECF"/>
    <w:rsid w:val="00452D8E"/>
    <w:rsid w:val="004535BF"/>
    <w:rsid w:val="00455781"/>
    <w:rsid w:val="00455A7E"/>
    <w:rsid w:val="00457935"/>
    <w:rsid w:val="00457F5C"/>
    <w:rsid w:val="00460184"/>
    <w:rsid w:val="004608CE"/>
    <w:rsid w:val="00460D19"/>
    <w:rsid w:val="00460FF2"/>
    <w:rsid w:val="004614F7"/>
    <w:rsid w:val="00461EC8"/>
    <w:rsid w:val="0046245F"/>
    <w:rsid w:val="00462682"/>
    <w:rsid w:val="00462E37"/>
    <w:rsid w:val="00462E9C"/>
    <w:rsid w:val="0046344C"/>
    <w:rsid w:val="00465C1F"/>
    <w:rsid w:val="00466502"/>
    <w:rsid w:val="0047058A"/>
    <w:rsid w:val="0047229F"/>
    <w:rsid w:val="00472341"/>
    <w:rsid w:val="00473174"/>
    <w:rsid w:val="00474BDF"/>
    <w:rsid w:val="00474D47"/>
    <w:rsid w:val="00476311"/>
    <w:rsid w:val="0047646C"/>
    <w:rsid w:val="00477A38"/>
    <w:rsid w:val="00477D33"/>
    <w:rsid w:val="0048083B"/>
    <w:rsid w:val="00481C0E"/>
    <w:rsid w:val="00481FEB"/>
    <w:rsid w:val="00485194"/>
    <w:rsid w:val="004858EC"/>
    <w:rsid w:val="00486093"/>
    <w:rsid w:val="00487DD6"/>
    <w:rsid w:val="00494522"/>
    <w:rsid w:val="00494D15"/>
    <w:rsid w:val="00494EB6"/>
    <w:rsid w:val="004978EB"/>
    <w:rsid w:val="00497E1E"/>
    <w:rsid w:val="004A028F"/>
    <w:rsid w:val="004A06B3"/>
    <w:rsid w:val="004A2192"/>
    <w:rsid w:val="004A2F37"/>
    <w:rsid w:val="004A56D9"/>
    <w:rsid w:val="004A5B9E"/>
    <w:rsid w:val="004A65F8"/>
    <w:rsid w:val="004B06CB"/>
    <w:rsid w:val="004B081A"/>
    <w:rsid w:val="004B18A1"/>
    <w:rsid w:val="004B2361"/>
    <w:rsid w:val="004B247C"/>
    <w:rsid w:val="004B27DB"/>
    <w:rsid w:val="004B2EFF"/>
    <w:rsid w:val="004B35D1"/>
    <w:rsid w:val="004B3ED1"/>
    <w:rsid w:val="004B50E2"/>
    <w:rsid w:val="004B5161"/>
    <w:rsid w:val="004B5907"/>
    <w:rsid w:val="004B69FD"/>
    <w:rsid w:val="004B778A"/>
    <w:rsid w:val="004B7E46"/>
    <w:rsid w:val="004C00A3"/>
    <w:rsid w:val="004C0B9F"/>
    <w:rsid w:val="004C0DDE"/>
    <w:rsid w:val="004C2B1A"/>
    <w:rsid w:val="004C331B"/>
    <w:rsid w:val="004C3CCE"/>
    <w:rsid w:val="004C55A3"/>
    <w:rsid w:val="004C581E"/>
    <w:rsid w:val="004C611A"/>
    <w:rsid w:val="004C6671"/>
    <w:rsid w:val="004C75CA"/>
    <w:rsid w:val="004C7A92"/>
    <w:rsid w:val="004D152C"/>
    <w:rsid w:val="004D2EFA"/>
    <w:rsid w:val="004D354B"/>
    <w:rsid w:val="004D55F1"/>
    <w:rsid w:val="004D5F11"/>
    <w:rsid w:val="004D674F"/>
    <w:rsid w:val="004E0660"/>
    <w:rsid w:val="004E1662"/>
    <w:rsid w:val="004E2539"/>
    <w:rsid w:val="004E2A8A"/>
    <w:rsid w:val="004E3616"/>
    <w:rsid w:val="004E4BA3"/>
    <w:rsid w:val="004E5235"/>
    <w:rsid w:val="004E52E4"/>
    <w:rsid w:val="004E57B7"/>
    <w:rsid w:val="004E5F02"/>
    <w:rsid w:val="004E66B9"/>
    <w:rsid w:val="004E7941"/>
    <w:rsid w:val="004F1227"/>
    <w:rsid w:val="004F1C68"/>
    <w:rsid w:val="004F2AE2"/>
    <w:rsid w:val="004F4401"/>
    <w:rsid w:val="004F525D"/>
    <w:rsid w:val="004F5DB0"/>
    <w:rsid w:val="004F6126"/>
    <w:rsid w:val="004F6607"/>
    <w:rsid w:val="004F6A04"/>
    <w:rsid w:val="004F7444"/>
    <w:rsid w:val="0050098E"/>
    <w:rsid w:val="005016C8"/>
    <w:rsid w:val="00502225"/>
    <w:rsid w:val="00502382"/>
    <w:rsid w:val="005024CB"/>
    <w:rsid w:val="00502951"/>
    <w:rsid w:val="005045B8"/>
    <w:rsid w:val="00505126"/>
    <w:rsid w:val="00505DFA"/>
    <w:rsid w:val="005060FD"/>
    <w:rsid w:val="00507371"/>
    <w:rsid w:val="00510BB5"/>
    <w:rsid w:val="00510D4F"/>
    <w:rsid w:val="00511C51"/>
    <w:rsid w:val="00514E01"/>
    <w:rsid w:val="00515847"/>
    <w:rsid w:val="005159A1"/>
    <w:rsid w:val="005165EA"/>
    <w:rsid w:val="005171DD"/>
    <w:rsid w:val="0051773E"/>
    <w:rsid w:val="005179AA"/>
    <w:rsid w:val="00517DE9"/>
    <w:rsid w:val="00520637"/>
    <w:rsid w:val="00520A66"/>
    <w:rsid w:val="00520B57"/>
    <w:rsid w:val="00520DC2"/>
    <w:rsid w:val="00522970"/>
    <w:rsid w:val="00522C77"/>
    <w:rsid w:val="00523B57"/>
    <w:rsid w:val="00523BEC"/>
    <w:rsid w:val="00525057"/>
    <w:rsid w:val="00531080"/>
    <w:rsid w:val="0053114D"/>
    <w:rsid w:val="00531F20"/>
    <w:rsid w:val="0053273B"/>
    <w:rsid w:val="00532B4E"/>
    <w:rsid w:val="005361BE"/>
    <w:rsid w:val="00536F39"/>
    <w:rsid w:val="00537D97"/>
    <w:rsid w:val="00541C61"/>
    <w:rsid w:val="005424AE"/>
    <w:rsid w:val="0054285F"/>
    <w:rsid w:val="00544891"/>
    <w:rsid w:val="0054543D"/>
    <w:rsid w:val="00546CC7"/>
    <w:rsid w:val="00547CD2"/>
    <w:rsid w:val="005528C3"/>
    <w:rsid w:val="00552D52"/>
    <w:rsid w:val="00556C08"/>
    <w:rsid w:val="005572A6"/>
    <w:rsid w:val="00557F47"/>
    <w:rsid w:val="00560CF6"/>
    <w:rsid w:val="00564E7F"/>
    <w:rsid w:val="005652D8"/>
    <w:rsid w:val="00565444"/>
    <w:rsid w:val="00567C1F"/>
    <w:rsid w:val="00567D33"/>
    <w:rsid w:val="00570B37"/>
    <w:rsid w:val="00571721"/>
    <w:rsid w:val="00571977"/>
    <w:rsid w:val="00572AE3"/>
    <w:rsid w:val="00572CFE"/>
    <w:rsid w:val="00575217"/>
    <w:rsid w:val="00575B2A"/>
    <w:rsid w:val="00577823"/>
    <w:rsid w:val="00577C9F"/>
    <w:rsid w:val="0058103B"/>
    <w:rsid w:val="0058138F"/>
    <w:rsid w:val="00581502"/>
    <w:rsid w:val="005819E2"/>
    <w:rsid w:val="00581C14"/>
    <w:rsid w:val="005844F1"/>
    <w:rsid w:val="005855B1"/>
    <w:rsid w:val="005876D4"/>
    <w:rsid w:val="00587779"/>
    <w:rsid w:val="00591F29"/>
    <w:rsid w:val="0059250D"/>
    <w:rsid w:val="00593051"/>
    <w:rsid w:val="00594946"/>
    <w:rsid w:val="00595B6A"/>
    <w:rsid w:val="005965FF"/>
    <w:rsid w:val="005A2566"/>
    <w:rsid w:val="005A33D1"/>
    <w:rsid w:val="005A4ED5"/>
    <w:rsid w:val="005A5FD8"/>
    <w:rsid w:val="005B1DA1"/>
    <w:rsid w:val="005B3D78"/>
    <w:rsid w:val="005B4B83"/>
    <w:rsid w:val="005B6347"/>
    <w:rsid w:val="005B668A"/>
    <w:rsid w:val="005B686F"/>
    <w:rsid w:val="005B750A"/>
    <w:rsid w:val="005B7550"/>
    <w:rsid w:val="005C19B8"/>
    <w:rsid w:val="005C1E8D"/>
    <w:rsid w:val="005C2A38"/>
    <w:rsid w:val="005C51BC"/>
    <w:rsid w:val="005C5D46"/>
    <w:rsid w:val="005C6786"/>
    <w:rsid w:val="005C7CC7"/>
    <w:rsid w:val="005D0B30"/>
    <w:rsid w:val="005D108C"/>
    <w:rsid w:val="005D17AF"/>
    <w:rsid w:val="005D188C"/>
    <w:rsid w:val="005D4A4E"/>
    <w:rsid w:val="005D5CF8"/>
    <w:rsid w:val="005D5D51"/>
    <w:rsid w:val="005D66FF"/>
    <w:rsid w:val="005E17F3"/>
    <w:rsid w:val="005E3989"/>
    <w:rsid w:val="005E4A2F"/>
    <w:rsid w:val="005E50F1"/>
    <w:rsid w:val="005E544D"/>
    <w:rsid w:val="005E5A71"/>
    <w:rsid w:val="005E674E"/>
    <w:rsid w:val="005F08FD"/>
    <w:rsid w:val="005F1A4A"/>
    <w:rsid w:val="005F2487"/>
    <w:rsid w:val="005F2603"/>
    <w:rsid w:val="005F2626"/>
    <w:rsid w:val="005F307B"/>
    <w:rsid w:val="005F33FA"/>
    <w:rsid w:val="005F34CC"/>
    <w:rsid w:val="005F578E"/>
    <w:rsid w:val="0060442D"/>
    <w:rsid w:val="006074A9"/>
    <w:rsid w:val="00607704"/>
    <w:rsid w:val="006079FD"/>
    <w:rsid w:val="00607EE7"/>
    <w:rsid w:val="00611BB6"/>
    <w:rsid w:val="00612F12"/>
    <w:rsid w:val="00613625"/>
    <w:rsid w:val="00614D33"/>
    <w:rsid w:val="00614F8D"/>
    <w:rsid w:val="006159AA"/>
    <w:rsid w:val="00616EAC"/>
    <w:rsid w:val="00617A10"/>
    <w:rsid w:val="00617D06"/>
    <w:rsid w:val="00617DA9"/>
    <w:rsid w:val="0062034E"/>
    <w:rsid w:val="00620DDE"/>
    <w:rsid w:val="006212DB"/>
    <w:rsid w:val="00621C98"/>
    <w:rsid w:val="00622B25"/>
    <w:rsid w:val="0062347E"/>
    <w:rsid w:val="0062662E"/>
    <w:rsid w:val="006300D5"/>
    <w:rsid w:val="00630A77"/>
    <w:rsid w:val="006312D2"/>
    <w:rsid w:val="006313BD"/>
    <w:rsid w:val="00631BFB"/>
    <w:rsid w:val="00632CC5"/>
    <w:rsid w:val="0063361D"/>
    <w:rsid w:val="00633CFD"/>
    <w:rsid w:val="00635598"/>
    <w:rsid w:val="00635F5D"/>
    <w:rsid w:val="00636646"/>
    <w:rsid w:val="006407E7"/>
    <w:rsid w:val="00640D8C"/>
    <w:rsid w:val="006413CB"/>
    <w:rsid w:val="006446D4"/>
    <w:rsid w:val="006449A8"/>
    <w:rsid w:val="00646C1E"/>
    <w:rsid w:val="00646FF3"/>
    <w:rsid w:val="00650A91"/>
    <w:rsid w:val="0065303B"/>
    <w:rsid w:val="00654567"/>
    <w:rsid w:val="00654785"/>
    <w:rsid w:val="00654F1A"/>
    <w:rsid w:val="00660C26"/>
    <w:rsid w:val="00660E47"/>
    <w:rsid w:val="0066157F"/>
    <w:rsid w:val="00661FD7"/>
    <w:rsid w:val="006635FD"/>
    <w:rsid w:val="00663AEC"/>
    <w:rsid w:val="00665353"/>
    <w:rsid w:val="00665E32"/>
    <w:rsid w:val="006673A4"/>
    <w:rsid w:val="0066769E"/>
    <w:rsid w:val="006709A0"/>
    <w:rsid w:val="00670D46"/>
    <w:rsid w:val="00671CDF"/>
    <w:rsid w:val="006720B6"/>
    <w:rsid w:val="00672546"/>
    <w:rsid w:val="00672C8A"/>
    <w:rsid w:val="006733AD"/>
    <w:rsid w:val="00674265"/>
    <w:rsid w:val="00674DFD"/>
    <w:rsid w:val="006752C4"/>
    <w:rsid w:val="00675476"/>
    <w:rsid w:val="006759CF"/>
    <w:rsid w:val="00675E40"/>
    <w:rsid w:val="0067644B"/>
    <w:rsid w:val="0068233D"/>
    <w:rsid w:val="00683943"/>
    <w:rsid w:val="00684F1E"/>
    <w:rsid w:val="006871A3"/>
    <w:rsid w:val="00687525"/>
    <w:rsid w:val="0068774C"/>
    <w:rsid w:val="006905DE"/>
    <w:rsid w:val="006908ED"/>
    <w:rsid w:val="006910E4"/>
    <w:rsid w:val="006913D6"/>
    <w:rsid w:val="0069227D"/>
    <w:rsid w:val="00692813"/>
    <w:rsid w:val="00693DA3"/>
    <w:rsid w:val="00694489"/>
    <w:rsid w:val="006957EA"/>
    <w:rsid w:val="00695EA8"/>
    <w:rsid w:val="006A1EAC"/>
    <w:rsid w:val="006A2019"/>
    <w:rsid w:val="006A258A"/>
    <w:rsid w:val="006A35CC"/>
    <w:rsid w:val="006A43C4"/>
    <w:rsid w:val="006A63E2"/>
    <w:rsid w:val="006A6892"/>
    <w:rsid w:val="006B053B"/>
    <w:rsid w:val="006B0A1F"/>
    <w:rsid w:val="006B328E"/>
    <w:rsid w:val="006B35B6"/>
    <w:rsid w:val="006B3948"/>
    <w:rsid w:val="006B4BB8"/>
    <w:rsid w:val="006B4FCA"/>
    <w:rsid w:val="006B5403"/>
    <w:rsid w:val="006B6914"/>
    <w:rsid w:val="006B6F71"/>
    <w:rsid w:val="006C1005"/>
    <w:rsid w:val="006C2713"/>
    <w:rsid w:val="006C3B4D"/>
    <w:rsid w:val="006C3C18"/>
    <w:rsid w:val="006C571D"/>
    <w:rsid w:val="006C5F6F"/>
    <w:rsid w:val="006C60F7"/>
    <w:rsid w:val="006C6260"/>
    <w:rsid w:val="006C76D0"/>
    <w:rsid w:val="006D0664"/>
    <w:rsid w:val="006D0B1C"/>
    <w:rsid w:val="006D1283"/>
    <w:rsid w:val="006D15EE"/>
    <w:rsid w:val="006D200C"/>
    <w:rsid w:val="006D238A"/>
    <w:rsid w:val="006D293A"/>
    <w:rsid w:val="006D3040"/>
    <w:rsid w:val="006D313A"/>
    <w:rsid w:val="006D3C8C"/>
    <w:rsid w:val="006D3D82"/>
    <w:rsid w:val="006D455C"/>
    <w:rsid w:val="006D7406"/>
    <w:rsid w:val="006D75B9"/>
    <w:rsid w:val="006D7915"/>
    <w:rsid w:val="006D7CAA"/>
    <w:rsid w:val="006E01C6"/>
    <w:rsid w:val="006E0854"/>
    <w:rsid w:val="006E1B07"/>
    <w:rsid w:val="006E1CC6"/>
    <w:rsid w:val="006E1ED8"/>
    <w:rsid w:val="006E34DB"/>
    <w:rsid w:val="006E5385"/>
    <w:rsid w:val="006E5855"/>
    <w:rsid w:val="006E699E"/>
    <w:rsid w:val="006E7302"/>
    <w:rsid w:val="006E7FFA"/>
    <w:rsid w:val="006F0EE0"/>
    <w:rsid w:val="006F0F55"/>
    <w:rsid w:val="006F195E"/>
    <w:rsid w:val="006F1B7C"/>
    <w:rsid w:val="006F234F"/>
    <w:rsid w:val="006F2B67"/>
    <w:rsid w:val="006F2E4B"/>
    <w:rsid w:val="006F3F55"/>
    <w:rsid w:val="006F40F5"/>
    <w:rsid w:val="006F7917"/>
    <w:rsid w:val="006F7EBB"/>
    <w:rsid w:val="006F7ECD"/>
    <w:rsid w:val="007007C5"/>
    <w:rsid w:val="00700F69"/>
    <w:rsid w:val="00701802"/>
    <w:rsid w:val="00701D7B"/>
    <w:rsid w:val="007027AD"/>
    <w:rsid w:val="0070294F"/>
    <w:rsid w:val="00703E54"/>
    <w:rsid w:val="00704F1D"/>
    <w:rsid w:val="00707BFA"/>
    <w:rsid w:val="00707E17"/>
    <w:rsid w:val="00707F7F"/>
    <w:rsid w:val="007152E1"/>
    <w:rsid w:val="00715502"/>
    <w:rsid w:val="00717351"/>
    <w:rsid w:val="00717E8D"/>
    <w:rsid w:val="00720703"/>
    <w:rsid w:val="00720DAA"/>
    <w:rsid w:val="00720DFB"/>
    <w:rsid w:val="00721905"/>
    <w:rsid w:val="007225AD"/>
    <w:rsid w:val="00722CCD"/>
    <w:rsid w:val="007232AB"/>
    <w:rsid w:val="00724026"/>
    <w:rsid w:val="00726B50"/>
    <w:rsid w:val="00726E5A"/>
    <w:rsid w:val="00730A6F"/>
    <w:rsid w:val="00730CE0"/>
    <w:rsid w:val="007317C6"/>
    <w:rsid w:val="00733525"/>
    <w:rsid w:val="00733EAB"/>
    <w:rsid w:val="007356AA"/>
    <w:rsid w:val="00740FBC"/>
    <w:rsid w:val="0074108D"/>
    <w:rsid w:val="00741690"/>
    <w:rsid w:val="007418CF"/>
    <w:rsid w:val="007441AE"/>
    <w:rsid w:val="00744211"/>
    <w:rsid w:val="00744678"/>
    <w:rsid w:val="00744AFD"/>
    <w:rsid w:val="0074515C"/>
    <w:rsid w:val="00745647"/>
    <w:rsid w:val="00746584"/>
    <w:rsid w:val="00746A54"/>
    <w:rsid w:val="00746B3C"/>
    <w:rsid w:val="00747930"/>
    <w:rsid w:val="0075054E"/>
    <w:rsid w:val="00750929"/>
    <w:rsid w:val="00751361"/>
    <w:rsid w:val="00751EDE"/>
    <w:rsid w:val="00752449"/>
    <w:rsid w:val="007525DB"/>
    <w:rsid w:val="00752791"/>
    <w:rsid w:val="00752C82"/>
    <w:rsid w:val="007555C4"/>
    <w:rsid w:val="007570FD"/>
    <w:rsid w:val="0075731F"/>
    <w:rsid w:val="0075751B"/>
    <w:rsid w:val="007578E0"/>
    <w:rsid w:val="007617BC"/>
    <w:rsid w:val="007617DE"/>
    <w:rsid w:val="00762417"/>
    <w:rsid w:val="00762ABA"/>
    <w:rsid w:val="00762F40"/>
    <w:rsid w:val="00764DB5"/>
    <w:rsid w:val="007659EE"/>
    <w:rsid w:val="0076610B"/>
    <w:rsid w:val="00766196"/>
    <w:rsid w:val="00766210"/>
    <w:rsid w:val="007668B9"/>
    <w:rsid w:val="00767C15"/>
    <w:rsid w:val="007714DB"/>
    <w:rsid w:val="00771DC0"/>
    <w:rsid w:val="00772840"/>
    <w:rsid w:val="00774318"/>
    <w:rsid w:val="00774EA4"/>
    <w:rsid w:val="00775AA7"/>
    <w:rsid w:val="00775DC9"/>
    <w:rsid w:val="00776F87"/>
    <w:rsid w:val="0078315B"/>
    <w:rsid w:val="007834A8"/>
    <w:rsid w:val="00784160"/>
    <w:rsid w:val="00784E6C"/>
    <w:rsid w:val="007856D9"/>
    <w:rsid w:val="00791AF0"/>
    <w:rsid w:val="007934AB"/>
    <w:rsid w:val="00793981"/>
    <w:rsid w:val="00793B80"/>
    <w:rsid w:val="00795BC9"/>
    <w:rsid w:val="00795ED7"/>
    <w:rsid w:val="00797184"/>
    <w:rsid w:val="0079720B"/>
    <w:rsid w:val="007A024F"/>
    <w:rsid w:val="007A10D6"/>
    <w:rsid w:val="007A10D8"/>
    <w:rsid w:val="007A1B16"/>
    <w:rsid w:val="007A33C1"/>
    <w:rsid w:val="007A4DE5"/>
    <w:rsid w:val="007A5293"/>
    <w:rsid w:val="007A6505"/>
    <w:rsid w:val="007A6AA9"/>
    <w:rsid w:val="007A7F4B"/>
    <w:rsid w:val="007B043D"/>
    <w:rsid w:val="007B17DA"/>
    <w:rsid w:val="007B1971"/>
    <w:rsid w:val="007B2327"/>
    <w:rsid w:val="007B3EED"/>
    <w:rsid w:val="007B3F34"/>
    <w:rsid w:val="007B45F6"/>
    <w:rsid w:val="007B7057"/>
    <w:rsid w:val="007B73F9"/>
    <w:rsid w:val="007B747E"/>
    <w:rsid w:val="007B7C28"/>
    <w:rsid w:val="007C02FD"/>
    <w:rsid w:val="007C0CD0"/>
    <w:rsid w:val="007C14B0"/>
    <w:rsid w:val="007C2E9D"/>
    <w:rsid w:val="007C30E8"/>
    <w:rsid w:val="007C3F24"/>
    <w:rsid w:val="007C4D65"/>
    <w:rsid w:val="007C61F8"/>
    <w:rsid w:val="007C63B7"/>
    <w:rsid w:val="007C6CB6"/>
    <w:rsid w:val="007C6D5D"/>
    <w:rsid w:val="007C7221"/>
    <w:rsid w:val="007D325E"/>
    <w:rsid w:val="007D3EE7"/>
    <w:rsid w:val="007D4B68"/>
    <w:rsid w:val="007D4DFA"/>
    <w:rsid w:val="007D5193"/>
    <w:rsid w:val="007D6A15"/>
    <w:rsid w:val="007D6C41"/>
    <w:rsid w:val="007D6E8D"/>
    <w:rsid w:val="007E18AD"/>
    <w:rsid w:val="007E2FEB"/>
    <w:rsid w:val="007E4085"/>
    <w:rsid w:val="007E47A8"/>
    <w:rsid w:val="007E4D29"/>
    <w:rsid w:val="007E5A60"/>
    <w:rsid w:val="007F02F3"/>
    <w:rsid w:val="007F152E"/>
    <w:rsid w:val="007F1D1B"/>
    <w:rsid w:val="007F2AC5"/>
    <w:rsid w:val="007F2CEA"/>
    <w:rsid w:val="007F36B9"/>
    <w:rsid w:val="007F4061"/>
    <w:rsid w:val="007F4EDC"/>
    <w:rsid w:val="007F5A35"/>
    <w:rsid w:val="007F6EE1"/>
    <w:rsid w:val="007F71E1"/>
    <w:rsid w:val="0080046E"/>
    <w:rsid w:val="00801EEB"/>
    <w:rsid w:val="00802B63"/>
    <w:rsid w:val="00803279"/>
    <w:rsid w:val="008039B8"/>
    <w:rsid w:val="00803AF5"/>
    <w:rsid w:val="008040ED"/>
    <w:rsid w:val="00804C6D"/>
    <w:rsid w:val="00804F92"/>
    <w:rsid w:val="00804FDD"/>
    <w:rsid w:val="00806C34"/>
    <w:rsid w:val="0080771B"/>
    <w:rsid w:val="00807D41"/>
    <w:rsid w:val="008100C8"/>
    <w:rsid w:val="00811485"/>
    <w:rsid w:val="00811D23"/>
    <w:rsid w:val="00813A88"/>
    <w:rsid w:val="00813BED"/>
    <w:rsid w:val="00814005"/>
    <w:rsid w:val="008148B2"/>
    <w:rsid w:val="008157A0"/>
    <w:rsid w:val="00820A48"/>
    <w:rsid w:val="00820AD4"/>
    <w:rsid w:val="00821376"/>
    <w:rsid w:val="00821C69"/>
    <w:rsid w:val="00823711"/>
    <w:rsid w:val="00824441"/>
    <w:rsid w:val="00824E69"/>
    <w:rsid w:val="008257AE"/>
    <w:rsid w:val="00825881"/>
    <w:rsid w:val="0082686E"/>
    <w:rsid w:val="00826F88"/>
    <w:rsid w:val="00830722"/>
    <w:rsid w:val="00831895"/>
    <w:rsid w:val="00833007"/>
    <w:rsid w:val="008335B8"/>
    <w:rsid w:val="008337AD"/>
    <w:rsid w:val="00834E80"/>
    <w:rsid w:val="00834EE7"/>
    <w:rsid w:val="00835312"/>
    <w:rsid w:val="00835D34"/>
    <w:rsid w:val="00837426"/>
    <w:rsid w:val="00837611"/>
    <w:rsid w:val="00840AD3"/>
    <w:rsid w:val="00841445"/>
    <w:rsid w:val="00841DAE"/>
    <w:rsid w:val="00841E16"/>
    <w:rsid w:val="008436FF"/>
    <w:rsid w:val="00844EB9"/>
    <w:rsid w:val="00845858"/>
    <w:rsid w:val="00846B72"/>
    <w:rsid w:val="008470EB"/>
    <w:rsid w:val="00850836"/>
    <w:rsid w:val="00851394"/>
    <w:rsid w:val="008513CB"/>
    <w:rsid w:val="008513FD"/>
    <w:rsid w:val="00852B70"/>
    <w:rsid w:val="00853A2C"/>
    <w:rsid w:val="00854338"/>
    <w:rsid w:val="00854A5C"/>
    <w:rsid w:val="00854E95"/>
    <w:rsid w:val="00856205"/>
    <w:rsid w:val="00856C43"/>
    <w:rsid w:val="00856F00"/>
    <w:rsid w:val="0086007E"/>
    <w:rsid w:val="0086150A"/>
    <w:rsid w:val="008632AC"/>
    <w:rsid w:val="0086357F"/>
    <w:rsid w:val="00863622"/>
    <w:rsid w:val="0086771E"/>
    <w:rsid w:val="00867B84"/>
    <w:rsid w:val="00867E12"/>
    <w:rsid w:val="00870003"/>
    <w:rsid w:val="00870682"/>
    <w:rsid w:val="0087085F"/>
    <w:rsid w:val="00871131"/>
    <w:rsid w:val="008712A1"/>
    <w:rsid w:val="00871742"/>
    <w:rsid w:val="008717A9"/>
    <w:rsid w:val="008745F2"/>
    <w:rsid w:val="00874661"/>
    <w:rsid w:val="00874A57"/>
    <w:rsid w:val="0087542C"/>
    <w:rsid w:val="00875914"/>
    <w:rsid w:val="00875D06"/>
    <w:rsid w:val="0087636F"/>
    <w:rsid w:val="00876B33"/>
    <w:rsid w:val="00876EF4"/>
    <w:rsid w:val="008819CD"/>
    <w:rsid w:val="00881DF6"/>
    <w:rsid w:val="0088578C"/>
    <w:rsid w:val="00886A56"/>
    <w:rsid w:val="00886F20"/>
    <w:rsid w:val="0089156B"/>
    <w:rsid w:val="0089172F"/>
    <w:rsid w:val="008917C5"/>
    <w:rsid w:val="008921CB"/>
    <w:rsid w:val="00892601"/>
    <w:rsid w:val="00893843"/>
    <w:rsid w:val="008944A6"/>
    <w:rsid w:val="0089487E"/>
    <w:rsid w:val="008954C4"/>
    <w:rsid w:val="008956A7"/>
    <w:rsid w:val="00896ED0"/>
    <w:rsid w:val="008A041D"/>
    <w:rsid w:val="008A0928"/>
    <w:rsid w:val="008A1A43"/>
    <w:rsid w:val="008A2620"/>
    <w:rsid w:val="008A2A4E"/>
    <w:rsid w:val="008A42A0"/>
    <w:rsid w:val="008A5057"/>
    <w:rsid w:val="008A5747"/>
    <w:rsid w:val="008A7492"/>
    <w:rsid w:val="008B07DC"/>
    <w:rsid w:val="008B0E86"/>
    <w:rsid w:val="008B2EB1"/>
    <w:rsid w:val="008B346F"/>
    <w:rsid w:val="008B4393"/>
    <w:rsid w:val="008B45C6"/>
    <w:rsid w:val="008B7852"/>
    <w:rsid w:val="008C13DD"/>
    <w:rsid w:val="008C1D27"/>
    <w:rsid w:val="008C2862"/>
    <w:rsid w:val="008C2DBF"/>
    <w:rsid w:val="008C33E7"/>
    <w:rsid w:val="008C4B55"/>
    <w:rsid w:val="008C5913"/>
    <w:rsid w:val="008C5D55"/>
    <w:rsid w:val="008C64A7"/>
    <w:rsid w:val="008C68FA"/>
    <w:rsid w:val="008D0204"/>
    <w:rsid w:val="008D0DE0"/>
    <w:rsid w:val="008D3D70"/>
    <w:rsid w:val="008D499E"/>
    <w:rsid w:val="008D4F48"/>
    <w:rsid w:val="008D532F"/>
    <w:rsid w:val="008E090E"/>
    <w:rsid w:val="008E1849"/>
    <w:rsid w:val="008E18DA"/>
    <w:rsid w:val="008E1C90"/>
    <w:rsid w:val="008E1FA1"/>
    <w:rsid w:val="008E227D"/>
    <w:rsid w:val="008E6E3C"/>
    <w:rsid w:val="008E78FF"/>
    <w:rsid w:val="008F1575"/>
    <w:rsid w:val="008F1BF1"/>
    <w:rsid w:val="008F22F7"/>
    <w:rsid w:val="008F24B4"/>
    <w:rsid w:val="008F5A8B"/>
    <w:rsid w:val="008F73CD"/>
    <w:rsid w:val="008F7A15"/>
    <w:rsid w:val="009008BD"/>
    <w:rsid w:val="00900DA3"/>
    <w:rsid w:val="00900E45"/>
    <w:rsid w:val="009012F4"/>
    <w:rsid w:val="00901488"/>
    <w:rsid w:val="00901C5C"/>
    <w:rsid w:val="00901D42"/>
    <w:rsid w:val="00902272"/>
    <w:rsid w:val="00902ECE"/>
    <w:rsid w:val="0090412D"/>
    <w:rsid w:val="00904C5C"/>
    <w:rsid w:val="009057DF"/>
    <w:rsid w:val="00910969"/>
    <w:rsid w:val="00911CAE"/>
    <w:rsid w:val="00913083"/>
    <w:rsid w:val="00914A05"/>
    <w:rsid w:val="00920BA4"/>
    <w:rsid w:val="00922383"/>
    <w:rsid w:val="009233F6"/>
    <w:rsid w:val="00924507"/>
    <w:rsid w:val="00925C24"/>
    <w:rsid w:val="009261C8"/>
    <w:rsid w:val="00927873"/>
    <w:rsid w:val="00930F73"/>
    <w:rsid w:val="00933A7A"/>
    <w:rsid w:val="009340CE"/>
    <w:rsid w:val="00934B68"/>
    <w:rsid w:val="00935EB3"/>
    <w:rsid w:val="00937978"/>
    <w:rsid w:val="00937F87"/>
    <w:rsid w:val="0094104B"/>
    <w:rsid w:val="009416AE"/>
    <w:rsid w:val="00941C3D"/>
    <w:rsid w:val="009423DD"/>
    <w:rsid w:val="00943EDD"/>
    <w:rsid w:val="00944539"/>
    <w:rsid w:val="00944D24"/>
    <w:rsid w:val="0094583C"/>
    <w:rsid w:val="00945BCE"/>
    <w:rsid w:val="00946501"/>
    <w:rsid w:val="009472A6"/>
    <w:rsid w:val="00950013"/>
    <w:rsid w:val="00950157"/>
    <w:rsid w:val="0095055F"/>
    <w:rsid w:val="00950B87"/>
    <w:rsid w:val="00950CC5"/>
    <w:rsid w:val="009510A7"/>
    <w:rsid w:val="0095120F"/>
    <w:rsid w:val="0095155D"/>
    <w:rsid w:val="00951EEF"/>
    <w:rsid w:val="00951F19"/>
    <w:rsid w:val="00952CC6"/>
    <w:rsid w:val="00953058"/>
    <w:rsid w:val="00954666"/>
    <w:rsid w:val="00955E5E"/>
    <w:rsid w:val="00957DCF"/>
    <w:rsid w:val="00957FFA"/>
    <w:rsid w:val="00960A59"/>
    <w:rsid w:val="00962F8C"/>
    <w:rsid w:val="00963789"/>
    <w:rsid w:val="0096473F"/>
    <w:rsid w:val="0096555D"/>
    <w:rsid w:val="00965C42"/>
    <w:rsid w:val="00965C7F"/>
    <w:rsid w:val="009660C9"/>
    <w:rsid w:val="0096735F"/>
    <w:rsid w:val="00967D74"/>
    <w:rsid w:val="009700BB"/>
    <w:rsid w:val="009723C2"/>
    <w:rsid w:val="009734F2"/>
    <w:rsid w:val="00973D79"/>
    <w:rsid w:val="00976053"/>
    <w:rsid w:val="009763CE"/>
    <w:rsid w:val="009770F9"/>
    <w:rsid w:val="00977A04"/>
    <w:rsid w:val="00980406"/>
    <w:rsid w:val="00980740"/>
    <w:rsid w:val="00980C84"/>
    <w:rsid w:val="00982FBF"/>
    <w:rsid w:val="00984DA1"/>
    <w:rsid w:val="0098578B"/>
    <w:rsid w:val="00985B4F"/>
    <w:rsid w:val="009872FC"/>
    <w:rsid w:val="00987340"/>
    <w:rsid w:val="00990DD6"/>
    <w:rsid w:val="00990ED4"/>
    <w:rsid w:val="00991BDA"/>
    <w:rsid w:val="00991DBC"/>
    <w:rsid w:val="0099287D"/>
    <w:rsid w:val="00993944"/>
    <w:rsid w:val="00995921"/>
    <w:rsid w:val="00997444"/>
    <w:rsid w:val="009974A5"/>
    <w:rsid w:val="009975D7"/>
    <w:rsid w:val="00997C9A"/>
    <w:rsid w:val="009A0A03"/>
    <w:rsid w:val="009A3176"/>
    <w:rsid w:val="009A4351"/>
    <w:rsid w:val="009A4745"/>
    <w:rsid w:val="009A61BE"/>
    <w:rsid w:val="009A6C91"/>
    <w:rsid w:val="009A7355"/>
    <w:rsid w:val="009B0FDB"/>
    <w:rsid w:val="009B3096"/>
    <w:rsid w:val="009B3844"/>
    <w:rsid w:val="009B4672"/>
    <w:rsid w:val="009B7808"/>
    <w:rsid w:val="009B7A13"/>
    <w:rsid w:val="009C066F"/>
    <w:rsid w:val="009C0E71"/>
    <w:rsid w:val="009C1C4E"/>
    <w:rsid w:val="009C295D"/>
    <w:rsid w:val="009C2FCD"/>
    <w:rsid w:val="009C514B"/>
    <w:rsid w:val="009C632F"/>
    <w:rsid w:val="009C66EC"/>
    <w:rsid w:val="009C688C"/>
    <w:rsid w:val="009C6952"/>
    <w:rsid w:val="009C6A67"/>
    <w:rsid w:val="009D1CB6"/>
    <w:rsid w:val="009D3D21"/>
    <w:rsid w:val="009D4307"/>
    <w:rsid w:val="009D4655"/>
    <w:rsid w:val="009D47C9"/>
    <w:rsid w:val="009D5BF7"/>
    <w:rsid w:val="009D6163"/>
    <w:rsid w:val="009D683F"/>
    <w:rsid w:val="009D7FC1"/>
    <w:rsid w:val="009E0ECC"/>
    <w:rsid w:val="009E11C2"/>
    <w:rsid w:val="009E14F2"/>
    <w:rsid w:val="009E3589"/>
    <w:rsid w:val="009E4058"/>
    <w:rsid w:val="009E723E"/>
    <w:rsid w:val="009E7732"/>
    <w:rsid w:val="009F1469"/>
    <w:rsid w:val="009F2CCE"/>
    <w:rsid w:val="009F375F"/>
    <w:rsid w:val="009F42BB"/>
    <w:rsid w:val="009F44CA"/>
    <w:rsid w:val="009F4B27"/>
    <w:rsid w:val="009F53DD"/>
    <w:rsid w:val="009F6CA3"/>
    <w:rsid w:val="00A0114B"/>
    <w:rsid w:val="00A01614"/>
    <w:rsid w:val="00A01761"/>
    <w:rsid w:val="00A01F43"/>
    <w:rsid w:val="00A03D3B"/>
    <w:rsid w:val="00A04819"/>
    <w:rsid w:val="00A1235D"/>
    <w:rsid w:val="00A12EFE"/>
    <w:rsid w:val="00A12FBF"/>
    <w:rsid w:val="00A136E3"/>
    <w:rsid w:val="00A1387D"/>
    <w:rsid w:val="00A142DD"/>
    <w:rsid w:val="00A14325"/>
    <w:rsid w:val="00A15472"/>
    <w:rsid w:val="00A17C68"/>
    <w:rsid w:val="00A17E6B"/>
    <w:rsid w:val="00A20C12"/>
    <w:rsid w:val="00A2164A"/>
    <w:rsid w:val="00A21A8E"/>
    <w:rsid w:val="00A21D8D"/>
    <w:rsid w:val="00A21F46"/>
    <w:rsid w:val="00A22BCF"/>
    <w:rsid w:val="00A22F32"/>
    <w:rsid w:val="00A23683"/>
    <w:rsid w:val="00A24D6A"/>
    <w:rsid w:val="00A25A06"/>
    <w:rsid w:val="00A2624B"/>
    <w:rsid w:val="00A271F1"/>
    <w:rsid w:val="00A27BD1"/>
    <w:rsid w:val="00A30924"/>
    <w:rsid w:val="00A3112B"/>
    <w:rsid w:val="00A3250A"/>
    <w:rsid w:val="00A337E1"/>
    <w:rsid w:val="00A34468"/>
    <w:rsid w:val="00A34B1F"/>
    <w:rsid w:val="00A34C52"/>
    <w:rsid w:val="00A3530A"/>
    <w:rsid w:val="00A37E5F"/>
    <w:rsid w:val="00A42424"/>
    <w:rsid w:val="00A428D3"/>
    <w:rsid w:val="00A42B18"/>
    <w:rsid w:val="00A431F9"/>
    <w:rsid w:val="00A43832"/>
    <w:rsid w:val="00A44CDA"/>
    <w:rsid w:val="00A4518B"/>
    <w:rsid w:val="00A45BF3"/>
    <w:rsid w:val="00A51653"/>
    <w:rsid w:val="00A53FBB"/>
    <w:rsid w:val="00A54266"/>
    <w:rsid w:val="00A56AEE"/>
    <w:rsid w:val="00A56EBD"/>
    <w:rsid w:val="00A5722E"/>
    <w:rsid w:val="00A5745B"/>
    <w:rsid w:val="00A606BB"/>
    <w:rsid w:val="00A60DE8"/>
    <w:rsid w:val="00A61982"/>
    <w:rsid w:val="00A61CA0"/>
    <w:rsid w:val="00A6249C"/>
    <w:rsid w:val="00A624F0"/>
    <w:rsid w:val="00A6375D"/>
    <w:rsid w:val="00A63B0D"/>
    <w:rsid w:val="00A63E4C"/>
    <w:rsid w:val="00A63FE5"/>
    <w:rsid w:val="00A6493C"/>
    <w:rsid w:val="00A64B0C"/>
    <w:rsid w:val="00A65A13"/>
    <w:rsid w:val="00A67C7F"/>
    <w:rsid w:val="00A731CD"/>
    <w:rsid w:val="00A733EA"/>
    <w:rsid w:val="00A73710"/>
    <w:rsid w:val="00A74311"/>
    <w:rsid w:val="00A74C5E"/>
    <w:rsid w:val="00A76580"/>
    <w:rsid w:val="00A77BF6"/>
    <w:rsid w:val="00A80D52"/>
    <w:rsid w:val="00A826D2"/>
    <w:rsid w:val="00A82C46"/>
    <w:rsid w:val="00A82C53"/>
    <w:rsid w:val="00A831D1"/>
    <w:rsid w:val="00A84E72"/>
    <w:rsid w:val="00A85AE5"/>
    <w:rsid w:val="00A8614D"/>
    <w:rsid w:val="00A8638E"/>
    <w:rsid w:val="00A868F1"/>
    <w:rsid w:val="00A87A15"/>
    <w:rsid w:val="00A90462"/>
    <w:rsid w:val="00A90EE3"/>
    <w:rsid w:val="00A929ED"/>
    <w:rsid w:val="00A938A4"/>
    <w:rsid w:val="00A938DF"/>
    <w:rsid w:val="00A94765"/>
    <w:rsid w:val="00AA24AE"/>
    <w:rsid w:val="00AA3580"/>
    <w:rsid w:val="00AA4147"/>
    <w:rsid w:val="00AA45B1"/>
    <w:rsid w:val="00AA4859"/>
    <w:rsid w:val="00AA59B8"/>
    <w:rsid w:val="00AA657F"/>
    <w:rsid w:val="00AA6601"/>
    <w:rsid w:val="00AA7B83"/>
    <w:rsid w:val="00AA7D4B"/>
    <w:rsid w:val="00AA7D93"/>
    <w:rsid w:val="00AB0E11"/>
    <w:rsid w:val="00AB118C"/>
    <w:rsid w:val="00AB1789"/>
    <w:rsid w:val="00AB3219"/>
    <w:rsid w:val="00AB3888"/>
    <w:rsid w:val="00AB3B99"/>
    <w:rsid w:val="00AB3E2F"/>
    <w:rsid w:val="00AB4927"/>
    <w:rsid w:val="00AB517E"/>
    <w:rsid w:val="00AB5595"/>
    <w:rsid w:val="00AB56DB"/>
    <w:rsid w:val="00AB61D1"/>
    <w:rsid w:val="00AB6DF5"/>
    <w:rsid w:val="00AB7505"/>
    <w:rsid w:val="00AC39EB"/>
    <w:rsid w:val="00AC4665"/>
    <w:rsid w:val="00AC4D15"/>
    <w:rsid w:val="00AC5014"/>
    <w:rsid w:val="00AC55D6"/>
    <w:rsid w:val="00AC5B79"/>
    <w:rsid w:val="00AC66A4"/>
    <w:rsid w:val="00AC7EC5"/>
    <w:rsid w:val="00AD0575"/>
    <w:rsid w:val="00AD18E1"/>
    <w:rsid w:val="00AD2445"/>
    <w:rsid w:val="00AD3B2B"/>
    <w:rsid w:val="00AD3C92"/>
    <w:rsid w:val="00AD4F64"/>
    <w:rsid w:val="00AD5B17"/>
    <w:rsid w:val="00AD6351"/>
    <w:rsid w:val="00AD641F"/>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5B4C"/>
    <w:rsid w:val="00AF6BDD"/>
    <w:rsid w:val="00AF75F2"/>
    <w:rsid w:val="00B0056F"/>
    <w:rsid w:val="00B013C0"/>
    <w:rsid w:val="00B01745"/>
    <w:rsid w:val="00B01B23"/>
    <w:rsid w:val="00B02509"/>
    <w:rsid w:val="00B0301C"/>
    <w:rsid w:val="00B03688"/>
    <w:rsid w:val="00B03DB5"/>
    <w:rsid w:val="00B04548"/>
    <w:rsid w:val="00B04668"/>
    <w:rsid w:val="00B047B4"/>
    <w:rsid w:val="00B0585D"/>
    <w:rsid w:val="00B0652B"/>
    <w:rsid w:val="00B06E83"/>
    <w:rsid w:val="00B0710B"/>
    <w:rsid w:val="00B11C9E"/>
    <w:rsid w:val="00B13F34"/>
    <w:rsid w:val="00B14742"/>
    <w:rsid w:val="00B1508F"/>
    <w:rsid w:val="00B15628"/>
    <w:rsid w:val="00B1774C"/>
    <w:rsid w:val="00B1774F"/>
    <w:rsid w:val="00B21CA5"/>
    <w:rsid w:val="00B21EE7"/>
    <w:rsid w:val="00B2215C"/>
    <w:rsid w:val="00B249BA"/>
    <w:rsid w:val="00B24AC3"/>
    <w:rsid w:val="00B24E9A"/>
    <w:rsid w:val="00B254AF"/>
    <w:rsid w:val="00B25F4C"/>
    <w:rsid w:val="00B3059F"/>
    <w:rsid w:val="00B30BC8"/>
    <w:rsid w:val="00B30F99"/>
    <w:rsid w:val="00B31471"/>
    <w:rsid w:val="00B315E3"/>
    <w:rsid w:val="00B355D9"/>
    <w:rsid w:val="00B36446"/>
    <w:rsid w:val="00B4062B"/>
    <w:rsid w:val="00B40DD4"/>
    <w:rsid w:val="00B421C1"/>
    <w:rsid w:val="00B43104"/>
    <w:rsid w:val="00B43CEF"/>
    <w:rsid w:val="00B457E0"/>
    <w:rsid w:val="00B4583B"/>
    <w:rsid w:val="00B47448"/>
    <w:rsid w:val="00B4770F"/>
    <w:rsid w:val="00B47F19"/>
    <w:rsid w:val="00B50542"/>
    <w:rsid w:val="00B50561"/>
    <w:rsid w:val="00B51346"/>
    <w:rsid w:val="00B51C35"/>
    <w:rsid w:val="00B53FCF"/>
    <w:rsid w:val="00B55032"/>
    <w:rsid w:val="00B55ADB"/>
    <w:rsid w:val="00B561D5"/>
    <w:rsid w:val="00B57BFB"/>
    <w:rsid w:val="00B6078E"/>
    <w:rsid w:val="00B60EE0"/>
    <w:rsid w:val="00B6216E"/>
    <w:rsid w:val="00B6269D"/>
    <w:rsid w:val="00B62F0C"/>
    <w:rsid w:val="00B64492"/>
    <w:rsid w:val="00B644F4"/>
    <w:rsid w:val="00B646A9"/>
    <w:rsid w:val="00B6773A"/>
    <w:rsid w:val="00B704D2"/>
    <w:rsid w:val="00B7053B"/>
    <w:rsid w:val="00B73261"/>
    <w:rsid w:val="00B73315"/>
    <w:rsid w:val="00B73AAD"/>
    <w:rsid w:val="00B74510"/>
    <w:rsid w:val="00B74C5F"/>
    <w:rsid w:val="00B76A55"/>
    <w:rsid w:val="00B80925"/>
    <w:rsid w:val="00B810B8"/>
    <w:rsid w:val="00B81D16"/>
    <w:rsid w:val="00B83445"/>
    <w:rsid w:val="00B848BC"/>
    <w:rsid w:val="00B851A9"/>
    <w:rsid w:val="00B85CA1"/>
    <w:rsid w:val="00B8638C"/>
    <w:rsid w:val="00B90658"/>
    <w:rsid w:val="00B91818"/>
    <w:rsid w:val="00B918F8"/>
    <w:rsid w:val="00B92262"/>
    <w:rsid w:val="00B95402"/>
    <w:rsid w:val="00B95C30"/>
    <w:rsid w:val="00B95D9F"/>
    <w:rsid w:val="00B968A6"/>
    <w:rsid w:val="00B970B4"/>
    <w:rsid w:val="00BA02EE"/>
    <w:rsid w:val="00BA03DC"/>
    <w:rsid w:val="00BA04C2"/>
    <w:rsid w:val="00BA08C8"/>
    <w:rsid w:val="00BA0CD2"/>
    <w:rsid w:val="00BA1488"/>
    <w:rsid w:val="00BA29ED"/>
    <w:rsid w:val="00BA2AA0"/>
    <w:rsid w:val="00BA2AA2"/>
    <w:rsid w:val="00BA3D50"/>
    <w:rsid w:val="00BA431E"/>
    <w:rsid w:val="00BA4764"/>
    <w:rsid w:val="00BA4896"/>
    <w:rsid w:val="00BA4F0F"/>
    <w:rsid w:val="00BA56DE"/>
    <w:rsid w:val="00BA6114"/>
    <w:rsid w:val="00BA73B6"/>
    <w:rsid w:val="00BB0FD8"/>
    <w:rsid w:val="00BB1063"/>
    <w:rsid w:val="00BB2913"/>
    <w:rsid w:val="00BB3BAE"/>
    <w:rsid w:val="00BB405F"/>
    <w:rsid w:val="00BB43BA"/>
    <w:rsid w:val="00BB5D94"/>
    <w:rsid w:val="00BB6322"/>
    <w:rsid w:val="00BB6753"/>
    <w:rsid w:val="00BB6901"/>
    <w:rsid w:val="00BB73C3"/>
    <w:rsid w:val="00BB76C9"/>
    <w:rsid w:val="00BC1DF7"/>
    <w:rsid w:val="00BC21FB"/>
    <w:rsid w:val="00BC2A94"/>
    <w:rsid w:val="00BC33AE"/>
    <w:rsid w:val="00BC38C4"/>
    <w:rsid w:val="00BC4F66"/>
    <w:rsid w:val="00BC5A37"/>
    <w:rsid w:val="00BC677F"/>
    <w:rsid w:val="00BC795C"/>
    <w:rsid w:val="00BD0A3E"/>
    <w:rsid w:val="00BD11A1"/>
    <w:rsid w:val="00BD228C"/>
    <w:rsid w:val="00BD3D2A"/>
    <w:rsid w:val="00BD52A7"/>
    <w:rsid w:val="00BD560E"/>
    <w:rsid w:val="00BD5B90"/>
    <w:rsid w:val="00BD68F1"/>
    <w:rsid w:val="00BD7375"/>
    <w:rsid w:val="00BD7785"/>
    <w:rsid w:val="00BD7B73"/>
    <w:rsid w:val="00BE0940"/>
    <w:rsid w:val="00BE0D1B"/>
    <w:rsid w:val="00BE1113"/>
    <w:rsid w:val="00BE2DC0"/>
    <w:rsid w:val="00BE36EB"/>
    <w:rsid w:val="00BE43B5"/>
    <w:rsid w:val="00BE450C"/>
    <w:rsid w:val="00BE5A47"/>
    <w:rsid w:val="00BE5FE4"/>
    <w:rsid w:val="00BE6809"/>
    <w:rsid w:val="00BE6A63"/>
    <w:rsid w:val="00BE6F31"/>
    <w:rsid w:val="00BF0143"/>
    <w:rsid w:val="00BF1299"/>
    <w:rsid w:val="00BF4B2B"/>
    <w:rsid w:val="00BF4F41"/>
    <w:rsid w:val="00BF6A35"/>
    <w:rsid w:val="00BF7FCB"/>
    <w:rsid w:val="00C009FE"/>
    <w:rsid w:val="00C00B4C"/>
    <w:rsid w:val="00C01AF9"/>
    <w:rsid w:val="00C01EB0"/>
    <w:rsid w:val="00C01F3B"/>
    <w:rsid w:val="00C030EC"/>
    <w:rsid w:val="00C042CC"/>
    <w:rsid w:val="00C05C95"/>
    <w:rsid w:val="00C0731D"/>
    <w:rsid w:val="00C0751E"/>
    <w:rsid w:val="00C07E83"/>
    <w:rsid w:val="00C1401F"/>
    <w:rsid w:val="00C14368"/>
    <w:rsid w:val="00C147B1"/>
    <w:rsid w:val="00C14A95"/>
    <w:rsid w:val="00C158E2"/>
    <w:rsid w:val="00C16308"/>
    <w:rsid w:val="00C200CA"/>
    <w:rsid w:val="00C2091A"/>
    <w:rsid w:val="00C21500"/>
    <w:rsid w:val="00C23492"/>
    <w:rsid w:val="00C242E5"/>
    <w:rsid w:val="00C25C36"/>
    <w:rsid w:val="00C31269"/>
    <w:rsid w:val="00C3150E"/>
    <w:rsid w:val="00C31B3A"/>
    <w:rsid w:val="00C31F26"/>
    <w:rsid w:val="00C32510"/>
    <w:rsid w:val="00C32604"/>
    <w:rsid w:val="00C32772"/>
    <w:rsid w:val="00C33495"/>
    <w:rsid w:val="00C354E0"/>
    <w:rsid w:val="00C36D9A"/>
    <w:rsid w:val="00C37BEB"/>
    <w:rsid w:val="00C43EFF"/>
    <w:rsid w:val="00C45C76"/>
    <w:rsid w:val="00C46279"/>
    <w:rsid w:val="00C4730D"/>
    <w:rsid w:val="00C50037"/>
    <w:rsid w:val="00C52999"/>
    <w:rsid w:val="00C537C2"/>
    <w:rsid w:val="00C53F16"/>
    <w:rsid w:val="00C546B6"/>
    <w:rsid w:val="00C57B44"/>
    <w:rsid w:val="00C6120C"/>
    <w:rsid w:val="00C615AB"/>
    <w:rsid w:val="00C63A50"/>
    <w:rsid w:val="00C6427B"/>
    <w:rsid w:val="00C65186"/>
    <w:rsid w:val="00C6565E"/>
    <w:rsid w:val="00C6663A"/>
    <w:rsid w:val="00C701A0"/>
    <w:rsid w:val="00C72E30"/>
    <w:rsid w:val="00C732A2"/>
    <w:rsid w:val="00C754FD"/>
    <w:rsid w:val="00C75611"/>
    <w:rsid w:val="00C80047"/>
    <w:rsid w:val="00C80245"/>
    <w:rsid w:val="00C803FC"/>
    <w:rsid w:val="00C80814"/>
    <w:rsid w:val="00C80FC5"/>
    <w:rsid w:val="00C815D9"/>
    <w:rsid w:val="00C816EF"/>
    <w:rsid w:val="00C81BE6"/>
    <w:rsid w:val="00C8299F"/>
    <w:rsid w:val="00C82B23"/>
    <w:rsid w:val="00C85BA1"/>
    <w:rsid w:val="00C86C07"/>
    <w:rsid w:val="00C8726D"/>
    <w:rsid w:val="00C87945"/>
    <w:rsid w:val="00C92DA4"/>
    <w:rsid w:val="00C951E1"/>
    <w:rsid w:val="00C951E9"/>
    <w:rsid w:val="00C95993"/>
    <w:rsid w:val="00C97746"/>
    <w:rsid w:val="00C97AB4"/>
    <w:rsid w:val="00C97E62"/>
    <w:rsid w:val="00CA0396"/>
    <w:rsid w:val="00CA1130"/>
    <w:rsid w:val="00CA31CD"/>
    <w:rsid w:val="00CA33B5"/>
    <w:rsid w:val="00CA3402"/>
    <w:rsid w:val="00CA3521"/>
    <w:rsid w:val="00CA3A8A"/>
    <w:rsid w:val="00CA4284"/>
    <w:rsid w:val="00CA502C"/>
    <w:rsid w:val="00CA58CB"/>
    <w:rsid w:val="00CA6021"/>
    <w:rsid w:val="00CB0D47"/>
    <w:rsid w:val="00CB1FB3"/>
    <w:rsid w:val="00CB3AD2"/>
    <w:rsid w:val="00CB4199"/>
    <w:rsid w:val="00CB4FD1"/>
    <w:rsid w:val="00CB75A5"/>
    <w:rsid w:val="00CB7E1C"/>
    <w:rsid w:val="00CC1A67"/>
    <w:rsid w:val="00CC38A4"/>
    <w:rsid w:val="00CC3ECE"/>
    <w:rsid w:val="00CC55CC"/>
    <w:rsid w:val="00CC7A5B"/>
    <w:rsid w:val="00CC7CCF"/>
    <w:rsid w:val="00CD1CC4"/>
    <w:rsid w:val="00CD26DD"/>
    <w:rsid w:val="00CD2772"/>
    <w:rsid w:val="00CD3A55"/>
    <w:rsid w:val="00CD3A5A"/>
    <w:rsid w:val="00CD3B88"/>
    <w:rsid w:val="00CD59D4"/>
    <w:rsid w:val="00CD609B"/>
    <w:rsid w:val="00CD6C61"/>
    <w:rsid w:val="00CD6D02"/>
    <w:rsid w:val="00CD7501"/>
    <w:rsid w:val="00CD7C96"/>
    <w:rsid w:val="00CE0167"/>
    <w:rsid w:val="00CE2DB0"/>
    <w:rsid w:val="00CE2FA1"/>
    <w:rsid w:val="00CE4F5B"/>
    <w:rsid w:val="00CE6651"/>
    <w:rsid w:val="00CE7A7A"/>
    <w:rsid w:val="00CF0609"/>
    <w:rsid w:val="00CF08F9"/>
    <w:rsid w:val="00CF2821"/>
    <w:rsid w:val="00CF308B"/>
    <w:rsid w:val="00CF3147"/>
    <w:rsid w:val="00CF52DB"/>
    <w:rsid w:val="00CF5C1E"/>
    <w:rsid w:val="00CF5C2D"/>
    <w:rsid w:val="00D026DE"/>
    <w:rsid w:val="00D04B8F"/>
    <w:rsid w:val="00D05C29"/>
    <w:rsid w:val="00D10E00"/>
    <w:rsid w:val="00D12182"/>
    <w:rsid w:val="00D123D8"/>
    <w:rsid w:val="00D124F4"/>
    <w:rsid w:val="00D12826"/>
    <w:rsid w:val="00D12968"/>
    <w:rsid w:val="00D1374B"/>
    <w:rsid w:val="00D138DC"/>
    <w:rsid w:val="00D13A38"/>
    <w:rsid w:val="00D1431A"/>
    <w:rsid w:val="00D14BEC"/>
    <w:rsid w:val="00D15984"/>
    <w:rsid w:val="00D162AE"/>
    <w:rsid w:val="00D16EB3"/>
    <w:rsid w:val="00D1713F"/>
    <w:rsid w:val="00D203A5"/>
    <w:rsid w:val="00D22B3C"/>
    <w:rsid w:val="00D22E3D"/>
    <w:rsid w:val="00D22F1D"/>
    <w:rsid w:val="00D2412A"/>
    <w:rsid w:val="00D24242"/>
    <w:rsid w:val="00D24953"/>
    <w:rsid w:val="00D24DC1"/>
    <w:rsid w:val="00D258D9"/>
    <w:rsid w:val="00D25B30"/>
    <w:rsid w:val="00D25B8C"/>
    <w:rsid w:val="00D26155"/>
    <w:rsid w:val="00D26780"/>
    <w:rsid w:val="00D27B59"/>
    <w:rsid w:val="00D317BB"/>
    <w:rsid w:val="00D31E17"/>
    <w:rsid w:val="00D32C11"/>
    <w:rsid w:val="00D3385F"/>
    <w:rsid w:val="00D339DA"/>
    <w:rsid w:val="00D373B1"/>
    <w:rsid w:val="00D37DC1"/>
    <w:rsid w:val="00D41455"/>
    <w:rsid w:val="00D414FC"/>
    <w:rsid w:val="00D4205A"/>
    <w:rsid w:val="00D427B9"/>
    <w:rsid w:val="00D432AB"/>
    <w:rsid w:val="00D43DDA"/>
    <w:rsid w:val="00D470A7"/>
    <w:rsid w:val="00D47A0D"/>
    <w:rsid w:val="00D47F96"/>
    <w:rsid w:val="00D507DA"/>
    <w:rsid w:val="00D50C8F"/>
    <w:rsid w:val="00D528A1"/>
    <w:rsid w:val="00D5300E"/>
    <w:rsid w:val="00D53ADF"/>
    <w:rsid w:val="00D53D57"/>
    <w:rsid w:val="00D54251"/>
    <w:rsid w:val="00D55442"/>
    <w:rsid w:val="00D55DCC"/>
    <w:rsid w:val="00D57387"/>
    <w:rsid w:val="00D57924"/>
    <w:rsid w:val="00D6074D"/>
    <w:rsid w:val="00D609DC"/>
    <w:rsid w:val="00D61EBD"/>
    <w:rsid w:val="00D64B53"/>
    <w:rsid w:val="00D70591"/>
    <w:rsid w:val="00D718B6"/>
    <w:rsid w:val="00D73037"/>
    <w:rsid w:val="00D730A3"/>
    <w:rsid w:val="00D73A0D"/>
    <w:rsid w:val="00D7416A"/>
    <w:rsid w:val="00D76644"/>
    <w:rsid w:val="00D77AA0"/>
    <w:rsid w:val="00D77BE2"/>
    <w:rsid w:val="00D83C53"/>
    <w:rsid w:val="00D83CAD"/>
    <w:rsid w:val="00D85D7D"/>
    <w:rsid w:val="00D876E8"/>
    <w:rsid w:val="00D90B35"/>
    <w:rsid w:val="00D9158F"/>
    <w:rsid w:val="00D9231A"/>
    <w:rsid w:val="00D92769"/>
    <w:rsid w:val="00D927D7"/>
    <w:rsid w:val="00D941B9"/>
    <w:rsid w:val="00D950F6"/>
    <w:rsid w:val="00D95330"/>
    <w:rsid w:val="00D95C6C"/>
    <w:rsid w:val="00D97B0C"/>
    <w:rsid w:val="00DA0EF2"/>
    <w:rsid w:val="00DA3250"/>
    <w:rsid w:val="00DA3788"/>
    <w:rsid w:val="00DA4232"/>
    <w:rsid w:val="00DA547A"/>
    <w:rsid w:val="00DB0788"/>
    <w:rsid w:val="00DB07FB"/>
    <w:rsid w:val="00DB0826"/>
    <w:rsid w:val="00DB0A8F"/>
    <w:rsid w:val="00DB1CB7"/>
    <w:rsid w:val="00DB2544"/>
    <w:rsid w:val="00DB37EC"/>
    <w:rsid w:val="00DB4535"/>
    <w:rsid w:val="00DB73B7"/>
    <w:rsid w:val="00DC0958"/>
    <w:rsid w:val="00DC26BB"/>
    <w:rsid w:val="00DC314D"/>
    <w:rsid w:val="00DC33FF"/>
    <w:rsid w:val="00DC5391"/>
    <w:rsid w:val="00DC549A"/>
    <w:rsid w:val="00DC5C15"/>
    <w:rsid w:val="00DC71BE"/>
    <w:rsid w:val="00DC74F6"/>
    <w:rsid w:val="00DC7776"/>
    <w:rsid w:val="00DC79B0"/>
    <w:rsid w:val="00DD0180"/>
    <w:rsid w:val="00DD28AB"/>
    <w:rsid w:val="00DD2F4B"/>
    <w:rsid w:val="00DD5816"/>
    <w:rsid w:val="00DD6485"/>
    <w:rsid w:val="00DD67AA"/>
    <w:rsid w:val="00DD6A85"/>
    <w:rsid w:val="00DD7F88"/>
    <w:rsid w:val="00DE1140"/>
    <w:rsid w:val="00DE1314"/>
    <w:rsid w:val="00DE4659"/>
    <w:rsid w:val="00DE550D"/>
    <w:rsid w:val="00DE5DBB"/>
    <w:rsid w:val="00DE66F7"/>
    <w:rsid w:val="00DE67A4"/>
    <w:rsid w:val="00DE6D4E"/>
    <w:rsid w:val="00DE71C8"/>
    <w:rsid w:val="00DF0123"/>
    <w:rsid w:val="00DF1516"/>
    <w:rsid w:val="00DF1A2D"/>
    <w:rsid w:val="00DF2428"/>
    <w:rsid w:val="00DF2D24"/>
    <w:rsid w:val="00DF3215"/>
    <w:rsid w:val="00DF344A"/>
    <w:rsid w:val="00DF3CDC"/>
    <w:rsid w:val="00DF4385"/>
    <w:rsid w:val="00DF505E"/>
    <w:rsid w:val="00DF793A"/>
    <w:rsid w:val="00E00751"/>
    <w:rsid w:val="00E01C74"/>
    <w:rsid w:val="00E03928"/>
    <w:rsid w:val="00E04DF6"/>
    <w:rsid w:val="00E059F0"/>
    <w:rsid w:val="00E077EA"/>
    <w:rsid w:val="00E10099"/>
    <w:rsid w:val="00E10598"/>
    <w:rsid w:val="00E10B38"/>
    <w:rsid w:val="00E13A34"/>
    <w:rsid w:val="00E146CD"/>
    <w:rsid w:val="00E14999"/>
    <w:rsid w:val="00E15691"/>
    <w:rsid w:val="00E16CF0"/>
    <w:rsid w:val="00E20B13"/>
    <w:rsid w:val="00E25850"/>
    <w:rsid w:val="00E25BF1"/>
    <w:rsid w:val="00E27166"/>
    <w:rsid w:val="00E274E5"/>
    <w:rsid w:val="00E30FBB"/>
    <w:rsid w:val="00E310FA"/>
    <w:rsid w:val="00E32FDD"/>
    <w:rsid w:val="00E33302"/>
    <w:rsid w:val="00E3344D"/>
    <w:rsid w:val="00E3727A"/>
    <w:rsid w:val="00E37DD4"/>
    <w:rsid w:val="00E4222A"/>
    <w:rsid w:val="00E4502D"/>
    <w:rsid w:val="00E45EF6"/>
    <w:rsid w:val="00E45FFC"/>
    <w:rsid w:val="00E46426"/>
    <w:rsid w:val="00E46FD9"/>
    <w:rsid w:val="00E470CE"/>
    <w:rsid w:val="00E500BB"/>
    <w:rsid w:val="00E50874"/>
    <w:rsid w:val="00E509EB"/>
    <w:rsid w:val="00E50E3A"/>
    <w:rsid w:val="00E52552"/>
    <w:rsid w:val="00E52A70"/>
    <w:rsid w:val="00E54B92"/>
    <w:rsid w:val="00E56AB6"/>
    <w:rsid w:val="00E57734"/>
    <w:rsid w:val="00E601A8"/>
    <w:rsid w:val="00E6242B"/>
    <w:rsid w:val="00E637EB"/>
    <w:rsid w:val="00E63F11"/>
    <w:rsid w:val="00E643AD"/>
    <w:rsid w:val="00E64E27"/>
    <w:rsid w:val="00E65E13"/>
    <w:rsid w:val="00E678DF"/>
    <w:rsid w:val="00E67CC8"/>
    <w:rsid w:val="00E72119"/>
    <w:rsid w:val="00E72287"/>
    <w:rsid w:val="00E725E0"/>
    <w:rsid w:val="00E730F8"/>
    <w:rsid w:val="00E7418B"/>
    <w:rsid w:val="00E800F1"/>
    <w:rsid w:val="00E80EAF"/>
    <w:rsid w:val="00E816DA"/>
    <w:rsid w:val="00E822D7"/>
    <w:rsid w:val="00E82782"/>
    <w:rsid w:val="00E82D96"/>
    <w:rsid w:val="00E832AA"/>
    <w:rsid w:val="00E83438"/>
    <w:rsid w:val="00E85144"/>
    <w:rsid w:val="00E85B73"/>
    <w:rsid w:val="00E85EE6"/>
    <w:rsid w:val="00E86440"/>
    <w:rsid w:val="00E87D22"/>
    <w:rsid w:val="00E91843"/>
    <w:rsid w:val="00E918ED"/>
    <w:rsid w:val="00E923E7"/>
    <w:rsid w:val="00E9258B"/>
    <w:rsid w:val="00E93187"/>
    <w:rsid w:val="00E948A3"/>
    <w:rsid w:val="00E94FA0"/>
    <w:rsid w:val="00E95B72"/>
    <w:rsid w:val="00E95BBF"/>
    <w:rsid w:val="00E96A99"/>
    <w:rsid w:val="00E97903"/>
    <w:rsid w:val="00EA06C6"/>
    <w:rsid w:val="00EA0CC6"/>
    <w:rsid w:val="00EA36AE"/>
    <w:rsid w:val="00EA3D87"/>
    <w:rsid w:val="00EA4A54"/>
    <w:rsid w:val="00EA4B10"/>
    <w:rsid w:val="00EA5197"/>
    <w:rsid w:val="00EA6B73"/>
    <w:rsid w:val="00EB1306"/>
    <w:rsid w:val="00EB1313"/>
    <w:rsid w:val="00EB1A02"/>
    <w:rsid w:val="00EB2B7D"/>
    <w:rsid w:val="00EB3F99"/>
    <w:rsid w:val="00EB5DE3"/>
    <w:rsid w:val="00EB5F77"/>
    <w:rsid w:val="00EB5FB1"/>
    <w:rsid w:val="00EB608B"/>
    <w:rsid w:val="00EC007C"/>
    <w:rsid w:val="00EC036D"/>
    <w:rsid w:val="00EC03EB"/>
    <w:rsid w:val="00EC10E2"/>
    <w:rsid w:val="00EC1F3D"/>
    <w:rsid w:val="00EC2F53"/>
    <w:rsid w:val="00EC4165"/>
    <w:rsid w:val="00EC4330"/>
    <w:rsid w:val="00EC4342"/>
    <w:rsid w:val="00EC6706"/>
    <w:rsid w:val="00EC6A4E"/>
    <w:rsid w:val="00EC7162"/>
    <w:rsid w:val="00EC749F"/>
    <w:rsid w:val="00ED10BC"/>
    <w:rsid w:val="00ED12DA"/>
    <w:rsid w:val="00ED1418"/>
    <w:rsid w:val="00ED53CB"/>
    <w:rsid w:val="00EE0366"/>
    <w:rsid w:val="00EE0847"/>
    <w:rsid w:val="00EE2365"/>
    <w:rsid w:val="00EE24CF"/>
    <w:rsid w:val="00EE4A33"/>
    <w:rsid w:val="00EE796F"/>
    <w:rsid w:val="00EF0115"/>
    <w:rsid w:val="00EF1F5B"/>
    <w:rsid w:val="00EF2382"/>
    <w:rsid w:val="00EF360B"/>
    <w:rsid w:val="00EF64D9"/>
    <w:rsid w:val="00EF7362"/>
    <w:rsid w:val="00EF7AA2"/>
    <w:rsid w:val="00EF7B15"/>
    <w:rsid w:val="00F01DC2"/>
    <w:rsid w:val="00F036ED"/>
    <w:rsid w:val="00F037FD"/>
    <w:rsid w:val="00F03E47"/>
    <w:rsid w:val="00F04C03"/>
    <w:rsid w:val="00F05246"/>
    <w:rsid w:val="00F05A62"/>
    <w:rsid w:val="00F06775"/>
    <w:rsid w:val="00F06E11"/>
    <w:rsid w:val="00F07D35"/>
    <w:rsid w:val="00F11691"/>
    <w:rsid w:val="00F1208F"/>
    <w:rsid w:val="00F139E5"/>
    <w:rsid w:val="00F13F76"/>
    <w:rsid w:val="00F16DAB"/>
    <w:rsid w:val="00F2047C"/>
    <w:rsid w:val="00F2189B"/>
    <w:rsid w:val="00F21EFA"/>
    <w:rsid w:val="00F2229E"/>
    <w:rsid w:val="00F23037"/>
    <w:rsid w:val="00F250CF"/>
    <w:rsid w:val="00F2569D"/>
    <w:rsid w:val="00F25F23"/>
    <w:rsid w:val="00F2735F"/>
    <w:rsid w:val="00F27DAA"/>
    <w:rsid w:val="00F30238"/>
    <w:rsid w:val="00F30D74"/>
    <w:rsid w:val="00F30EF2"/>
    <w:rsid w:val="00F31AB0"/>
    <w:rsid w:val="00F32FCC"/>
    <w:rsid w:val="00F37947"/>
    <w:rsid w:val="00F37B79"/>
    <w:rsid w:val="00F37F0D"/>
    <w:rsid w:val="00F40436"/>
    <w:rsid w:val="00F409B8"/>
    <w:rsid w:val="00F4129D"/>
    <w:rsid w:val="00F412EE"/>
    <w:rsid w:val="00F41BE2"/>
    <w:rsid w:val="00F43068"/>
    <w:rsid w:val="00F434C3"/>
    <w:rsid w:val="00F43592"/>
    <w:rsid w:val="00F45494"/>
    <w:rsid w:val="00F46811"/>
    <w:rsid w:val="00F50AFC"/>
    <w:rsid w:val="00F51CB7"/>
    <w:rsid w:val="00F5264E"/>
    <w:rsid w:val="00F5375A"/>
    <w:rsid w:val="00F54ED0"/>
    <w:rsid w:val="00F5539F"/>
    <w:rsid w:val="00F56D5A"/>
    <w:rsid w:val="00F57008"/>
    <w:rsid w:val="00F57064"/>
    <w:rsid w:val="00F57085"/>
    <w:rsid w:val="00F57AD8"/>
    <w:rsid w:val="00F57BE6"/>
    <w:rsid w:val="00F60083"/>
    <w:rsid w:val="00F60763"/>
    <w:rsid w:val="00F60E29"/>
    <w:rsid w:val="00F6154D"/>
    <w:rsid w:val="00F61590"/>
    <w:rsid w:val="00F633A0"/>
    <w:rsid w:val="00F6345D"/>
    <w:rsid w:val="00F63CEC"/>
    <w:rsid w:val="00F645A4"/>
    <w:rsid w:val="00F64C88"/>
    <w:rsid w:val="00F64E71"/>
    <w:rsid w:val="00F663F9"/>
    <w:rsid w:val="00F66440"/>
    <w:rsid w:val="00F67CA3"/>
    <w:rsid w:val="00F70E20"/>
    <w:rsid w:val="00F71226"/>
    <w:rsid w:val="00F71A64"/>
    <w:rsid w:val="00F71AC3"/>
    <w:rsid w:val="00F75535"/>
    <w:rsid w:val="00F75A30"/>
    <w:rsid w:val="00F75ED9"/>
    <w:rsid w:val="00F7645D"/>
    <w:rsid w:val="00F77B30"/>
    <w:rsid w:val="00F77BF2"/>
    <w:rsid w:val="00F8064A"/>
    <w:rsid w:val="00F80AFC"/>
    <w:rsid w:val="00F823AA"/>
    <w:rsid w:val="00F830CC"/>
    <w:rsid w:val="00F83800"/>
    <w:rsid w:val="00F84B15"/>
    <w:rsid w:val="00F85180"/>
    <w:rsid w:val="00F87497"/>
    <w:rsid w:val="00F9045F"/>
    <w:rsid w:val="00F908DA"/>
    <w:rsid w:val="00F91246"/>
    <w:rsid w:val="00F924D8"/>
    <w:rsid w:val="00F92833"/>
    <w:rsid w:val="00F92C03"/>
    <w:rsid w:val="00F92E1B"/>
    <w:rsid w:val="00F9384B"/>
    <w:rsid w:val="00F9700E"/>
    <w:rsid w:val="00F9777C"/>
    <w:rsid w:val="00FA0F66"/>
    <w:rsid w:val="00FA18BD"/>
    <w:rsid w:val="00FA38AB"/>
    <w:rsid w:val="00FA78BB"/>
    <w:rsid w:val="00FA7C22"/>
    <w:rsid w:val="00FB1615"/>
    <w:rsid w:val="00FB19B5"/>
    <w:rsid w:val="00FB275F"/>
    <w:rsid w:val="00FB4D8D"/>
    <w:rsid w:val="00FB5D6A"/>
    <w:rsid w:val="00FB6500"/>
    <w:rsid w:val="00FB7998"/>
    <w:rsid w:val="00FB7D23"/>
    <w:rsid w:val="00FC26C8"/>
    <w:rsid w:val="00FC3CAB"/>
    <w:rsid w:val="00FC5967"/>
    <w:rsid w:val="00FC599E"/>
    <w:rsid w:val="00FC7435"/>
    <w:rsid w:val="00FC7BA0"/>
    <w:rsid w:val="00FD0800"/>
    <w:rsid w:val="00FD20FE"/>
    <w:rsid w:val="00FD2448"/>
    <w:rsid w:val="00FD348A"/>
    <w:rsid w:val="00FD4F92"/>
    <w:rsid w:val="00FD5507"/>
    <w:rsid w:val="00FD7143"/>
    <w:rsid w:val="00FD7222"/>
    <w:rsid w:val="00FE05D2"/>
    <w:rsid w:val="00FE11CE"/>
    <w:rsid w:val="00FE2360"/>
    <w:rsid w:val="00FE23F7"/>
    <w:rsid w:val="00FE24B2"/>
    <w:rsid w:val="00FE2A3C"/>
    <w:rsid w:val="00FE2CC9"/>
    <w:rsid w:val="00FE3749"/>
    <w:rsid w:val="00FE41BD"/>
    <w:rsid w:val="00FE4347"/>
    <w:rsid w:val="00FE47DF"/>
    <w:rsid w:val="00FE59BC"/>
    <w:rsid w:val="00FE67A2"/>
    <w:rsid w:val="00FE7659"/>
    <w:rsid w:val="00FF228F"/>
    <w:rsid w:val="00FF3765"/>
    <w:rsid w:val="00FF3856"/>
    <w:rsid w:val="00FF3DD4"/>
    <w:rsid w:val="00FF4242"/>
    <w:rsid w:val="00FF6931"/>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51"/>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1"/>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amazon.in/Wallace-Wang/e/B000APXK5W/ref=dp_byline_cont_book_1"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amazon.in/s/ref=dp_byline_sr_ebooks_1?ie=UTF8&amp;field-author=Noble++Powell&amp;text=Noble++Powell&amp;sort=relevancerank&amp;search-alias=digital-tex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135636-EECA-4C6E-8ED1-C082D06F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2109</TotalTime>
  <Pages>76</Pages>
  <Words>27226</Words>
  <Characters>155194</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Implemented from</Company>
  <LinksUpToDate>false</LinksUpToDate>
  <CharactersWithSpaces>182056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392</cp:revision>
  <cp:lastPrinted>2023-05-09T03:58:00Z</cp:lastPrinted>
  <dcterms:created xsi:type="dcterms:W3CDTF">2023-05-09T02:36:00Z</dcterms:created>
  <dcterms:modified xsi:type="dcterms:W3CDTF">2023-08-09T10:03:00Z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